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FBF0E0F" w14:textId="4CAB456A" w:rsidR="00A23EAC" w:rsidRDefault="00A23EAC" w:rsidP="00A23EAC"/>
    <w:p w14:paraId="27820643" w14:textId="471E4D66" w:rsidR="00A23EAC" w:rsidRPr="009835D4" w:rsidRDefault="00A23EAC" w:rsidP="00A23EAC">
      <w:pPr>
        <w:spacing w:after="0"/>
        <w:jc w:val="center"/>
        <w:rPr>
          <w:b/>
          <w:sz w:val="44"/>
        </w:rPr>
      </w:pPr>
      <w:r w:rsidRPr="00696AD6">
        <w:rPr>
          <w:rFonts w:ascii="Arial" w:hAnsi="Arial" w:cs="Arial"/>
          <w:noProof/>
          <w:sz w:val="20"/>
          <w:lang w:val="en-GB"/>
        </w:rPr>
        <w:drawing>
          <wp:anchor distT="0" distB="0" distL="114300" distR="114300" simplePos="0" relativeHeight="251664384" behindDoc="0" locked="0" layoutInCell="1" allowOverlap="1" wp14:anchorId="70268B80" wp14:editId="11C2A144">
            <wp:simplePos x="0" y="0"/>
            <wp:positionH relativeFrom="column">
              <wp:posOffset>319405</wp:posOffset>
            </wp:positionH>
            <wp:positionV relativeFrom="paragraph">
              <wp:posOffset>-231866</wp:posOffset>
            </wp:positionV>
            <wp:extent cx="882650" cy="918845"/>
            <wp:effectExtent l="0" t="0" r="0" b="0"/>
            <wp:wrapNone/>
            <wp:docPr id="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2650" cy="918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696AD6">
        <w:rPr>
          <w:b/>
          <w:sz w:val="32"/>
        </w:rPr>
        <w:t>20</w:t>
      </w:r>
      <w:r>
        <w:rPr>
          <w:b/>
          <w:sz w:val="32"/>
        </w:rPr>
        <w:t>20</w:t>
      </w:r>
      <w:r w:rsidRPr="00696AD6">
        <w:rPr>
          <w:b/>
          <w:sz w:val="32"/>
        </w:rPr>
        <w:t xml:space="preserve"> MATH</w:t>
      </w:r>
      <w:r>
        <w:rPr>
          <w:b/>
          <w:sz w:val="32"/>
        </w:rPr>
        <w:t>E</w:t>
      </w:r>
      <w:r w:rsidRPr="00696AD6">
        <w:rPr>
          <w:b/>
          <w:sz w:val="32"/>
        </w:rPr>
        <w:t>MATICS</w:t>
      </w:r>
    </w:p>
    <w:p w14:paraId="4237043E" w14:textId="77777777" w:rsidR="00A23EAC" w:rsidRPr="00696AD6" w:rsidRDefault="00A23EAC" w:rsidP="00A23EAC">
      <w:pPr>
        <w:spacing w:after="0"/>
        <w:jc w:val="center"/>
        <w:rPr>
          <w:b/>
          <w:sz w:val="32"/>
        </w:rPr>
      </w:pPr>
      <w:r w:rsidRPr="00696AD6">
        <w:rPr>
          <w:b/>
          <w:sz w:val="32"/>
        </w:rPr>
        <w:t>Lesson Schedule</w:t>
      </w:r>
    </w:p>
    <w:p w14:paraId="52A6D954" w14:textId="2213DDA2" w:rsidR="00A23EAC" w:rsidRDefault="00A23EAC" w:rsidP="00A23EAC">
      <w:pPr>
        <w:spacing w:after="0"/>
        <w:jc w:val="center"/>
        <w:rPr>
          <w:b/>
          <w:sz w:val="32"/>
        </w:rPr>
      </w:pPr>
      <w:r>
        <w:rPr>
          <w:b/>
          <w:sz w:val="32"/>
        </w:rPr>
        <w:t>Year 9 - Term 3</w:t>
      </w:r>
    </w:p>
    <w:p w14:paraId="6F2A5741" w14:textId="77777777" w:rsidR="00A23EAC" w:rsidRPr="00A23EAC" w:rsidRDefault="00A23EAC" w:rsidP="00A23EAC">
      <w:pPr>
        <w:spacing w:after="0"/>
        <w:jc w:val="center"/>
        <w:rPr>
          <w:b/>
          <w:sz w:val="32"/>
        </w:rPr>
      </w:pPr>
    </w:p>
    <w:tbl>
      <w:tblPr>
        <w:tblStyle w:val="TableGrid"/>
        <w:tblW w:w="11078" w:type="dxa"/>
        <w:jc w:val="center"/>
        <w:tblLook w:val="04A0" w:firstRow="1" w:lastRow="0" w:firstColumn="1" w:lastColumn="0" w:noHBand="0" w:noVBand="1"/>
      </w:tblPr>
      <w:tblGrid>
        <w:gridCol w:w="924"/>
        <w:gridCol w:w="3268"/>
        <w:gridCol w:w="1733"/>
        <w:gridCol w:w="1713"/>
        <w:gridCol w:w="1718"/>
        <w:gridCol w:w="1722"/>
      </w:tblGrid>
      <w:tr w:rsidR="00A23EAC" w:rsidRPr="00CD3F07" w14:paraId="5094F4B6" w14:textId="77777777" w:rsidTr="00576E3C">
        <w:trPr>
          <w:trHeight w:val="241"/>
          <w:jc w:val="center"/>
        </w:trPr>
        <w:tc>
          <w:tcPr>
            <w:tcW w:w="924" w:type="dxa"/>
            <w:shd w:val="clear" w:color="auto" w:fill="FF7C80"/>
          </w:tcPr>
          <w:p w14:paraId="65EC40C8" w14:textId="77777777" w:rsidR="00A23EAC" w:rsidRPr="00CD3F07" w:rsidRDefault="00A23EAC" w:rsidP="00576E3C">
            <w:pPr>
              <w:jc w:val="center"/>
              <w:rPr>
                <w:b/>
              </w:rPr>
            </w:pPr>
            <w:r w:rsidRPr="00CD3F07">
              <w:rPr>
                <w:b/>
              </w:rPr>
              <w:t>Week</w:t>
            </w:r>
          </w:p>
        </w:tc>
        <w:tc>
          <w:tcPr>
            <w:tcW w:w="3268" w:type="dxa"/>
            <w:shd w:val="clear" w:color="auto" w:fill="FF7C80"/>
          </w:tcPr>
          <w:p w14:paraId="337E2D9F" w14:textId="77777777" w:rsidR="00A23EAC" w:rsidRPr="00CD3F07" w:rsidRDefault="00A23EAC" w:rsidP="00576E3C">
            <w:pPr>
              <w:jc w:val="center"/>
              <w:rPr>
                <w:b/>
              </w:rPr>
            </w:pPr>
            <w:r w:rsidRPr="00CD3F07">
              <w:rPr>
                <w:b/>
              </w:rPr>
              <w:t>Topic</w:t>
            </w:r>
          </w:p>
        </w:tc>
        <w:tc>
          <w:tcPr>
            <w:tcW w:w="1733" w:type="dxa"/>
            <w:shd w:val="clear" w:color="auto" w:fill="FF7C80"/>
          </w:tcPr>
          <w:p w14:paraId="0AA8F4FF" w14:textId="77777777" w:rsidR="00A23EAC" w:rsidRPr="00CD3F07" w:rsidRDefault="00A23EAC" w:rsidP="00576E3C">
            <w:pPr>
              <w:jc w:val="center"/>
              <w:rPr>
                <w:b/>
              </w:rPr>
            </w:pPr>
            <w:r w:rsidRPr="00CD3F07">
              <w:rPr>
                <w:b/>
              </w:rPr>
              <w:t>Lesson 1</w:t>
            </w:r>
          </w:p>
        </w:tc>
        <w:tc>
          <w:tcPr>
            <w:tcW w:w="1713" w:type="dxa"/>
            <w:shd w:val="clear" w:color="auto" w:fill="FF7C80"/>
          </w:tcPr>
          <w:p w14:paraId="0ECB9203" w14:textId="77777777" w:rsidR="00A23EAC" w:rsidRPr="00CD3F07" w:rsidRDefault="00A23EAC" w:rsidP="00576E3C">
            <w:pPr>
              <w:jc w:val="center"/>
              <w:rPr>
                <w:b/>
              </w:rPr>
            </w:pPr>
            <w:r w:rsidRPr="00CD3F07">
              <w:rPr>
                <w:b/>
              </w:rPr>
              <w:t>Lesson 2</w:t>
            </w:r>
          </w:p>
        </w:tc>
        <w:tc>
          <w:tcPr>
            <w:tcW w:w="1718" w:type="dxa"/>
            <w:shd w:val="clear" w:color="auto" w:fill="FF7C80"/>
          </w:tcPr>
          <w:p w14:paraId="32AD397C" w14:textId="77777777" w:rsidR="00A23EAC" w:rsidRPr="00CD3F07" w:rsidRDefault="00A23EAC" w:rsidP="00576E3C">
            <w:pPr>
              <w:jc w:val="center"/>
              <w:rPr>
                <w:b/>
              </w:rPr>
            </w:pPr>
            <w:r w:rsidRPr="00CD3F07">
              <w:rPr>
                <w:b/>
              </w:rPr>
              <w:t>Lesson 3</w:t>
            </w:r>
          </w:p>
        </w:tc>
        <w:tc>
          <w:tcPr>
            <w:tcW w:w="1722" w:type="dxa"/>
            <w:shd w:val="clear" w:color="auto" w:fill="FF7C80"/>
          </w:tcPr>
          <w:p w14:paraId="3A830CF5" w14:textId="77777777" w:rsidR="00A23EAC" w:rsidRPr="00CD3F07" w:rsidRDefault="00A23EAC" w:rsidP="00576E3C">
            <w:pPr>
              <w:jc w:val="center"/>
              <w:rPr>
                <w:b/>
              </w:rPr>
            </w:pPr>
            <w:r w:rsidRPr="00CD3F07">
              <w:rPr>
                <w:b/>
              </w:rPr>
              <w:t>Lesson 4</w:t>
            </w:r>
          </w:p>
        </w:tc>
      </w:tr>
      <w:tr w:rsidR="00A23EAC" w:rsidRPr="00CD3F07" w14:paraId="7653FB52" w14:textId="77777777" w:rsidTr="00576E3C">
        <w:trPr>
          <w:trHeight w:val="247"/>
          <w:jc w:val="center"/>
        </w:trPr>
        <w:tc>
          <w:tcPr>
            <w:tcW w:w="924" w:type="dxa"/>
            <w:vAlign w:val="center"/>
          </w:tcPr>
          <w:p w14:paraId="7D7CBE8F" w14:textId="77777777" w:rsidR="00A23EAC" w:rsidRPr="00765038" w:rsidRDefault="00A23EAC" w:rsidP="00576E3C">
            <w:pPr>
              <w:jc w:val="center"/>
              <w:rPr>
                <w:rFonts w:cstheme="minorHAnsi"/>
                <w:b/>
                <w:sz w:val="36"/>
              </w:rPr>
            </w:pPr>
            <w:r w:rsidRPr="00765038">
              <w:rPr>
                <w:rFonts w:cstheme="minorHAnsi"/>
                <w:b/>
                <w:sz w:val="36"/>
              </w:rPr>
              <w:t>1</w:t>
            </w:r>
          </w:p>
        </w:tc>
        <w:tc>
          <w:tcPr>
            <w:tcW w:w="3268" w:type="dxa"/>
            <w:vMerge w:val="restart"/>
            <w:shd w:val="clear" w:color="auto" w:fill="auto"/>
          </w:tcPr>
          <w:p w14:paraId="72738142" w14:textId="77777777" w:rsidR="00A23EAC" w:rsidRPr="00765038" w:rsidRDefault="00A23EAC" w:rsidP="00576E3C">
            <w:pPr>
              <w:rPr>
                <w:rFonts w:cstheme="minorHAnsi"/>
                <w:sz w:val="18"/>
                <w:szCs w:val="18"/>
              </w:rPr>
            </w:pPr>
            <w:r w:rsidRPr="00765038">
              <w:rPr>
                <w:rFonts w:cstheme="minorHAnsi"/>
                <w:color w:val="565656"/>
                <w:sz w:val="18"/>
                <w:szCs w:val="18"/>
                <w:shd w:val="clear" w:color="auto" w:fill="FEFEFE"/>
              </w:rPr>
              <w:t>List all outcomes for two-step chance experiments, both with and without replacement using tree diagrams or arrays. Assign probabilities to outcomes and determine probabilities for events </w:t>
            </w:r>
            <w:hyperlink r:id="rId7" w:tgtFrame="_blank" w:history="1">
              <w:r w:rsidRPr="00765038">
                <w:rPr>
                  <w:rStyle w:val="Hyperlink"/>
                  <w:rFonts w:cstheme="minorHAnsi"/>
                  <w:color w:val="215986"/>
                  <w:sz w:val="18"/>
                  <w:szCs w:val="18"/>
                  <w:shd w:val="clear" w:color="auto" w:fill="FEFEFE"/>
                </w:rPr>
                <w:t>(ACMSP225)</w:t>
              </w:r>
            </w:hyperlink>
          </w:p>
          <w:p w14:paraId="5316C3AB" w14:textId="77777777" w:rsidR="00576E3C" w:rsidRDefault="00576E3C" w:rsidP="00576E3C">
            <w:pPr>
              <w:rPr>
                <w:rFonts w:cstheme="minorHAnsi"/>
                <w:color w:val="565656"/>
                <w:sz w:val="18"/>
                <w:szCs w:val="18"/>
                <w:shd w:val="clear" w:color="auto" w:fill="FEFEFE"/>
              </w:rPr>
            </w:pPr>
          </w:p>
          <w:p w14:paraId="5432A887" w14:textId="0287B75F" w:rsidR="00A23EAC" w:rsidRPr="00765038" w:rsidRDefault="00A23EAC" w:rsidP="00576E3C">
            <w:pPr>
              <w:rPr>
                <w:rFonts w:cstheme="minorHAnsi"/>
                <w:sz w:val="18"/>
                <w:szCs w:val="18"/>
              </w:rPr>
            </w:pPr>
            <w:r w:rsidRPr="00765038">
              <w:rPr>
                <w:rFonts w:cstheme="minorHAnsi"/>
                <w:color w:val="565656"/>
                <w:sz w:val="18"/>
                <w:szCs w:val="18"/>
                <w:shd w:val="clear" w:color="auto" w:fill="FEFEFE"/>
              </w:rPr>
              <w:t>Calculate relative </w:t>
            </w:r>
            <w:hyperlink r:id="rId8" w:tooltip="Display the glossary entry for Frequencies" w:history="1">
              <w:r w:rsidRPr="00765038">
                <w:rPr>
                  <w:rStyle w:val="Hyperlink"/>
                  <w:rFonts w:cstheme="minorHAnsi"/>
                  <w:color w:val="215986"/>
                  <w:sz w:val="18"/>
                  <w:szCs w:val="18"/>
                  <w:shd w:val="clear" w:color="auto" w:fill="FEFEFE"/>
                </w:rPr>
                <w:t>frequencies</w:t>
              </w:r>
            </w:hyperlink>
            <w:r w:rsidRPr="00765038">
              <w:rPr>
                <w:rFonts w:cstheme="minorHAnsi"/>
                <w:color w:val="565656"/>
                <w:sz w:val="18"/>
                <w:szCs w:val="18"/>
                <w:shd w:val="clear" w:color="auto" w:fill="FEFEFE"/>
              </w:rPr>
              <w:t> from given or</w:t>
            </w:r>
            <w:r w:rsidR="00576E3C">
              <w:rPr>
                <w:rFonts w:cstheme="minorHAnsi"/>
                <w:color w:val="565656"/>
                <w:sz w:val="18"/>
                <w:szCs w:val="18"/>
                <w:shd w:val="clear" w:color="auto" w:fill="FEFEFE"/>
              </w:rPr>
              <w:t xml:space="preserve">  </w:t>
            </w:r>
            <w:r w:rsidRPr="00765038">
              <w:rPr>
                <w:rFonts w:cstheme="minorHAnsi"/>
                <w:color w:val="565656"/>
                <w:sz w:val="18"/>
                <w:szCs w:val="18"/>
                <w:shd w:val="clear" w:color="auto" w:fill="FEFEFE"/>
              </w:rPr>
              <w:t>collected </w:t>
            </w:r>
            <w:hyperlink r:id="rId9" w:tooltip="Display the glossary entry for Data" w:history="1">
              <w:r w:rsidRPr="00765038">
                <w:rPr>
                  <w:rStyle w:val="Hyperlink"/>
                  <w:rFonts w:cstheme="minorHAnsi"/>
                  <w:color w:val="215986"/>
                  <w:sz w:val="18"/>
                  <w:szCs w:val="18"/>
                  <w:shd w:val="clear" w:color="auto" w:fill="FEFEFE"/>
                </w:rPr>
                <w:t>data</w:t>
              </w:r>
            </w:hyperlink>
            <w:r w:rsidRPr="00765038">
              <w:rPr>
                <w:rFonts w:cstheme="minorHAnsi"/>
                <w:color w:val="565656"/>
                <w:sz w:val="18"/>
                <w:szCs w:val="18"/>
                <w:shd w:val="clear" w:color="auto" w:fill="FEFEFE"/>
              </w:rPr>
              <w:t> to </w:t>
            </w:r>
            <w:hyperlink r:id="rId10" w:tooltip="Display the glossary entry for Estimate" w:history="1">
              <w:r w:rsidRPr="00765038">
                <w:rPr>
                  <w:rStyle w:val="Hyperlink"/>
                  <w:rFonts w:cstheme="minorHAnsi"/>
                  <w:color w:val="215986"/>
                  <w:sz w:val="18"/>
                  <w:szCs w:val="18"/>
                  <w:shd w:val="clear" w:color="auto" w:fill="FEFEFE"/>
                </w:rPr>
                <w:t>estimate</w:t>
              </w:r>
            </w:hyperlink>
            <w:r w:rsidRPr="00765038">
              <w:rPr>
                <w:rFonts w:cstheme="minorHAnsi"/>
                <w:color w:val="565656"/>
                <w:sz w:val="18"/>
                <w:szCs w:val="18"/>
                <w:shd w:val="clear" w:color="auto" w:fill="FEFEFE"/>
              </w:rPr>
              <w:t> probabilities of events involving 'and' or 'or' </w:t>
            </w:r>
            <w:hyperlink r:id="rId11" w:tgtFrame="_blank" w:history="1">
              <w:r w:rsidRPr="00765038">
                <w:rPr>
                  <w:rStyle w:val="Hyperlink"/>
                  <w:rFonts w:cstheme="minorHAnsi"/>
                  <w:color w:val="215986"/>
                  <w:sz w:val="18"/>
                  <w:szCs w:val="18"/>
                  <w:shd w:val="clear" w:color="auto" w:fill="FEFEFE"/>
                </w:rPr>
                <w:t>(ACMSP226)</w:t>
              </w:r>
            </w:hyperlink>
          </w:p>
          <w:p w14:paraId="395EB7DB" w14:textId="77777777" w:rsidR="00576E3C" w:rsidRDefault="00576E3C" w:rsidP="00576E3C">
            <w:pPr>
              <w:rPr>
                <w:rFonts w:cstheme="minorHAnsi"/>
                <w:color w:val="565656"/>
                <w:sz w:val="18"/>
                <w:szCs w:val="18"/>
                <w:shd w:val="clear" w:color="auto" w:fill="FEFEFE"/>
              </w:rPr>
            </w:pPr>
          </w:p>
          <w:p w14:paraId="36781E15" w14:textId="2B5D67AA" w:rsidR="00A23EAC" w:rsidRPr="00765038" w:rsidRDefault="00A23EAC" w:rsidP="00576E3C">
            <w:pPr>
              <w:rPr>
                <w:rFonts w:cstheme="minorHAnsi"/>
                <w:sz w:val="18"/>
                <w:szCs w:val="18"/>
              </w:rPr>
            </w:pPr>
            <w:r w:rsidRPr="00765038">
              <w:rPr>
                <w:rFonts w:cstheme="minorHAnsi"/>
                <w:color w:val="565656"/>
                <w:sz w:val="18"/>
                <w:szCs w:val="18"/>
                <w:shd w:val="clear" w:color="auto" w:fill="FEFEFE"/>
              </w:rPr>
              <w:t>Identify everyday questions and issues involving at least one numerical and at least one </w:t>
            </w:r>
            <w:hyperlink r:id="rId12" w:tooltip="Display the glossary entry for Categorical variable" w:history="1">
              <w:r w:rsidRPr="00765038">
                <w:rPr>
                  <w:rStyle w:val="Hyperlink"/>
                  <w:rFonts w:cstheme="minorHAnsi"/>
                  <w:color w:val="215986"/>
                  <w:sz w:val="18"/>
                  <w:szCs w:val="18"/>
                  <w:shd w:val="clear" w:color="auto" w:fill="FEFEFE"/>
                </w:rPr>
                <w:t>categorical variable</w:t>
              </w:r>
            </w:hyperlink>
            <w:r w:rsidRPr="00765038">
              <w:rPr>
                <w:rFonts w:cstheme="minorHAnsi"/>
                <w:color w:val="565656"/>
                <w:sz w:val="18"/>
                <w:szCs w:val="18"/>
                <w:shd w:val="clear" w:color="auto" w:fill="FEFEFE"/>
              </w:rPr>
              <w:t>, and collect </w:t>
            </w:r>
            <w:hyperlink r:id="rId13" w:tooltip="Display the glossary entry for Data" w:history="1">
              <w:r w:rsidRPr="00765038">
                <w:rPr>
                  <w:rStyle w:val="Hyperlink"/>
                  <w:rFonts w:cstheme="minorHAnsi"/>
                  <w:color w:val="215986"/>
                  <w:sz w:val="18"/>
                  <w:szCs w:val="18"/>
                  <w:shd w:val="clear" w:color="auto" w:fill="FEFEFE"/>
                </w:rPr>
                <w:t>data</w:t>
              </w:r>
            </w:hyperlink>
            <w:r w:rsidRPr="00765038">
              <w:rPr>
                <w:rFonts w:cstheme="minorHAnsi"/>
                <w:color w:val="565656"/>
                <w:sz w:val="18"/>
                <w:szCs w:val="18"/>
                <w:shd w:val="clear" w:color="auto" w:fill="FEFEFE"/>
              </w:rPr>
              <w:t> directly and from secondary sources </w:t>
            </w:r>
            <w:hyperlink r:id="rId14" w:tgtFrame="_blank" w:history="1">
              <w:r w:rsidRPr="00765038">
                <w:rPr>
                  <w:rStyle w:val="Hyperlink"/>
                  <w:rFonts w:cstheme="minorHAnsi"/>
                  <w:color w:val="215986"/>
                  <w:sz w:val="18"/>
                  <w:szCs w:val="18"/>
                  <w:shd w:val="clear" w:color="auto" w:fill="FEFEFE"/>
                </w:rPr>
                <w:t>(ACMSP228)</w:t>
              </w:r>
            </w:hyperlink>
          </w:p>
          <w:p w14:paraId="78343D9C" w14:textId="77777777" w:rsidR="00576E3C" w:rsidRDefault="00576E3C" w:rsidP="00576E3C">
            <w:pPr>
              <w:rPr>
                <w:rFonts w:cstheme="minorHAnsi"/>
                <w:color w:val="565656"/>
                <w:sz w:val="18"/>
                <w:szCs w:val="18"/>
                <w:shd w:val="clear" w:color="auto" w:fill="FEFEFE"/>
              </w:rPr>
            </w:pPr>
          </w:p>
          <w:p w14:paraId="3926D9B4" w14:textId="5271F0EB" w:rsidR="00A23EAC" w:rsidRPr="00765038" w:rsidRDefault="00A23EAC" w:rsidP="00576E3C">
            <w:pPr>
              <w:rPr>
                <w:rFonts w:cstheme="minorHAnsi"/>
                <w:sz w:val="18"/>
                <w:szCs w:val="18"/>
              </w:rPr>
            </w:pPr>
            <w:r w:rsidRPr="00765038">
              <w:rPr>
                <w:rFonts w:cstheme="minorHAnsi"/>
                <w:color w:val="565656"/>
                <w:sz w:val="18"/>
                <w:szCs w:val="18"/>
                <w:shd w:val="clear" w:color="auto" w:fill="FEFEFE"/>
              </w:rPr>
              <w:t>Compare </w:t>
            </w:r>
            <w:hyperlink r:id="rId15" w:tooltip="Display the glossary entry for Data" w:history="1">
              <w:r w:rsidRPr="00765038">
                <w:rPr>
                  <w:rStyle w:val="Hyperlink"/>
                  <w:rFonts w:cstheme="minorHAnsi"/>
                  <w:color w:val="215986"/>
                  <w:sz w:val="18"/>
                  <w:szCs w:val="18"/>
                  <w:shd w:val="clear" w:color="auto" w:fill="FEFEFE"/>
                </w:rPr>
                <w:t>data</w:t>
              </w:r>
            </w:hyperlink>
            <w:r w:rsidRPr="00765038">
              <w:rPr>
                <w:rFonts w:cstheme="minorHAnsi"/>
                <w:color w:val="565656"/>
                <w:sz w:val="18"/>
                <w:szCs w:val="18"/>
                <w:shd w:val="clear" w:color="auto" w:fill="FEFEFE"/>
              </w:rPr>
              <w:t> displays using </w:t>
            </w:r>
            <w:hyperlink r:id="rId16" w:tooltip="Display the glossary entry for Mean" w:history="1">
              <w:r w:rsidRPr="00765038">
                <w:rPr>
                  <w:rStyle w:val="Hyperlink"/>
                  <w:rFonts w:cstheme="minorHAnsi"/>
                  <w:color w:val="215986"/>
                  <w:sz w:val="18"/>
                  <w:szCs w:val="18"/>
                  <w:shd w:val="clear" w:color="auto" w:fill="FEFEFE"/>
                </w:rPr>
                <w:t>mean</w:t>
              </w:r>
            </w:hyperlink>
            <w:r w:rsidRPr="00765038">
              <w:rPr>
                <w:rFonts w:cstheme="minorHAnsi"/>
                <w:color w:val="565656"/>
                <w:sz w:val="18"/>
                <w:szCs w:val="18"/>
                <w:shd w:val="clear" w:color="auto" w:fill="FEFEFE"/>
              </w:rPr>
              <w:t>, </w:t>
            </w:r>
            <w:hyperlink r:id="rId17" w:tooltip="Display the glossary entry for Median" w:history="1">
              <w:r w:rsidRPr="00765038">
                <w:rPr>
                  <w:rStyle w:val="Hyperlink"/>
                  <w:rFonts w:cstheme="minorHAnsi"/>
                  <w:color w:val="215986"/>
                  <w:sz w:val="18"/>
                  <w:szCs w:val="18"/>
                  <w:shd w:val="clear" w:color="auto" w:fill="FEFEFE"/>
                </w:rPr>
                <w:t>median</w:t>
              </w:r>
            </w:hyperlink>
            <w:r w:rsidRPr="00765038">
              <w:rPr>
                <w:rFonts w:cstheme="minorHAnsi"/>
                <w:color w:val="565656"/>
                <w:sz w:val="18"/>
                <w:szCs w:val="18"/>
                <w:shd w:val="clear" w:color="auto" w:fill="FEFEFE"/>
              </w:rPr>
              <w:t> and range to describe and interpret numerical </w:t>
            </w:r>
            <w:hyperlink r:id="rId18" w:tooltip="Display the glossary entry for Data" w:history="1">
              <w:r w:rsidRPr="00765038">
                <w:rPr>
                  <w:rStyle w:val="Hyperlink"/>
                  <w:rFonts w:cstheme="minorHAnsi"/>
                  <w:color w:val="215986"/>
                  <w:sz w:val="18"/>
                  <w:szCs w:val="18"/>
                  <w:shd w:val="clear" w:color="auto" w:fill="FEFEFE"/>
                </w:rPr>
                <w:t>data</w:t>
              </w:r>
            </w:hyperlink>
            <w:r w:rsidRPr="00765038">
              <w:rPr>
                <w:rFonts w:cstheme="minorHAnsi"/>
                <w:color w:val="565656"/>
                <w:sz w:val="18"/>
                <w:szCs w:val="18"/>
                <w:shd w:val="clear" w:color="auto" w:fill="FEFEFE"/>
              </w:rPr>
              <w:t> sets in terms of location (centre) and spread </w:t>
            </w:r>
            <w:hyperlink r:id="rId19" w:tgtFrame="_blank" w:history="1">
              <w:r w:rsidRPr="00765038">
                <w:rPr>
                  <w:rStyle w:val="Hyperlink"/>
                  <w:rFonts w:cstheme="minorHAnsi"/>
                  <w:color w:val="215986"/>
                  <w:sz w:val="18"/>
                  <w:szCs w:val="18"/>
                  <w:shd w:val="clear" w:color="auto" w:fill="FEFEFE"/>
                </w:rPr>
                <w:t>(ACMSP283)</w:t>
              </w:r>
            </w:hyperlink>
          </w:p>
          <w:p w14:paraId="58215F42" w14:textId="77777777" w:rsidR="00A23EAC" w:rsidRPr="00765038" w:rsidRDefault="00A23EAC" w:rsidP="00576E3C">
            <w:pPr>
              <w:pStyle w:val="ListParagraph"/>
              <w:ind w:left="0"/>
              <w:rPr>
                <w:rFonts w:cstheme="minorHAnsi"/>
                <w:sz w:val="18"/>
                <w:szCs w:val="18"/>
                <w:shd w:val="clear" w:color="auto" w:fill="FEFEFE"/>
              </w:rPr>
            </w:pPr>
          </w:p>
        </w:tc>
        <w:tc>
          <w:tcPr>
            <w:tcW w:w="1733" w:type="dxa"/>
            <w:shd w:val="clear" w:color="auto" w:fill="B4C6E7" w:themeFill="accent1" w:themeFillTint="66"/>
          </w:tcPr>
          <w:p w14:paraId="1350471D" w14:textId="77777777" w:rsidR="00A23EAC" w:rsidRPr="00D95EC2" w:rsidRDefault="00A23EAC" w:rsidP="00576E3C">
            <w:pPr>
              <w:jc w:val="center"/>
              <w:rPr>
                <w:rFonts w:cstheme="minorHAnsi"/>
                <w:b/>
                <w:bCs/>
                <w:color w:val="000000" w:themeColor="text1"/>
              </w:rPr>
            </w:pPr>
            <w:r w:rsidRPr="00D95EC2">
              <w:rPr>
                <w:rFonts w:cstheme="minorHAnsi"/>
                <w:b/>
                <w:bCs/>
                <w:color w:val="000000" w:themeColor="text1"/>
              </w:rPr>
              <w:t>AVID PD</w:t>
            </w:r>
          </w:p>
        </w:tc>
        <w:tc>
          <w:tcPr>
            <w:tcW w:w="1713" w:type="dxa"/>
            <w:shd w:val="clear" w:color="auto" w:fill="B4C6E7" w:themeFill="accent1" w:themeFillTint="66"/>
          </w:tcPr>
          <w:p w14:paraId="09C4D8BD" w14:textId="77777777" w:rsidR="00A23EAC" w:rsidRPr="00D95EC2" w:rsidRDefault="00A23EAC" w:rsidP="00576E3C">
            <w:pPr>
              <w:jc w:val="center"/>
              <w:rPr>
                <w:rFonts w:cstheme="minorHAnsi"/>
                <w:b/>
                <w:bCs/>
                <w:color w:val="000000" w:themeColor="text1"/>
              </w:rPr>
            </w:pPr>
            <w:r w:rsidRPr="00D95EC2">
              <w:rPr>
                <w:rFonts w:cstheme="minorHAnsi"/>
                <w:b/>
                <w:bCs/>
                <w:color w:val="000000" w:themeColor="text1"/>
              </w:rPr>
              <w:t>AVID PD</w:t>
            </w:r>
          </w:p>
        </w:tc>
        <w:tc>
          <w:tcPr>
            <w:tcW w:w="1718" w:type="dxa"/>
            <w:shd w:val="clear" w:color="auto" w:fill="auto"/>
          </w:tcPr>
          <w:p w14:paraId="5FBB7CC9" w14:textId="77777777" w:rsidR="00A23EAC" w:rsidRPr="00D95EC2" w:rsidRDefault="00A23EAC" w:rsidP="00576E3C">
            <w:pPr>
              <w:jc w:val="center"/>
              <w:rPr>
                <w:rFonts w:cstheme="minorHAnsi"/>
                <w:b/>
                <w:bCs/>
                <w:color w:val="000000" w:themeColor="text1"/>
              </w:rPr>
            </w:pPr>
            <w:r w:rsidRPr="00D95EC2">
              <w:rPr>
                <w:rFonts w:cstheme="minorHAnsi"/>
                <w:b/>
                <w:bCs/>
                <w:color w:val="000000" w:themeColor="text1"/>
              </w:rPr>
              <w:t>Probability Review</w:t>
            </w:r>
          </w:p>
        </w:tc>
        <w:tc>
          <w:tcPr>
            <w:tcW w:w="1722" w:type="dxa"/>
            <w:shd w:val="clear" w:color="auto" w:fill="auto"/>
          </w:tcPr>
          <w:p w14:paraId="36AF18B7" w14:textId="77777777" w:rsidR="00A23EAC" w:rsidRPr="00D95EC2" w:rsidRDefault="00A23EAC" w:rsidP="00576E3C">
            <w:pPr>
              <w:jc w:val="center"/>
              <w:rPr>
                <w:rFonts w:cstheme="minorHAnsi"/>
                <w:b/>
                <w:bCs/>
                <w:color w:val="000000" w:themeColor="text1"/>
              </w:rPr>
            </w:pPr>
            <w:r w:rsidRPr="00D95EC2">
              <w:rPr>
                <w:rFonts w:cstheme="minorHAnsi"/>
                <w:b/>
                <w:bCs/>
                <w:color w:val="000000" w:themeColor="text1"/>
              </w:rPr>
              <w:t>Two Step problems with Replacement</w:t>
            </w:r>
          </w:p>
        </w:tc>
      </w:tr>
      <w:tr w:rsidR="00A23EAC" w:rsidRPr="00CD3F07" w14:paraId="1BA8D919" w14:textId="77777777" w:rsidTr="00576E3C">
        <w:trPr>
          <w:trHeight w:val="241"/>
          <w:jc w:val="center"/>
        </w:trPr>
        <w:tc>
          <w:tcPr>
            <w:tcW w:w="924" w:type="dxa"/>
            <w:vAlign w:val="center"/>
          </w:tcPr>
          <w:p w14:paraId="0EDD66A3" w14:textId="77777777" w:rsidR="00A23EAC" w:rsidRPr="00765038" w:rsidRDefault="00A23EAC" w:rsidP="00576E3C">
            <w:pPr>
              <w:jc w:val="center"/>
              <w:rPr>
                <w:rFonts w:cstheme="minorHAnsi"/>
                <w:b/>
                <w:sz w:val="36"/>
              </w:rPr>
            </w:pPr>
            <w:r w:rsidRPr="00765038">
              <w:rPr>
                <w:rFonts w:cstheme="minorHAnsi"/>
                <w:b/>
                <w:sz w:val="36"/>
              </w:rPr>
              <w:t>2</w:t>
            </w:r>
          </w:p>
        </w:tc>
        <w:tc>
          <w:tcPr>
            <w:tcW w:w="3268" w:type="dxa"/>
            <w:vMerge/>
            <w:shd w:val="clear" w:color="auto" w:fill="auto"/>
          </w:tcPr>
          <w:p w14:paraId="5EB739C7" w14:textId="77777777" w:rsidR="00A23EAC" w:rsidRPr="00765038" w:rsidRDefault="00A23EAC" w:rsidP="00576E3C">
            <w:pPr>
              <w:rPr>
                <w:rFonts w:cstheme="minorHAnsi"/>
                <w:sz w:val="18"/>
                <w:szCs w:val="18"/>
                <w:u w:val="single"/>
              </w:rPr>
            </w:pPr>
          </w:p>
        </w:tc>
        <w:tc>
          <w:tcPr>
            <w:tcW w:w="1733" w:type="dxa"/>
            <w:shd w:val="clear" w:color="auto" w:fill="auto"/>
          </w:tcPr>
          <w:p w14:paraId="36307AD5" w14:textId="77777777" w:rsidR="00A23EAC" w:rsidRPr="00D95EC2" w:rsidRDefault="00A23EAC" w:rsidP="00576E3C">
            <w:pPr>
              <w:jc w:val="center"/>
              <w:rPr>
                <w:rFonts w:cstheme="minorHAnsi"/>
                <w:b/>
                <w:bCs/>
                <w:color w:val="000000" w:themeColor="text1"/>
              </w:rPr>
            </w:pPr>
            <w:r w:rsidRPr="00D95EC2">
              <w:rPr>
                <w:rFonts w:cstheme="minorHAnsi"/>
                <w:b/>
                <w:bCs/>
                <w:color w:val="000000" w:themeColor="text1"/>
              </w:rPr>
              <w:t>Two step w/o Replacement</w:t>
            </w:r>
          </w:p>
        </w:tc>
        <w:tc>
          <w:tcPr>
            <w:tcW w:w="1713" w:type="dxa"/>
            <w:shd w:val="clear" w:color="auto" w:fill="auto"/>
          </w:tcPr>
          <w:p w14:paraId="7CE51AA9" w14:textId="77777777" w:rsidR="00A23EAC" w:rsidRPr="00D95EC2" w:rsidRDefault="00A23EAC" w:rsidP="00576E3C">
            <w:pPr>
              <w:jc w:val="center"/>
              <w:rPr>
                <w:rFonts w:cstheme="minorHAnsi"/>
                <w:b/>
                <w:bCs/>
                <w:color w:val="000000" w:themeColor="text1"/>
              </w:rPr>
            </w:pPr>
            <w:r w:rsidRPr="00D95EC2">
              <w:rPr>
                <w:rFonts w:cstheme="minorHAnsi"/>
                <w:b/>
                <w:bCs/>
                <w:color w:val="000000" w:themeColor="text1"/>
              </w:rPr>
              <w:t>Tree diagrams w/ Replacement</w:t>
            </w:r>
          </w:p>
        </w:tc>
        <w:tc>
          <w:tcPr>
            <w:tcW w:w="1718" w:type="dxa"/>
            <w:shd w:val="clear" w:color="auto" w:fill="auto"/>
          </w:tcPr>
          <w:p w14:paraId="7C3CCB10" w14:textId="77777777" w:rsidR="00A23EAC" w:rsidRPr="00D95EC2" w:rsidRDefault="00A23EAC" w:rsidP="00576E3C">
            <w:pPr>
              <w:jc w:val="center"/>
              <w:rPr>
                <w:rFonts w:cstheme="minorHAnsi"/>
                <w:b/>
                <w:bCs/>
                <w:color w:val="000000" w:themeColor="text1"/>
              </w:rPr>
            </w:pPr>
            <w:r w:rsidRPr="00D95EC2">
              <w:rPr>
                <w:rFonts w:cstheme="minorHAnsi"/>
                <w:b/>
                <w:bCs/>
                <w:color w:val="000000" w:themeColor="text1"/>
              </w:rPr>
              <w:t>Tree diagrams w/o replacement</w:t>
            </w:r>
          </w:p>
        </w:tc>
        <w:tc>
          <w:tcPr>
            <w:tcW w:w="1722" w:type="dxa"/>
            <w:shd w:val="clear" w:color="auto" w:fill="auto"/>
          </w:tcPr>
          <w:p w14:paraId="434726D0" w14:textId="77777777" w:rsidR="00A23EAC" w:rsidRPr="00D95EC2" w:rsidRDefault="00A23EAC" w:rsidP="00576E3C">
            <w:pPr>
              <w:jc w:val="center"/>
              <w:rPr>
                <w:rFonts w:cstheme="minorHAnsi"/>
                <w:b/>
                <w:bCs/>
                <w:color w:val="000000" w:themeColor="text1"/>
              </w:rPr>
            </w:pPr>
            <w:r w:rsidRPr="00D95EC2">
              <w:rPr>
                <w:rFonts w:cstheme="minorHAnsi"/>
                <w:b/>
                <w:bCs/>
                <w:color w:val="000000" w:themeColor="text1"/>
              </w:rPr>
              <w:t>Relative Frequencies</w:t>
            </w:r>
          </w:p>
        </w:tc>
      </w:tr>
      <w:tr w:rsidR="00A23EAC" w:rsidRPr="00CD3F07" w14:paraId="24006A1A" w14:textId="77777777" w:rsidTr="00C95B42">
        <w:trPr>
          <w:trHeight w:val="247"/>
          <w:jc w:val="center"/>
        </w:trPr>
        <w:tc>
          <w:tcPr>
            <w:tcW w:w="924" w:type="dxa"/>
            <w:vAlign w:val="center"/>
          </w:tcPr>
          <w:p w14:paraId="379D5E43" w14:textId="77777777" w:rsidR="00A23EAC" w:rsidRPr="00765038" w:rsidRDefault="00A23EAC" w:rsidP="00576E3C">
            <w:pPr>
              <w:jc w:val="center"/>
              <w:rPr>
                <w:rFonts w:cstheme="minorHAnsi"/>
                <w:b/>
                <w:sz w:val="36"/>
              </w:rPr>
            </w:pPr>
            <w:r w:rsidRPr="00765038">
              <w:rPr>
                <w:rFonts w:cstheme="minorHAnsi"/>
                <w:b/>
                <w:sz w:val="36"/>
              </w:rPr>
              <w:t>3</w:t>
            </w:r>
          </w:p>
        </w:tc>
        <w:tc>
          <w:tcPr>
            <w:tcW w:w="3268" w:type="dxa"/>
            <w:vMerge/>
            <w:shd w:val="clear" w:color="auto" w:fill="auto"/>
          </w:tcPr>
          <w:p w14:paraId="2B360370" w14:textId="77777777" w:rsidR="00A23EAC" w:rsidRPr="00765038" w:rsidRDefault="00A23EAC" w:rsidP="00576E3C">
            <w:pPr>
              <w:pStyle w:val="ListParagraph"/>
              <w:ind w:left="0"/>
              <w:rPr>
                <w:rFonts w:cstheme="minorHAnsi"/>
                <w:sz w:val="18"/>
                <w:szCs w:val="18"/>
                <w:u w:val="single"/>
              </w:rPr>
            </w:pPr>
          </w:p>
        </w:tc>
        <w:tc>
          <w:tcPr>
            <w:tcW w:w="1733" w:type="dxa"/>
            <w:shd w:val="clear" w:color="auto" w:fill="auto"/>
          </w:tcPr>
          <w:p w14:paraId="522EA405" w14:textId="77777777" w:rsidR="00A23EAC" w:rsidRPr="00D95EC2" w:rsidRDefault="00A23EAC" w:rsidP="00576E3C">
            <w:pPr>
              <w:jc w:val="center"/>
              <w:rPr>
                <w:rFonts w:cstheme="minorHAnsi"/>
                <w:b/>
                <w:bCs/>
                <w:color w:val="000000" w:themeColor="text1"/>
              </w:rPr>
            </w:pPr>
            <w:r w:rsidRPr="00D95EC2">
              <w:rPr>
                <w:rFonts w:cstheme="minorHAnsi"/>
                <w:b/>
                <w:bCs/>
                <w:color w:val="000000" w:themeColor="text1"/>
              </w:rPr>
              <w:t>Probability Recap</w:t>
            </w:r>
          </w:p>
          <w:p w14:paraId="625746D4" w14:textId="77777777" w:rsidR="00A23EAC" w:rsidRPr="00D95EC2" w:rsidRDefault="00A23EAC" w:rsidP="00576E3C">
            <w:pPr>
              <w:jc w:val="center"/>
              <w:rPr>
                <w:rFonts w:cstheme="minorHAnsi"/>
                <w:b/>
                <w:bCs/>
                <w:color w:val="000000" w:themeColor="text1"/>
              </w:rPr>
            </w:pPr>
          </w:p>
        </w:tc>
        <w:tc>
          <w:tcPr>
            <w:tcW w:w="1713" w:type="dxa"/>
            <w:shd w:val="clear" w:color="auto" w:fill="auto"/>
          </w:tcPr>
          <w:p w14:paraId="49452C40" w14:textId="77777777" w:rsidR="00A23EAC" w:rsidRPr="00D95EC2" w:rsidRDefault="00A23EAC" w:rsidP="00576E3C">
            <w:pPr>
              <w:jc w:val="center"/>
              <w:rPr>
                <w:rFonts w:cstheme="minorHAnsi"/>
                <w:b/>
                <w:bCs/>
                <w:color w:val="000000" w:themeColor="text1"/>
              </w:rPr>
            </w:pPr>
            <w:r w:rsidRPr="00D95EC2">
              <w:rPr>
                <w:rFonts w:cstheme="minorHAnsi"/>
                <w:b/>
                <w:bCs/>
                <w:color w:val="000000" w:themeColor="text1"/>
              </w:rPr>
              <w:t>Statistics:</w:t>
            </w:r>
          </w:p>
          <w:p w14:paraId="7DBF690A" w14:textId="77777777" w:rsidR="00A23EAC" w:rsidRPr="00D95EC2" w:rsidRDefault="00A23EAC" w:rsidP="00576E3C">
            <w:pPr>
              <w:jc w:val="center"/>
              <w:rPr>
                <w:rFonts w:cstheme="minorHAnsi"/>
                <w:b/>
                <w:bCs/>
                <w:color w:val="000000" w:themeColor="text1"/>
              </w:rPr>
            </w:pPr>
            <w:r w:rsidRPr="00D95EC2">
              <w:rPr>
                <w:rFonts w:cstheme="minorHAnsi"/>
                <w:b/>
                <w:bCs/>
                <w:color w:val="000000" w:themeColor="text1"/>
              </w:rPr>
              <w:t>Measures of centre/spread</w:t>
            </w:r>
          </w:p>
        </w:tc>
        <w:tc>
          <w:tcPr>
            <w:tcW w:w="1718" w:type="dxa"/>
            <w:shd w:val="clear" w:color="auto" w:fill="auto"/>
          </w:tcPr>
          <w:p w14:paraId="332DA403" w14:textId="77777777" w:rsidR="00A23EAC" w:rsidRPr="00D95EC2" w:rsidRDefault="00A23EAC" w:rsidP="00576E3C">
            <w:pPr>
              <w:jc w:val="center"/>
              <w:rPr>
                <w:rFonts w:cstheme="minorHAnsi"/>
                <w:b/>
                <w:bCs/>
                <w:color w:val="000000" w:themeColor="text1"/>
              </w:rPr>
            </w:pPr>
            <w:r w:rsidRPr="00D95EC2">
              <w:rPr>
                <w:rFonts w:cstheme="minorHAnsi"/>
                <w:b/>
                <w:bCs/>
                <w:color w:val="000000" w:themeColor="text1"/>
              </w:rPr>
              <w:t>Comparing data with measures of spread</w:t>
            </w:r>
          </w:p>
        </w:tc>
        <w:tc>
          <w:tcPr>
            <w:tcW w:w="1722" w:type="dxa"/>
            <w:tcBorders>
              <w:bottom w:val="single" w:sz="4" w:space="0" w:color="auto"/>
            </w:tcBorders>
            <w:shd w:val="clear" w:color="auto" w:fill="auto"/>
          </w:tcPr>
          <w:p w14:paraId="78F9D8D5" w14:textId="17B45B5F" w:rsidR="00A23EAC" w:rsidRPr="00D95EC2" w:rsidRDefault="00FC1F59" w:rsidP="00576E3C">
            <w:pPr>
              <w:jc w:val="center"/>
              <w:rPr>
                <w:rFonts w:cstheme="minorHAnsi"/>
                <w:b/>
                <w:bCs/>
                <w:color w:val="000000" w:themeColor="text1"/>
              </w:rPr>
            </w:pPr>
            <w:r w:rsidRPr="00D95EC2">
              <w:rPr>
                <w:rFonts w:cstheme="minorHAnsi"/>
                <w:b/>
                <w:bCs/>
                <w:color w:val="000000" w:themeColor="text1"/>
              </w:rPr>
              <w:t>Comparing data with measures of spread</w:t>
            </w:r>
          </w:p>
        </w:tc>
      </w:tr>
      <w:tr w:rsidR="00A23EAC" w:rsidRPr="00CD3F07" w14:paraId="0202B564" w14:textId="77777777" w:rsidTr="004B0C0F">
        <w:trPr>
          <w:trHeight w:val="981"/>
          <w:jc w:val="center"/>
        </w:trPr>
        <w:tc>
          <w:tcPr>
            <w:tcW w:w="924" w:type="dxa"/>
            <w:tcBorders>
              <w:bottom w:val="single" w:sz="4" w:space="0" w:color="auto"/>
            </w:tcBorders>
            <w:vAlign w:val="center"/>
          </w:tcPr>
          <w:p w14:paraId="3EF331B3" w14:textId="77777777" w:rsidR="00A23EAC" w:rsidRPr="00765038" w:rsidRDefault="00A23EAC" w:rsidP="00576E3C">
            <w:pPr>
              <w:jc w:val="center"/>
              <w:rPr>
                <w:rFonts w:cstheme="minorHAnsi"/>
                <w:b/>
                <w:sz w:val="36"/>
              </w:rPr>
            </w:pPr>
            <w:r w:rsidRPr="00765038">
              <w:rPr>
                <w:rFonts w:cstheme="minorHAnsi"/>
                <w:b/>
                <w:sz w:val="36"/>
              </w:rPr>
              <w:t>4</w:t>
            </w:r>
          </w:p>
        </w:tc>
        <w:tc>
          <w:tcPr>
            <w:tcW w:w="3268" w:type="dxa"/>
            <w:vMerge/>
            <w:shd w:val="clear" w:color="auto" w:fill="auto"/>
          </w:tcPr>
          <w:p w14:paraId="12C67A18" w14:textId="77777777" w:rsidR="00A23EAC" w:rsidRPr="00765038" w:rsidRDefault="00A23EAC" w:rsidP="00576E3C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1733" w:type="dxa"/>
            <w:shd w:val="clear" w:color="auto" w:fill="auto"/>
          </w:tcPr>
          <w:p w14:paraId="75B85766" w14:textId="77777777" w:rsidR="0001266A" w:rsidRDefault="0001266A" w:rsidP="00576E3C">
            <w:pPr>
              <w:jc w:val="center"/>
              <w:rPr>
                <w:rFonts w:cstheme="minorHAnsi"/>
                <w:b/>
                <w:bCs/>
                <w:color w:val="000000" w:themeColor="text1"/>
              </w:rPr>
            </w:pPr>
          </w:p>
          <w:p w14:paraId="6346AAEE" w14:textId="5E86D578" w:rsidR="00A23EAC" w:rsidRPr="00D95EC2" w:rsidRDefault="00FC1F59" w:rsidP="00576E3C">
            <w:pPr>
              <w:jc w:val="center"/>
              <w:rPr>
                <w:rFonts w:cstheme="minorHAnsi"/>
                <w:b/>
                <w:bCs/>
                <w:color w:val="000000" w:themeColor="text1"/>
              </w:rPr>
            </w:pPr>
            <w:r>
              <w:rPr>
                <w:rFonts w:cstheme="minorHAnsi"/>
                <w:b/>
                <w:bCs/>
                <w:color w:val="000000" w:themeColor="text1"/>
              </w:rPr>
              <w:t>Histograms</w:t>
            </w:r>
          </w:p>
        </w:tc>
        <w:tc>
          <w:tcPr>
            <w:tcW w:w="1713" w:type="dxa"/>
            <w:shd w:val="clear" w:color="auto" w:fill="auto"/>
          </w:tcPr>
          <w:p w14:paraId="29185FDA" w14:textId="77777777" w:rsidR="00A23EAC" w:rsidRPr="00D95EC2" w:rsidRDefault="00A23EAC" w:rsidP="00576E3C">
            <w:pPr>
              <w:jc w:val="center"/>
              <w:rPr>
                <w:rFonts w:cstheme="minorHAnsi"/>
                <w:b/>
                <w:bCs/>
                <w:color w:val="000000" w:themeColor="text1"/>
              </w:rPr>
            </w:pPr>
          </w:p>
          <w:p w14:paraId="2721FD8C" w14:textId="77777777" w:rsidR="00A23EAC" w:rsidRPr="00D95EC2" w:rsidRDefault="00A23EAC" w:rsidP="00576E3C">
            <w:pPr>
              <w:jc w:val="center"/>
              <w:rPr>
                <w:rFonts w:cstheme="minorHAnsi"/>
                <w:b/>
                <w:bCs/>
                <w:color w:val="000000" w:themeColor="text1"/>
              </w:rPr>
            </w:pPr>
            <w:r w:rsidRPr="00D95EC2">
              <w:rPr>
                <w:rFonts w:cstheme="minorHAnsi"/>
                <w:b/>
                <w:bCs/>
                <w:color w:val="000000" w:themeColor="text1"/>
              </w:rPr>
              <w:t>Histograms</w:t>
            </w:r>
          </w:p>
        </w:tc>
        <w:tc>
          <w:tcPr>
            <w:tcW w:w="1718" w:type="dxa"/>
            <w:shd w:val="clear" w:color="auto" w:fill="auto"/>
          </w:tcPr>
          <w:p w14:paraId="78821689" w14:textId="77777777" w:rsidR="004B0C0F" w:rsidRDefault="004B0C0F" w:rsidP="00576E3C">
            <w:pPr>
              <w:jc w:val="center"/>
              <w:rPr>
                <w:rFonts w:cstheme="minorHAnsi"/>
                <w:b/>
                <w:bCs/>
                <w:color w:val="000000" w:themeColor="text1"/>
              </w:rPr>
            </w:pPr>
          </w:p>
          <w:p w14:paraId="5E08A50C" w14:textId="3CFE07E8" w:rsidR="00A23EAC" w:rsidRPr="00D95EC2" w:rsidRDefault="00FC1F59" w:rsidP="00576E3C">
            <w:pPr>
              <w:jc w:val="center"/>
              <w:rPr>
                <w:rFonts w:cstheme="minorHAnsi"/>
                <w:b/>
                <w:bCs/>
                <w:color w:val="000000" w:themeColor="text1"/>
              </w:rPr>
            </w:pPr>
            <w:r w:rsidRPr="00D95EC2">
              <w:rPr>
                <w:rFonts w:cstheme="minorHAnsi"/>
                <w:b/>
                <w:bCs/>
                <w:color w:val="000000" w:themeColor="text1"/>
              </w:rPr>
              <w:t>Stem and leaf plots</w:t>
            </w:r>
          </w:p>
        </w:tc>
        <w:tc>
          <w:tcPr>
            <w:tcW w:w="1722" w:type="dxa"/>
            <w:shd w:val="clear" w:color="auto" w:fill="auto"/>
          </w:tcPr>
          <w:p w14:paraId="6DCD8F63" w14:textId="68EED269" w:rsidR="00A23EAC" w:rsidRPr="00D95EC2" w:rsidRDefault="00FC1F59" w:rsidP="00576E3C">
            <w:pPr>
              <w:shd w:val="clear" w:color="auto" w:fill="D0CECE" w:themeFill="background2" w:themeFillShade="E6"/>
              <w:jc w:val="center"/>
              <w:rPr>
                <w:rFonts w:cstheme="minorHAnsi"/>
                <w:b/>
                <w:bCs/>
                <w:color w:val="000000" w:themeColor="text1"/>
              </w:rPr>
            </w:pPr>
            <w:r w:rsidRPr="00C95B42">
              <w:rPr>
                <w:rFonts w:cstheme="minorHAnsi"/>
                <w:b/>
                <w:bCs/>
                <w:color w:val="000000" w:themeColor="text1"/>
              </w:rPr>
              <w:t>Catch up lesson</w:t>
            </w:r>
          </w:p>
        </w:tc>
      </w:tr>
      <w:tr w:rsidR="00FC1F59" w:rsidRPr="00CD3F07" w14:paraId="2643F215" w14:textId="77777777" w:rsidTr="004B0C0F">
        <w:trPr>
          <w:trHeight w:val="981"/>
          <w:jc w:val="center"/>
        </w:trPr>
        <w:tc>
          <w:tcPr>
            <w:tcW w:w="924" w:type="dxa"/>
            <w:tcBorders>
              <w:bottom w:val="single" w:sz="4" w:space="0" w:color="auto"/>
            </w:tcBorders>
            <w:vAlign w:val="center"/>
          </w:tcPr>
          <w:p w14:paraId="723D036B" w14:textId="17AAD637" w:rsidR="00FC1F59" w:rsidRPr="00765038" w:rsidRDefault="00FC1F59" w:rsidP="00576E3C">
            <w:pPr>
              <w:jc w:val="center"/>
              <w:rPr>
                <w:rFonts w:cstheme="minorHAnsi"/>
                <w:b/>
                <w:sz w:val="36"/>
              </w:rPr>
            </w:pPr>
            <w:r>
              <w:rPr>
                <w:rFonts w:cstheme="minorHAnsi"/>
                <w:b/>
                <w:sz w:val="36"/>
              </w:rPr>
              <w:t>5</w:t>
            </w:r>
          </w:p>
        </w:tc>
        <w:tc>
          <w:tcPr>
            <w:tcW w:w="3268" w:type="dxa"/>
            <w:vMerge/>
            <w:shd w:val="clear" w:color="auto" w:fill="auto"/>
          </w:tcPr>
          <w:p w14:paraId="29B91CC7" w14:textId="77777777" w:rsidR="00FC1F59" w:rsidRPr="00765038" w:rsidRDefault="00FC1F59" w:rsidP="00576E3C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1733" w:type="dxa"/>
            <w:tcBorders>
              <w:bottom w:val="single" w:sz="4" w:space="0" w:color="auto"/>
            </w:tcBorders>
            <w:shd w:val="clear" w:color="auto" w:fill="auto"/>
          </w:tcPr>
          <w:p w14:paraId="3D91D057" w14:textId="75970093" w:rsidR="00FC1F59" w:rsidRPr="00D95EC2" w:rsidRDefault="004B0C0F" w:rsidP="00576E3C">
            <w:pPr>
              <w:jc w:val="center"/>
              <w:rPr>
                <w:rFonts w:cstheme="minorHAnsi"/>
                <w:b/>
                <w:bCs/>
                <w:color w:val="000000" w:themeColor="text1"/>
              </w:rPr>
            </w:pPr>
            <w:r w:rsidRPr="00D95EC2">
              <w:rPr>
                <w:rFonts w:cstheme="minorHAnsi"/>
                <w:b/>
                <w:bCs/>
                <w:color w:val="000000" w:themeColor="text1"/>
              </w:rPr>
              <w:t>Stem and leaf plots</w:t>
            </w:r>
          </w:p>
        </w:tc>
        <w:tc>
          <w:tcPr>
            <w:tcW w:w="1713" w:type="dxa"/>
            <w:tcBorders>
              <w:bottom w:val="single" w:sz="4" w:space="0" w:color="auto"/>
            </w:tcBorders>
            <w:shd w:val="clear" w:color="auto" w:fill="auto"/>
          </w:tcPr>
          <w:p w14:paraId="1DF26F7A" w14:textId="74B88C39" w:rsidR="00FC1F59" w:rsidRPr="00D95EC2" w:rsidRDefault="004B0C0F" w:rsidP="00576E3C">
            <w:pPr>
              <w:jc w:val="center"/>
              <w:rPr>
                <w:rFonts w:cstheme="minorHAnsi"/>
                <w:b/>
                <w:bCs/>
                <w:color w:val="000000" w:themeColor="text1"/>
              </w:rPr>
            </w:pPr>
            <w:r w:rsidRPr="00D95EC2">
              <w:rPr>
                <w:rFonts w:cstheme="minorHAnsi"/>
                <w:b/>
                <w:bCs/>
                <w:color w:val="000000" w:themeColor="text1"/>
              </w:rPr>
              <w:t>Back to back stem and leaf plots</w:t>
            </w:r>
          </w:p>
        </w:tc>
        <w:tc>
          <w:tcPr>
            <w:tcW w:w="1718" w:type="dxa"/>
            <w:tcBorders>
              <w:bottom w:val="single" w:sz="4" w:space="0" w:color="auto"/>
            </w:tcBorders>
            <w:shd w:val="clear" w:color="auto" w:fill="auto"/>
          </w:tcPr>
          <w:p w14:paraId="78AB54F0" w14:textId="1C7D9F87" w:rsidR="00FC1F59" w:rsidRPr="00D95EC2" w:rsidRDefault="004B0C0F" w:rsidP="00576E3C">
            <w:pPr>
              <w:jc w:val="center"/>
              <w:rPr>
                <w:rFonts w:cstheme="minorHAnsi"/>
                <w:b/>
                <w:bCs/>
                <w:color w:val="000000" w:themeColor="text1"/>
              </w:rPr>
            </w:pPr>
            <w:r>
              <w:rPr>
                <w:rFonts w:cstheme="minorHAnsi"/>
                <w:b/>
                <w:bCs/>
                <w:color w:val="000000" w:themeColor="text1"/>
              </w:rPr>
              <w:t>Catch up lesson</w:t>
            </w:r>
          </w:p>
        </w:tc>
        <w:tc>
          <w:tcPr>
            <w:tcW w:w="1722" w:type="dxa"/>
            <w:tcBorders>
              <w:bottom w:val="single" w:sz="4" w:space="0" w:color="auto"/>
            </w:tcBorders>
            <w:shd w:val="clear" w:color="auto" w:fill="D0CECE" w:themeFill="background2" w:themeFillShade="E6"/>
          </w:tcPr>
          <w:p w14:paraId="22FED729" w14:textId="77777777" w:rsidR="00FC1F59" w:rsidRPr="00D95EC2" w:rsidRDefault="00FC1F59" w:rsidP="00FC1F59">
            <w:pPr>
              <w:shd w:val="clear" w:color="auto" w:fill="D0CECE" w:themeFill="background2" w:themeFillShade="E6"/>
              <w:jc w:val="center"/>
              <w:rPr>
                <w:rFonts w:cstheme="minorHAnsi"/>
                <w:b/>
                <w:bCs/>
                <w:color w:val="000000" w:themeColor="text1"/>
              </w:rPr>
            </w:pPr>
            <w:r w:rsidRPr="00D95EC2">
              <w:rPr>
                <w:rFonts w:cstheme="minorHAnsi"/>
                <w:b/>
                <w:bCs/>
                <w:color w:val="000000" w:themeColor="text1"/>
              </w:rPr>
              <w:t>TEST 5</w:t>
            </w:r>
          </w:p>
          <w:p w14:paraId="5FE66F2D" w14:textId="25911337" w:rsidR="00FC1F59" w:rsidRPr="00D95EC2" w:rsidRDefault="00FC1F59" w:rsidP="00FC1F59">
            <w:pPr>
              <w:shd w:val="clear" w:color="auto" w:fill="D0CECE" w:themeFill="background2" w:themeFillShade="E6"/>
              <w:jc w:val="center"/>
              <w:rPr>
                <w:rFonts w:cstheme="minorHAnsi"/>
                <w:b/>
                <w:bCs/>
                <w:color w:val="000000" w:themeColor="text1"/>
              </w:rPr>
            </w:pPr>
            <w:r w:rsidRPr="00D95EC2">
              <w:rPr>
                <w:rFonts w:cstheme="minorHAnsi"/>
                <w:b/>
                <w:bCs/>
                <w:color w:val="000000" w:themeColor="text1"/>
              </w:rPr>
              <w:t>Probability and Stats</w:t>
            </w:r>
          </w:p>
        </w:tc>
      </w:tr>
      <w:tr w:rsidR="00A23EAC" w:rsidRPr="00CD3F07" w14:paraId="5E8BA5AB" w14:textId="77777777" w:rsidTr="004B0C0F">
        <w:trPr>
          <w:trHeight w:val="247"/>
          <w:jc w:val="center"/>
        </w:trPr>
        <w:tc>
          <w:tcPr>
            <w:tcW w:w="924" w:type="dxa"/>
            <w:vAlign w:val="center"/>
          </w:tcPr>
          <w:p w14:paraId="3CF56A83" w14:textId="6D3B2631" w:rsidR="00A23EAC" w:rsidRPr="00765038" w:rsidRDefault="00FC1F59" w:rsidP="00576E3C">
            <w:pPr>
              <w:jc w:val="center"/>
              <w:rPr>
                <w:rFonts w:cstheme="minorHAnsi"/>
                <w:b/>
                <w:sz w:val="36"/>
              </w:rPr>
            </w:pPr>
            <w:r>
              <w:rPr>
                <w:rFonts w:cstheme="minorHAnsi"/>
                <w:b/>
                <w:sz w:val="36"/>
              </w:rPr>
              <w:t>6</w:t>
            </w:r>
          </w:p>
        </w:tc>
        <w:tc>
          <w:tcPr>
            <w:tcW w:w="3268" w:type="dxa"/>
            <w:vMerge/>
            <w:shd w:val="clear" w:color="auto" w:fill="auto"/>
          </w:tcPr>
          <w:p w14:paraId="2E03EB60" w14:textId="77777777" w:rsidR="00A23EAC" w:rsidRPr="00765038" w:rsidRDefault="00A23EAC" w:rsidP="00576E3C">
            <w:pPr>
              <w:pStyle w:val="ListParagraph"/>
              <w:ind w:left="0"/>
              <w:rPr>
                <w:rFonts w:cstheme="minorHAnsi"/>
                <w:sz w:val="18"/>
                <w:szCs w:val="18"/>
                <w:shd w:val="clear" w:color="auto" w:fill="FEFEFE"/>
              </w:rPr>
            </w:pPr>
          </w:p>
        </w:tc>
        <w:tc>
          <w:tcPr>
            <w:tcW w:w="1733" w:type="dxa"/>
            <w:shd w:val="clear" w:color="auto" w:fill="auto"/>
          </w:tcPr>
          <w:p w14:paraId="67698CCD" w14:textId="2129EB39" w:rsidR="00A23EAC" w:rsidRPr="00D95EC2" w:rsidRDefault="004B0C0F" w:rsidP="00576E3C">
            <w:pPr>
              <w:jc w:val="center"/>
              <w:rPr>
                <w:rFonts w:cstheme="minorHAnsi"/>
                <w:b/>
                <w:bCs/>
                <w:color w:val="000000" w:themeColor="text1"/>
              </w:rPr>
            </w:pPr>
            <w:r w:rsidRPr="00D95EC2">
              <w:rPr>
                <w:rFonts w:cstheme="minorHAnsi"/>
                <w:b/>
                <w:bCs/>
                <w:color w:val="000000" w:themeColor="text1"/>
              </w:rPr>
              <w:t>Back to back stem and leaf plots</w:t>
            </w:r>
          </w:p>
        </w:tc>
        <w:tc>
          <w:tcPr>
            <w:tcW w:w="1713" w:type="dxa"/>
            <w:shd w:val="clear" w:color="auto" w:fill="auto"/>
          </w:tcPr>
          <w:p w14:paraId="574B86E3" w14:textId="6F763AEA" w:rsidR="00A23EAC" w:rsidRPr="00D95EC2" w:rsidRDefault="004B0C0F" w:rsidP="00576E3C">
            <w:pPr>
              <w:jc w:val="center"/>
              <w:rPr>
                <w:rFonts w:cstheme="minorHAnsi"/>
                <w:b/>
                <w:bCs/>
                <w:color w:val="000000" w:themeColor="text1"/>
              </w:rPr>
            </w:pPr>
            <w:r w:rsidRPr="00D95EC2">
              <w:rPr>
                <w:rFonts w:cstheme="minorHAnsi"/>
                <w:b/>
                <w:bCs/>
                <w:color w:val="000000" w:themeColor="text1"/>
              </w:rPr>
              <w:t>Collecting Data and Sampling</w:t>
            </w:r>
          </w:p>
        </w:tc>
        <w:tc>
          <w:tcPr>
            <w:tcW w:w="1718" w:type="dxa"/>
            <w:shd w:val="clear" w:color="auto" w:fill="auto"/>
          </w:tcPr>
          <w:p w14:paraId="07829A52" w14:textId="53FBD51C" w:rsidR="00A23EAC" w:rsidRPr="00D95EC2" w:rsidRDefault="004B0C0F" w:rsidP="00576E3C">
            <w:pPr>
              <w:jc w:val="center"/>
              <w:rPr>
                <w:rFonts w:cstheme="minorHAnsi"/>
                <w:b/>
                <w:bCs/>
                <w:color w:val="000000" w:themeColor="text1"/>
              </w:rPr>
            </w:pPr>
            <w:r w:rsidRPr="00D95EC2">
              <w:rPr>
                <w:rFonts w:cstheme="minorHAnsi"/>
                <w:b/>
                <w:bCs/>
                <w:color w:val="000000" w:themeColor="text1"/>
              </w:rPr>
              <w:t>Collecting Data and Sampling</w:t>
            </w:r>
          </w:p>
        </w:tc>
        <w:tc>
          <w:tcPr>
            <w:tcW w:w="1722" w:type="dxa"/>
            <w:shd w:val="clear" w:color="auto" w:fill="F7CAAC" w:themeFill="accent2" w:themeFillTint="66"/>
          </w:tcPr>
          <w:p w14:paraId="3866E5D3" w14:textId="45E75710" w:rsidR="00A23EAC" w:rsidRPr="00D95EC2" w:rsidRDefault="004B0C0F" w:rsidP="00576E3C">
            <w:pPr>
              <w:jc w:val="center"/>
              <w:rPr>
                <w:rFonts w:cstheme="minorHAnsi"/>
                <w:b/>
                <w:bCs/>
                <w:color w:val="000000" w:themeColor="text1"/>
              </w:rPr>
            </w:pPr>
            <w:r w:rsidRPr="004B0C0F">
              <w:rPr>
                <w:rFonts w:cstheme="minorHAnsi"/>
                <w:b/>
                <w:bCs/>
                <w:color w:val="000000" w:themeColor="text1"/>
              </w:rPr>
              <w:t>Stats posters</w:t>
            </w:r>
          </w:p>
        </w:tc>
      </w:tr>
      <w:tr w:rsidR="00A23EAC" w:rsidRPr="00CD3F07" w14:paraId="7D754EDD" w14:textId="77777777" w:rsidTr="004B0C0F">
        <w:trPr>
          <w:trHeight w:val="2442"/>
          <w:jc w:val="center"/>
        </w:trPr>
        <w:tc>
          <w:tcPr>
            <w:tcW w:w="924" w:type="dxa"/>
            <w:vAlign w:val="center"/>
          </w:tcPr>
          <w:p w14:paraId="2E5F7F0B" w14:textId="1CA50A93" w:rsidR="00A23EAC" w:rsidRPr="00765038" w:rsidRDefault="00FC1F59" w:rsidP="00576E3C">
            <w:pPr>
              <w:jc w:val="center"/>
              <w:rPr>
                <w:rFonts w:cstheme="minorHAnsi"/>
                <w:b/>
                <w:sz w:val="36"/>
              </w:rPr>
            </w:pPr>
            <w:r>
              <w:rPr>
                <w:rFonts w:cstheme="minorHAnsi"/>
                <w:b/>
                <w:sz w:val="36"/>
              </w:rPr>
              <w:t>7</w:t>
            </w:r>
          </w:p>
        </w:tc>
        <w:tc>
          <w:tcPr>
            <w:tcW w:w="3268" w:type="dxa"/>
            <w:shd w:val="clear" w:color="auto" w:fill="auto"/>
          </w:tcPr>
          <w:p w14:paraId="3C2F766A" w14:textId="77777777" w:rsidR="000540F2" w:rsidRPr="000540F2" w:rsidRDefault="000540F2" w:rsidP="000540F2">
            <w:pPr>
              <w:rPr>
                <w:rFonts w:cstheme="minorHAnsi"/>
                <w:sz w:val="18"/>
                <w:szCs w:val="18"/>
              </w:rPr>
            </w:pPr>
            <w:r w:rsidRPr="000540F2">
              <w:rPr>
                <w:rFonts w:cstheme="minorHAnsi"/>
                <w:color w:val="565656"/>
                <w:sz w:val="18"/>
                <w:szCs w:val="18"/>
                <w:shd w:val="clear" w:color="auto" w:fill="FEFEFE"/>
              </w:rPr>
              <w:t>Construct back-to-back stem-and-leaf plots and histograms and describe</w:t>
            </w:r>
            <w:r w:rsidRPr="000540F2">
              <w:rPr>
                <w:rStyle w:val="apple-converted-space"/>
                <w:rFonts w:cstheme="minorHAnsi"/>
                <w:color w:val="565656"/>
                <w:sz w:val="18"/>
                <w:szCs w:val="18"/>
                <w:shd w:val="clear" w:color="auto" w:fill="FEFEFE"/>
              </w:rPr>
              <w:t> </w:t>
            </w:r>
            <w:hyperlink r:id="rId20" w:tooltip="Display the glossary entry for Data" w:history="1">
              <w:r w:rsidRPr="000540F2">
                <w:rPr>
                  <w:rStyle w:val="Hyperlink"/>
                  <w:rFonts w:cstheme="minorHAnsi"/>
                  <w:color w:val="215986"/>
                  <w:sz w:val="18"/>
                  <w:szCs w:val="18"/>
                </w:rPr>
                <w:t>data</w:t>
              </w:r>
            </w:hyperlink>
            <w:r w:rsidRPr="000540F2">
              <w:rPr>
                <w:rFonts w:cstheme="minorHAnsi"/>
                <w:color w:val="565656"/>
                <w:sz w:val="18"/>
                <w:szCs w:val="18"/>
                <w:shd w:val="clear" w:color="auto" w:fill="FEFEFE"/>
              </w:rPr>
              <w:t>, using terms including ‘skewed’, ‘symmetric’ and ‘bi modal’</w:t>
            </w:r>
            <w:r w:rsidRPr="000540F2">
              <w:rPr>
                <w:rStyle w:val="apple-converted-space"/>
                <w:rFonts w:cstheme="minorHAnsi"/>
                <w:color w:val="565656"/>
                <w:sz w:val="18"/>
                <w:szCs w:val="18"/>
                <w:shd w:val="clear" w:color="auto" w:fill="FEFEFE"/>
              </w:rPr>
              <w:t> </w:t>
            </w:r>
            <w:hyperlink r:id="rId21" w:tgtFrame="_blank" w:history="1">
              <w:r w:rsidRPr="000540F2">
                <w:rPr>
                  <w:rStyle w:val="Hyperlink"/>
                  <w:rFonts w:cstheme="minorHAnsi"/>
                  <w:color w:val="215986"/>
                  <w:sz w:val="18"/>
                  <w:szCs w:val="18"/>
                </w:rPr>
                <w:t>(ACMSP282)</w:t>
              </w:r>
            </w:hyperlink>
          </w:p>
          <w:p w14:paraId="53A852FB" w14:textId="77777777" w:rsidR="000540F2" w:rsidRDefault="000540F2" w:rsidP="000540F2">
            <w:pPr>
              <w:rPr>
                <w:rFonts w:cstheme="minorHAnsi"/>
                <w:color w:val="565656"/>
                <w:sz w:val="18"/>
                <w:szCs w:val="18"/>
                <w:shd w:val="clear" w:color="auto" w:fill="FEFEFE"/>
              </w:rPr>
            </w:pPr>
          </w:p>
          <w:p w14:paraId="1FE12543" w14:textId="77777777" w:rsidR="000540F2" w:rsidRDefault="000540F2" w:rsidP="000540F2">
            <w:pPr>
              <w:rPr>
                <w:rFonts w:cstheme="minorHAnsi"/>
                <w:color w:val="565656"/>
                <w:sz w:val="18"/>
                <w:szCs w:val="18"/>
                <w:shd w:val="clear" w:color="auto" w:fill="FEFEFE"/>
              </w:rPr>
            </w:pPr>
          </w:p>
          <w:p w14:paraId="325F2D51" w14:textId="7B845C98" w:rsidR="000540F2" w:rsidRDefault="00A23EAC" w:rsidP="000540F2">
            <w:r w:rsidRPr="00765038">
              <w:rPr>
                <w:rFonts w:cstheme="minorHAnsi"/>
                <w:color w:val="565656"/>
                <w:sz w:val="18"/>
                <w:szCs w:val="18"/>
                <w:shd w:val="clear" w:color="auto" w:fill="FEFEFE"/>
              </w:rPr>
              <w:t>Investigate reports of surveys in digital media and elsewhere for information on how </w:t>
            </w:r>
            <w:hyperlink r:id="rId22" w:tooltip="Display the glossary entry for Data" w:history="1">
              <w:r w:rsidRPr="00765038">
                <w:rPr>
                  <w:rStyle w:val="Hyperlink"/>
                  <w:rFonts w:cstheme="minorHAnsi"/>
                  <w:color w:val="215986"/>
                  <w:sz w:val="18"/>
                  <w:szCs w:val="18"/>
                  <w:shd w:val="clear" w:color="auto" w:fill="FEFEFE"/>
                </w:rPr>
                <w:t>data</w:t>
              </w:r>
            </w:hyperlink>
            <w:r w:rsidRPr="00765038">
              <w:rPr>
                <w:rFonts w:cstheme="minorHAnsi"/>
                <w:color w:val="565656"/>
                <w:sz w:val="18"/>
                <w:szCs w:val="18"/>
                <w:shd w:val="clear" w:color="auto" w:fill="FEFEFE"/>
              </w:rPr>
              <w:t> were obtained to </w:t>
            </w:r>
            <w:hyperlink r:id="rId23" w:tooltip="Display the glossary entry for Estimate" w:history="1">
              <w:r w:rsidRPr="00765038">
                <w:rPr>
                  <w:rStyle w:val="Hyperlink"/>
                  <w:rFonts w:cstheme="minorHAnsi"/>
                  <w:color w:val="215986"/>
                  <w:sz w:val="18"/>
                  <w:szCs w:val="18"/>
                  <w:shd w:val="clear" w:color="auto" w:fill="FEFEFE"/>
                </w:rPr>
                <w:t>estimate</w:t>
              </w:r>
            </w:hyperlink>
            <w:r w:rsidRPr="00765038">
              <w:rPr>
                <w:rFonts w:cstheme="minorHAnsi"/>
                <w:color w:val="565656"/>
                <w:sz w:val="18"/>
                <w:szCs w:val="18"/>
                <w:shd w:val="clear" w:color="auto" w:fill="FEFEFE"/>
              </w:rPr>
              <w:t> </w:t>
            </w:r>
            <w:hyperlink r:id="rId24" w:tooltip="Display the glossary entry for Population" w:history="1">
              <w:r w:rsidRPr="00765038">
                <w:rPr>
                  <w:rStyle w:val="Hyperlink"/>
                  <w:rFonts w:cstheme="minorHAnsi"/>
                  <w:color w:val="215986"/>
                  <w:sz w:val="18"/>
                  <w:szCs w:val="18"/>
                  <w:shd w:val="clear" w:color="auto" w:fill="FEFEFE"/>
                </w:rPr>
                <w:t>population</w:t>
              </w:r>
            </w:hyperlink>
            <w:r w:rsidRPr="00765038">
              <w:rPr>
                <w:rFonts w:cstheme="minorHAnsi"/>
                <w:color w:val="565656"/>
                <w:sz w:val="18"/>
                <w:szCs w:val="18"/>
                <w:shd w:val="clear" w:color="auto" w:fill="FEFEFE"/>
              </w:rPr>
              <w:t xml:space="preserve"> means and </w:t>
            </w:r>
            <w:r w:rsidRPr="00432098">
              <w:rPr>
                <w:rFonts w:cstheme="minorHAnsi"/>
                <w:color w:val="565656"/>
                <w:sz w:val="18"/>
                <w:szCs w:val="18"/>
                <w:shd w:val="clear" w:color="auto" w:fill="FEFEFE"/>
              </w:rPr>
              <w:t>medians </w:t>
            </w:r>
            <w:hyperlink r:id="rId25" w:tgtFrame="_blank" w:history="1">
              <w:r w:rsidR="000540F2" w:rsidRPr="000540F2">
                <w:rPr>
                  <w:rStyle w:val="Hyperlink"/>
                  <w:rFonts w:cstheme="minorHAnsi"/>
                  <w:color w:val="215986"/>
                  <w:sz w:val="18"/>
                  <w:szCs w:val="18"/>
                </w:rPr>
                <w:t>(ACMSP227)</w:t>
              </w:r>
            </w:hyperlink>
          </w:p>
          <w:p w14:paraId="3DF800B8" w14:textId="0A75F9DB" w:rsidR="00A23EAC" w:rsidRPr="00765038" w:rsidRDefault="000540F2" w:rsidP="00576E3C">
            <w:pPr>
              <w:rPr>
                <w:rFonts w:cstheme="minorHAnsi"/>
                <w:sz w:val="18"/>
                <w:szCs w:val="18"/>
              </w:rPr>
            </w:pPr>
            <w:r w:rsidRPr="00765038">
              <w:rPr>
                <w:rFonts w:cstheme="minorHAnsi"/>
                <w:sz w:val="18"/>
                <w:szCs w:val="18"/>
              </w:rPr>
              <w:t xml:space="preserve"> </w:t>
            </w:r>
          </w:p>
        </w:tc>
        <w:tc>
          <w:tcPr>
            <w:tcW w:w="1733" w:type="dxa"/>
            <w:tcBorders>
              <w:bottom w:val="single" w:sz="4" w:space="0" w:color="auto"/>
            </w:tcBorders>
            <w:shd w:val="clear" w:color="auto" w:fill="F7CAAC" w:themeFill="accent2" w:themeFillTint="66"/>
          </w:tcPr>
          <w:p w14:paraId="6E4078BE" w14:textId="57955C42" w:rsidR="00A23EAC" w:rsidRPr="00D95EC2" w:rsidRDefault="004B0C0F" w:rsidP="00576E3C">
            <w:pPr>
              <w:jc w:val="center"/>
              <w:rPr>
                <w:rFonts w:cstheme="minorHAnsi"/>
                <w:b/>
                <w:bCs/>
                <w:color w:val="000000" w:themeColor="text1"/>
              </w:rPr>
            </w:pPr>
            <w:r w:rsidRPr="00D95EC2">
              <w:rPr>
                <w:rFonts w:cstheme="minorHAnsi"/>
                <w:b/>
                <w:bCs/>
                <w:color w:val="000000" w:themeColor="text1"/>
              </w:rPr>
              <w:t>Stats posters</w:t>
            </w:r>
          </w:p>
        </w:tc>
        <w:tc>
          <w:tcPr>
            <w:tcW w:w="1713" w:type="dxa"/>
            <w:tcBorders>
              <w:bottom w:val="single" w:sz="4" w:space="0" w:color="auto"/>
            </w:tcBorders>
            <w:shd w:val="clear" w:color="auto" w:fill="F7CAAC" w:themeFill="accent2" w:themeFillTint="66"/>
          </w:tcPr>
          <w:p w14:paraId="3A65126D" w14:textId="4E75D17A" w:rsidR="00A23EAC" w:rsidRPr="00D95EC2" w:rsidRDefault="004B0C0F" w:rsidP="00576E3C">
            <w:pPr>
              <w:jc w:val="center"/>
              <w:rPr>
                <w:rFonts w:cstheme="minorHAnsi"/>
                <w:b/>
                <w:bCs/>
                <w:color w:val="000000" w:themeColor="text1"/>
              </w:rPr>
            </w:pPr>
            <w:r w:rsidRPr="00D95EC2">
              <w:rPr>
                <w:rFonts w:cstheme="minorHAnsi"/>
                <w:b/>
                <w:bCs/>
                <w:color w:val="000000" w:themeColor="text1"/>
              </w:rPr>
              <w:t>Stats posters</w:t>
            </w:r>
          </w:p>
        </w:tc>
        <w:tc>
          <w:tcPr>
            <w:tcW w:w="1718" w:type="dxa"/>
            <w:tcBorders>
              <w:bottom w:val="single" w:sz="4" w:space="0" w:color="auto"/>
            </w:tcBorders>
            <w:shd w:val="clear" w:color="auto" w:fill="F7CAAC" w:themeFill="accent2" w:themeFillTint="66"/>
          </w:tcPr>
          <w:p w14:paraId="5280ADBF" w14:textId="2E0A44DC" w:rsidR="00A23EAC" w:rsidRPr="00D95EC2" w:rsidRDefault="004B0C0F" w:rsidP="00576E3C">
            <w:pPr>
              <w:jc w:val="center"/>
              <w:rPr>
                <w:rFonts w:cstheme="minorHAnsi"/>
                <w:b/>
                <w:bCs/>
                <w:color w:val="000000" w:themeColor="text1"/>
              </w:rPr>
            </w:pPr>
            <w:r w:rsidRPr="00D95EC2">
              <w:rPr>
                <w:rFonts w:cstheme="minorHAnsi"/>
                <w:b/>
                <w:bCs/>
                <w:color w:val="000000" w:themeColor="text1"/>
              </w:rPr>
              <w:t>Stats posters</w:t>
            </w:r>
          </w:p>
        </w:tc>
        <w:tc>
          <w:tcPr>
            <w:tcW w:w="1722" w:type="dxa"/>
            <w:tcBorders>
              <w:bottom w:val="single" w:sz="4" w:space="0" w:color="auto"/>
            </w:tcBorders>
            <w:shd w:val="clear" w:color="auto" w:fill="F7CAAC" w:themeFill="accent2" w:themeFillTint="66"/>
          </w:tcPr>
          <w:p w14:paraId="2D966389" w14:textId="7EC9F2C4" w:rsidR="00A23EAC" w:rsidRPr="00D95EC2" w:rsidRDefault="004B0C0F" w:rsidP="00576E3C">
            <w:pPr>
              <w:jc w:val="center"/>
              <w:rPr>
                <w:rFonts w:cstheme="minorHAnsi"/>
                <w:b/>
                <w:bCs/>
                <w:color w:val="000000" w:themeColor="text1"/>
              </w:rPr>
            </w:pPr>
            <w:r w:rsidRPr="00D95EC2">
              <w:rPr>
                <w:rFonts w:cstheme="minorHAnsi"/>
                <w:b/>
                <w:bCs/>
                <w:color w:val="000000" w:themeColor="text1"/>
              </w:rPr>
              <w:t>Stats posters</w:t>
            </w:r>
          </w:p>
        </w:tc>
      </w:tr>
      <w:tr w:rsidR="00A23EAC" w:rsidRPr="00CD3F07" w14:paraId="06F2C634" w14:textId="77777777" w:rsidTr="004B0C0F">
        <w:trPr>
          <w:trHeight w:val="247"/>
          <w:jc w:val="center"/>
        </w:trPr>
        <w:tc>
          <w:tcPr>
            <w:tcW w:w="924" w:type="dxa"/>
            <w:vAlign w:val="center"/>
          </w:tcPr>
          <w:p w14:paraId="185F7B29" w14:textId="5875699B" w:rsidR="00A23EAC" w:rsidRPr="00B13203" w:rsidRDefault="00FC1F59" w:rsidP="00576E3C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t>8</w:t>
            </w:r>
          </w:p>
        </w:tc>
        <w:tc>
          <w:tcPr>
            <w:tcW w:w="3268" w:type="dxa"/>
            <w:vMerge w:val="restart"/>
            <w:shd w:val="clear" w:color="auto" w:fill="auto"/>
          </w:tcPr>
          <w:p w14:paraId="73E33ED3" w14:textId="77777777" w:rsidR="004B0C0F" w:rsidRDefault="004B0C0F" w:rsidP="005C7AC8">
            <w:pPr>
              <w:rPr>
                <w:rFonts w:cstheme="minorHAnsi"/>
                <w:color w:val="565656"/>
                <w:sz w:val="18"/>
                <w:szCs w:val="18"/>
                <w:shd w:val="clear" w:color="auto" w:fill="FEFEFE"/>
              </w:rPr>
            </w:pPr>
          </w:p>
          <w:p w14:paraId="4A75CF57" w14:textId="0B54F893" w:rsidR="004B0C0F" w:rsidRPr="004B0C0F" w:rsidRDefault="004B0C0F" w:rsidP="005C7AC8">
            <w:r w:rsidRPr="00765038">
              <w:rPr>
                <w:rFonts w:cstheme="minorHAnsi"/>
                <w:color w:val="565656"/>
                <w:sz w:val="18"/>
                <w:szCs w:val="18"/>
                <w:shd w:val="clear" w:color="auto" w:fill="FEFEFE"/>
              </w:rPr>
              <w:t>Investigate reports of surveys in digital media and elsewhere for information on how </w:t>
            </w:r>
            <w:hyperlink r:id="rId26" w:tooltip="Display the glossary entry for Data" w:history="1">
              <w:r w:rsidRPr="00765038">
                <w:rPr>
                  <w:rStyle w:val="Hyperlink"/>
                  <w:rFonts w:cstheme="minorHAnsi"/>
                  <w:color w:val="215986"/>
                  <w:sz w:val="18"/>
                  <w:szCs w:val="18"/>
                  <w:shd w:val="clear" w:color="auto" w:fill="FEFEFE"/>
                </w:rPr>
                <w:t>data</w:t>
              </w:r>
            </w:hyperlink>
            <w:r w:rsidRPr="00765038">
              <w:rPr>
                <w:rFonts w:cstheme="minorHAnsi"/>
                <w:color w:val="565656"/>
                <w:sz w:val="18"/>
                <w:szCs w:val="18"/>
                <w:shd w:val="clear" w:color="auto" w:fill="FEFEFE"/>
              </w:rPr>
              <w:t> were obtained to </w:t>
            </w:r>
            <w:hyperlink r:id="rId27" w:tooltip="Display the glossary entry for Estimate" w:history="1">
              <w:r w:rsidRPr="00765038">
                <w:rPr>
                  <w:rStyle w:val="Hyperlink"/>
                  <w:rFonts w:cstheme="minorHAnsi"/>
                  <w:color w:val="215986"/>
                  <w:sz w:val="18"/>
                  <w:szCs w:val="18"/>
                  <w:shd w:val="clear" w:color="auto" w:fill="FEFEFE"/>
                </w:rPr>
                <w:t>estimate</w:t>
              </w:r>
            </w:hyperlink>
            <w:r w:rsidRPr="00765038">
              <w:rPr>
                <w:rFonts w:cstheme="minorHAnsi"/>
                <w:color w:val="565656"/>
                <w:sz w:val="18"/>
                <w:szCs w:val="18"/>
                <w:shd w:val="clear" w:color="auto" w:fill="FEFEFE"/>
              </w:rPr>
              <w:t> </w:t>
            </w:r>
            <w:hyperlink r:id="rId28" w:tooltip="Display the glossary entry for Population" w:history="1">
              <w:r w:rsidRPr="00765038">
                <w:rPr>
                  <w:rStyle w:val="Hyperlink"/>
                  <w:rFonts w:cstheme="minorHAnsi"/>
                  <w:color w:val="215986"/>
                  <w:sz w:val="18"/>
                  <w:szCs w:val="18"/>
                  <w:shd w:val="clear" w:color="auto" w:fill="FEFEFE"/>
                </w:rPr>
                <w:t>population</w:t>
              </w:r>
            </w:hyperlink>
            <w:r w:rsidRPr="00765038">
              <w:rPr>
                <w:rFonts w:cstheme="minorHAnsi"/>
                <w:color w:val="565656"/>
                <w:sz w:val="18"/>
                <w:szCs w:val="18"/>
                <w:shd w:val="clear" w:color="auto" w:fill="FEFEFE"/>
              </w:rPr>
              <w:t xml:space="preserve"> means and </w:t>
            </w:r>
            <w:r w:rsidRPr="00432098">
              <w:rPr>
                <w:rFonts w:cstheme="minorHAnsi"/>
                <w:color w:val="565656"/>
                <w:sz w:val="18"/>
                <w:szCs w:val="18"/>
                <w:shd w:val="clear" w:color="auto" w:fill="FEFEFE"/>
              </w:rPr>
              <w:t>medians </w:t>
            </w:r>
            <w:hyperlink r:id="rId29" w:tgtFrame="_blank" w:history="1">
              <w:r w:rsidRPr="000540F2">
                <w:rPr>
                  <w:rStyle w:val="Hyperlink"/>
                  <w:rFonts w:cstheme="minorHAnsi"/>
                  <w:color w:val="215986"/>
                  <w:sz w:val="18"/>
                  <w:szCs w:val="18"/>
                </w:rPr>
                <w:t>(ACMSP227)</w:t>
              </w:r>
            </w:hyperlink>
          </w:p>
          <w:p w14:paraId="1E55744A" w14:textId="77777777" w:rsidR="004B0C0F" w:rsidRDefault="004B0C0F" w:rsidP="005C7AC8">
            <w:pPr>
              <w:rPr>
                <w:rFonts w:cstheme="minorHAnsi"/>
                <w:color w:val="565656"/>
                <w:sz w:val="18"/>
                <w:szCs w:val="18"/>
                <w:shd w:val="clear" w:color="auto" w:fill="FEFEFE"/>
              </w:rPr>
            </w:pPr>
          </w:p>
          <w:p w14:paraId="70B8D719" w14:textId="77777777" w:rsidR="004B0C0F" w:rsidRDefault="004B0C0F" w:rsidP="005C7AC8">
            <w:pPr>
              <w:rPr>
                <w:rFonts w:cstheme="minorHAnsi"/>
                <w:color w:val="565656"/>
                <w:sz w:val="18"/>
                <w:szCs w:val="18"/>
                <w:shd w:val="clear" w:color="auto" w:fill="FEFEFE"/>
              </w:rPr>
            </w:pPr>
          </w:p>
          <w:p w14:paraId="49EABC4D" w14:textId="77777777" w:rsidR="004B0C0F" w:rsidRDefault="004B0C0F" w:rsidP="005C7AC8">
            <w:pPr>
              <w:rPr>
                <w:rFonts w:cstheme="minorHAnsi"/>
                <w:color w:val="565656"/>
                <w:sz w:val="18"/>
                <w:szCs w:val="18"/>
                <w:shd w:val="clear" w:color="auto" w:fill="FEFEFE"/>
              </w:rPr>
            </w:pPr>
          </w:p>
          <w:p w14:paraId="7595D15C" w14:textId="7E20C321" w:rsidR="005C7AC8" w:rsidRPr="005C7AC8" w:rsidRDefault="005C7AC8" w:rsidP="005C7AC8">
            <w:pPr>
              <w:rPr>
                <w:rFonts w:cstheme="minorHAnsi"/>
                <w:sz w:val="18"/>
                <w:szCs w:val="18"/>
              </w:rPr>
            </w:pPr>
            <w:r w:rsidRPr="005C7AC8">
              <w:rPr>
                <w:rFonts w:cstheme="minorHAnsi"/>
                <w:color w:val="565656"/>
                <w:sz w:val="18"/>
                <w:szCs w:val="18"/>
                <w:shd w:val="clear" w:color="auto" w:fill="FEFEFE"/>
              </w:rPr>
              <w:t>Solve problems involving direct</w:t>
            </w:r>
            <w:r w:rsidRPr="005C7AC8">
              <w:rPr>
                <w:rStyle w:val="apple-converted-space"/>
                <w:rFonts w:cstheme="minorHAnsi"/>
                <w:color w:val="565656"/>
                <w:sz w:val="18"/>
                <w:szCs w:val="18"/>
                <w:shd w:val="clear" w:color="auto" w:fill="FEFEFE"/>
              </w:rPr>
              <w:t> </w:t>
            </w:r>
            <w:hyperlink r:id="rId30" w:tooltip="Display the glossary entry for Proportion" w:history="1">
              <w:r w:rsidRPr="005C7AC8">
                <w:rPr>
                  <w:rStyle w:val="Hyperlink"/>
                  <w:rFonts w:cstheme="minorHAnsi"/>
                  <w:color w:val="215986"/>
                  <w:sz w:val="18"/>
                  <w:szCs w:val="18"/>
                </w:rPr>
                <w:t>proportion</w:t>
              </w:r>
            </w:hyperlink>
            <w:r w:rsidRPr="005C7AC8">
              <w:rPr>
                <w:rFonts w:cstheme="minorHAnsi"/>
                <w:color w:val="565656"/>
                <w:sz w:val="18"/>
                <w:szCs w:val="18"/>
                <w:shd w:val="clear" w:color="auto" w:fill="FEFEFE"/>
              </w:rPr>
              <w:t>. Explore the relationship between graphs and equations corresponding to simple</w:t>
            </w:r>
            <w:r w:rsidRPr="005C7AC8">
              <w:rPr>
                <w:rStyle w:val="apple-converted-space"/>
                <w:rFonts w:cstheme="minorHAnsi"/>
                <w:color w:val="565656"/>
                <w:sz w:val="18"/>
                <w:szCs w:val="18"/>
                <w:shd w:val="clear" w:color="auto" w:fill="FEFEFE"/>
              </w:rPr>
              <w:t> </w:t>
            </w:r>
            <w:hyperlink r:id="rId31" w:tooltip="Display the glossary entry for Rate" w:history="1">
              <w:r w:rsidRPr="005C7AC8">
                <w:rPr>
                  <w:rStyle w:val="Hyperlink"/>
                  <w:rFonts w:cstheme="minorHAnsi"/>
                  <w:color w:val="215986"/>
                  <w:sz w:val="18"/>
                  <w:szCs w:val="18"/>
                </w:rPr>
                <w:t>rate</w:t>
              </w:r>
            </w:hyperlink>
            <w:r w:rsidRPr="005C7AC8">
              <w:rPr>
                <w:rFonts w:cstheme="minorHAnsi"/>
                <w:sz w:val="18"/>
                <w:szCs w:val="18"/>
              </w:rPr>
              <w:t xml:space="preserve"> </w:t>
            </w:r>
            <w:r w:rsidRPr="005C7AC8">
              <w:rPr>
                <w:rFonts w:cstheme="minorHAnsi"/>
                <w:color w:val="565656"/>
                <w:sz w:val="18"/>
                <w:szCs w:val="18"/>
                <w:shd w:val="clear" w:color="auto" w:fill="FEFEFE"/>
              </w:rPr>
              <w:t>problems</w:t>
            </w:r>
            <w:r w:rsidRPr="005C7AC8">
              <w:rPr>
                <w:rStyle w:val="apple-converted-space"/>
                <w:rFonts w:cstheme="minorHAnsi"/>
                <w:color w:val="565656"/>
                <w:sz w:val="18"/>
                <w:szCs w:val="18"/>
                <w:shd w:val="clear" w:color="auto" w:fill="FEFEFE"/>
              </w:rPr>
              <w:t> </w:t>
            </w:r>
            <w:hyperlink r:id="rId32" w:tgtFrame="_blank" w:history="1">
              <w:r w:rsidRPr="005C7AC8">
                <w:rPr>
                  <w:rStyle w:val="Hyperlink"/>
                  <w:rFonts w:cstheme="minorHAnsi"/>
                  <w:color w:val="215986"/>
                  <w:sz w:val="18"/>
                  <w:szCs w:val="18"/>
                </w:rPr>
                <w:t>(ACMNA208)</w:t>
              </w:r>
            </w:hyperlink>
          </w:p>
          <w:p w14:paraId="22048593" w14:textId="77777777" w:rsidR="00A23EAC" w:rsidRPr="00B24F4D" w:rsidRDefault="00A23EAC" w:rsidP="00576E3C"/>
        </w:tc>
        <w:tc>
          <w:tcPr>
            <w:tcW w:w="1733" w:type="dxa"/>
            <w:shd w:val="clear" w:color="auto" w:fill="F7CAAC" w:themeFill="accent2" w:themeFillTint="66"/>
          </w:tcPr>
          <w:p w14:paraId="1D397BAA" w14:textId="77777777" w:rsidR="00A23EAC" w:rsidRDefault="00B30E52" w:rsidP="00576E3C">
            <w:pPr>
              <w:jc w:val="center"/>
              <w:rPr>
                <w:rFonts w:cstheme="minorHAnsi"/>
                <w:b/>
                <w:bCs/>
                <w:color w:val="000000" w:themeColor="text1"/>
              </w:rPr>
            </w:pPr>
            <w:r w:rsidRPr="004B0C0F">
              <w:rPr>
                <w:rFonts w:cstheme="minorHAnsi"/>
                <w:b/>
                <w:bCs/>
                <w:color w:val="000000" w:themeColor="text1"/>
              </w:rPr>
              <w:t>Stats posters</w:t>
            </w:r>
          </w:p>
          <w:p w14:paraId="4D3EB12E" w14:textId="4ADA63FC" w:rsidR="004B0C0F" w:rsidRDefault="004B0C0F" w:rsidP="00576E3C">
            <w:pPr>
              <w:jc w:val="center"/>
              <w:rPr>
                <w:rFonts w:cstheme="minorHAnsi"/>
                <w:b/>
                <w:bCs/>
                <w:color w:val="000000" w:themeColor="text1"/>
              </w:rPr>
            </w:pPr>
          </w:p>
          <w:p w14:paraId="373AA971" w14:textId="6083274B" w:rsidR="004B0C0F" w:rsidRDefault="004B0C0F" w:rsidP="00576E3C">
            <w:pPr>
              <w:jc w:val="center"/>
              <w:rPr>
                <w:rFonts w:cstheme="minorHAnsi"/>
                <w:b/>
                <w:bCs/>
                <w:color w:val="000000" w:themeColor="text1"/>
              </w:rPr>
            </w:pPr>
          </w:p>
          <w:p w14:paraId="228760E2" w14:textId="3E9C8283" w:rsidR="004B0C0F" w:rsidRDefault="004B0C0F" w:rsidP="00576E3C">
            <w:pPr>
              <w:jc w:val="center"/>
              <w:rPr>
                <w:rFonts w:cstheme="minorHAnsi"/>
                <w:b/>
                <w:bCs/>
                <w:color w:val="000000" w:themeColor="text1"/>
              </w:rPr>
            </w:pPr>
          </w:p>
          <w:p w14:paraId="1547AF36" w14:textId="77777777" w:rsidR="004B0C0F" w:rsidRDefault="004B0C0F" w:rsidP="00576E3C">
            <w:pPr>
              <w:jc w:val="center"/>
              <w:rPr>
                <w:rFonts w:cstheme="minorHAnsi"/>
                <w:b/>
                <w:bCs/>
                <w:color w:val="000000" w:themeColor="text1"/>
              </w:rPr>
            </w:pPr>
          </w:p>
          <w:p w14:paraId="6DF83A19" w14:textId="77777777" w:rsidR="004B0C0F" w:rsidRDefault="004B0C0F" w:rsidP="00576E3C">
            <w:pPr>
              <w:jc w:val="center"/>
              <w:rPr>
                <w:rFonts w:cstheme="minorHAnsi"/>
                <w:b/>
                <w:bCs/>
                <w:color w:val="000000" w:themeColor="text1"/>
              </w:rPr>
            </w:pPr>
          </w:p>
          <w:p w14:paraId="22851C4A" w14:textId="497A255D" w:rsidR="004B0C0F" w:rsidRPr="004B0C0F" w:rsidRDefault="004B0C0F" w:rsidP="00576E3C">
            <w:pPr>
              <w:jc w:val="center"/>
              <w:rPr>
                <w:rFonts w:cstheme="minorHAnsi"/>
                <w:b/>
                <w:bCs/>
                <w:color w:val="000000" w:themeColor="text1"/>
              </w:rPr>
            </w:pPr>
          </w:p>
        </w:tc>
        <w:tc>
          <w:tcPr>
            <w:tcW w:w="1713" w:type="dxa"/>
            <w:shd w:val="clear" w:color="auto" w:fill="F7CAAC" w:themeFill="accent2" w:themeFillTint="66"/>
          </w:tcPr>
          <w:p w14:paraId="679B0C16" w14:textId="00DE8833" w:rsidR="00A23EAC" w:rsidRPr="004B0C0F" w:rsidRDefault="00B30E52" w:rsidP="00576E3C">
            <w:pPr>
              <w:jc w:val="center"/>
              <w:rPr>
                <w:rFonts w:cstheme="minorHAnsi"/>
                <w:b/>
                <w:bCs/>
                <w:color w:val="000000" w:themeColor="text1"/>
              </w:rPr>
            </w:pPr>
            <w:r w:rsidRPr="004B0C0F">
              <w:rPr>
                <w:rFonts w:cstheme="minorHAnsi"/>
                <w:b/>
                <w:bCs/>
                <w:color w:val="000000" w:themeColor="text1"/>
              </w:rPr>
              <w:t>Stats posters</w:t>
            </w:r>
          </w:p>
        </w:tc>
        <w:tc>
          <w:tcPr>
            <w:tcW w:w="1718" w:type="dxa"/>
            <w:shd w:val="clear" w:color="auto" w:fill="F7CAAC" w:themeFill="accent2" w:themeFillTint="66"/>
          </w:tcPr>
          <w:p w14:paraId="422B9397" w14:textId="41337274" w:rsidR="00A23EAC" w:rsidRPr="004B0C0F" w:rsidRDefault="00B30E52" w:rsidP="00576E3C">
            <w:pPr>
              <w:jc w:val="center"/>
              <w:rPr>
                <w:rFonts w:cstheme="minorHAnsi"/>
                <w:b/>
                <w:bCs/>
                <w:color w:val="000000" w:themeColor="text1"/>
              </w:rPr>
            </w:pPr>
            <w:r w:rsidRPr="004B0C0F">
              <w:rPr>
                <w:rFonts w:cstheme="minorHAnsi"/>
                <w:b/>
                <w:bCs/>
                <w:color w:val="000000" w:themeColor="text1"/>
              </w:rPr>
              <w:t>Stats posters</w:t>
            </w:r>
          </w:p>
        </w:tc>
        <w:tc>
          <w:tcPr>
            <w:tcW w:w="1722" w:type="dxa"/>
            <w:shd w:val="clear" w:color="auto" w:fill="F7CAAC" w:themeFill="accent2" w:themeFillTint="66"/>
          </w:tcPr>
          <w:p w14:paraId="1CC9DB67" w14:textId="08D064A4" w:rsidR="00A23EAC" w:rsidRPr="004B0C0F" w:rsidRDefault="00B30E52" w:rsidP="00576E3C">
            <w:pPr>
              <w:jc w:val="center"/>
              <w:rPr>
                <w:rFonts w:cstheme="minorHAnsi"/>
                <w:b/>
                <w:bCs/>
                <w:color w:val="000000" w:themeColor="text1"/>
              </w:rPr>
            </w:pPr>
            <w:r w:rsidRPr="004B0C0F">
              <w:rPr>
                <w:rFonts w:cstheme="minorHAnsi"/>
                <w:b/>
                <w:bCs/>
                <w:color w:val="000000" w:themeColor="text1"/>
              </w:rPr>
              <w:t>Stats posters</w:t>
            </w:r>
          </w:p>
        </w:tc>
      </w:tr>
      <w:tr w:rsidR="00A23EAC" w:rsidRPr="000D7DE5" w14:paraId="42635222" w14:textId="77777777" w:rsidTr="005A3B55">
        <w:trPr>
          <w:trHeight w:val="241"/>
          <w:jc w:val="center"/>
        </w:trPr>
        <w:tc>
          <w:tcPr>
            <w:tcW w:w="924" w:type="dxa"/>
            <w:tcBorders>
              <w:bottom w:val="single" w:sz="4" w:space="0" w:color="auto"/>
            </w:tcBorders>
            <w:vAlign w:val="center"/>
          </w:tcPr>
          <w:p w14:paraId="2AAA6CD1" w14:textId="33B7025C" w:rsidR="00A23EAC" w:rsidRPr="00B13203" w:rsidRDefault="00FC1F59" w:rsidP="00576E3C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t>9</w:t>
            </w:r>
          </w:p>
        </w:tc>
        <w:tc>
          <w:tcPr>
            <w:tcW w:w="3268" w:type="dxa"/>
            <w:vMerge/>
            <w:shd w:val="clear" w:color="auto" w:fill="auto"/>
          </w:tcPr>
          <w:p w14:paraId="671D630B" w14:textId="77777777" w:rsidR="00A23EAC" w:rsidRPr="00B24F4D" w:rsidRDefault="00A23EAC" w:rsidP="00576E3C">
            <w:pPr>
              <w:pStyle w:val="ListParagraph"/>
              <w:ind w:left="0"/>
              <w:rPr>
                <w:rFonts w:ascii="Calibri" w:hAnsi="Calibri"/>
                <w:u w:val="single"/>
              </w:rPr>
            </w:pPr>
          </w:p>
        </w:tc>
        <w:tc>
          <w:tcPr>
            <w:tcW w:w="1733" w:type="dxa"/>
            <w:tcBorders>
              <w:bottom w:val="single" w:sz="4" w:space="0" w:color="auto"/>
            </w:tcBorders>
            <w:shd w:val="clear" w:color="auto" w:fill="auto"/>
          </w:tcPr>
          <w:p w14:paraId="5C9BDB13" w14:textId="6FEE2680" w:rsidR="00A23EAC" w:rsidRDefault="00B30E52" w:rsidP="00576E3C">
            <w:pPr>
              <w:jc w:val="center"/>
              <w:rPr>
                <w:rFonts w:cstheme="minorHAnsi"/>
                <w:b/>
                <w:bCs/>
                <w:color w:val="000000" w:themeColor="text1"/>
              </w:rPr>
            </w:pPr>
            <w:r w:rsidRPr="00614005">
              <w:rPr>
                <w:rFonts w:cstheme="minorHAnsi"/>
                <w:b/>
                <w:bCs/>
                <w:color w:val="000000" w:themeColor="text1"/>
              </w:rPr>
              <w:t>Direct Proportions</w:t>
            </w:r>
          </w:p>
          <w:p w14:paraId="1E47F476" w14:textId="77777777" w:rsidR="004B0C0F" w:rsidRDefault="004B0C0F" w:rsidP="00576E3C">
            <w:pPr>
              <w:jc w:val="center"/>
              <w:rPr>
                <w:rFonts w:cstheme="minorHAnsi"/>
                <w:b/>
                <w:bCs/>
                <w:color w:val="000000" w:themeColor="text1"/>
              </w:rPr>
            </w:pPr>
          </w:p>
          <w:p w14:paraId="6D6D8405" w14:textId="7920063A" w:rsidR="004B0C0F" w:rsidRPr="00614005" w:rsidRDefault="004B0C0F" w:rsidP="00576E3C">
            <w:pPr>
              <w:jc w:val="center"/>
              <w:rPr>
                <w:rFonts w:cstheme="minorHAnsi"/>
                <w:b/>
                <w:bCs/>
                <w:color w:val="000000" w:themeColor="text1"/>
                <w:u w:val="single"/>
              </w:rPr>
            </w:pPr>
          </w:p>
        </w:tc>
        <w:tc>
          <w:tcPr>
            <w:tcW w:w="1713" w:type="dxa"/>
            <w:tcBorders>
              <w:bottom w:val="single" w:sz="4" w:space="0" w:color="auto"/>
            </w:tcBorders>
            <w:shd w:val="clear" w:color="auto" w:fill="auto"/>
          </w:tcPr>
          <w:p w14:paraId="1D6EAAA8" w14:textId="5C641D6D" w:rsidR="00A23EAC" w:rsidRPr="00614005" w:rsidRDefault="00B30E52" w:rsidP="00576E3C">
            <w:pPr>
              <w:jc w:val="center"/>
              <w:rPr>
                <w:rFonts w:cstheme="minorHAnsi"/>
                <w:b/>
                <w:bCs/>
                <w:color w:val="000000" w:themeColor="text1"/>
                <w:u w:val="single"/>
              </w:rPr>
            </w:pPr>
            <w:r w:rsidRPr="00614005">
              <w:rPr>
                <w:rFonts w:cstheme="minorHAnsi"/>
                <w:b/>
                <w:bCs/>
                <w:color w:val="000000" w:themeColor="text1"/>
              </w:rPr>
              <w:t>Inverse proportions</w:t>
            </w:r>
          </w:p>
        </w:tc>
        <w:tc>
          <w:tcPr>
            <w:tcW w:w="1718" w:type="dxa"/>
            <w:tcBorders>
              <w:bottom w:val="single" w:sz="4" w:space="0" w:color="auto"/>
            </w:tcBorders>
            <w:shd w:val="clear" w:color="auto" w:fill="auto"/>
          </w:tcPr>
          <w:p w14:paraId="3995A5CE" w14:textId="7D77CC1A" w:rsidR="00A23EAC" w:rsidRPr="00614005" w:rsidRDefault="00B30E52" w:rsidP="00576E3C">
            <w:pPr>
              <w:jc w:val="center"/>
              <w:rPr>
                <w:rFonts w:cstheme="minorHAnsi"/>
                <w:b/>
                <w:bCs/>
                <w:color w:val="000000" w:themeColor="text1"/>
                <w:u w:val="single"/>
              </w:rPr>
            </w:pPr>
            <w:r w:rsidRPr="00614005">
              <w:rPr>
                <w:rFonts w:cstheme="minorHAnsi"/>
                <w:b/>
                <w:bCs/>
                <w:color w:val="000000" w:themeColor="text1"/>
              </w:rPr>
              <w:t>Ratios</w:t>
            </w:r>
          </w:p>
        </w:tc>
        <w:tc>
          <w:tcPr>
            <w:tcW w:w="1722" w:type="dxa"/>
            <w:tcBorders>
              <w:bottom w:val="single" w:sz="4" w:space="0" w:color="auto"/>
            </w:tcBorders>
            <w:shd w:val="clear" w:color="auto" w:fill="auto"/>
          </w:tcPr>
          <w:p w14:paraId="3D06A135" w14:textId="33FEE854" w:rsidR="00A23EAC" w:rsidRPr="00614005" w:rsidRDefault="00B30E52" w:rsidP="00576E3C">
            <w:pPr>
              <w:jc w:val="center"/>
              <w:rPr>
                <w:rFonts w:cstheme="minorHAnsi"/>
                <w:b/>
                <w:bCs/>
                <w:color w:val="000000" w:themeColor="text1"/>
              </w:rPr>
            </w:pPr>
            <w:r w:rsidRPr="00614005">
              <w:rPr>
                <w:rFonts w:cstheme="minorHAnsi"/>
                <w:b/>
                <w:bCs/>
                <w:color w:val="000000" w:themeColor="text1"/>
              </w:rPr>
              <w:t>Rates</w:t>
            </w:r>
          </w:p>
        </w:tc>
      </w:tr>
      <w:tr w:rsidR="004B0C0F" w:rsidRPr="00CD3F07" w14:paraId="00B6AE3A" w14:textId="77777777" w:rsidTr="005A3B55">
        <w:trPr>
          <w:trHeight w:val="247"/>
          <w:jc w:val="center"/>
        </w:trPr>
        <w:tc>
          <w:tcPr>
            <w:tcW w:w="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52C10F" w14:textId="49F99CBA" w:rsidR="004B0C0F" w:rsidRPr="00B13203" w:rsidRDefault="004B0C0F" w:rsidP="00576E3C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t>10</w:t>
            </w:r>
          </w:p>
        </w:tc>
        <w:tc>
          <w:tcPr>
            <w:tcW w:w="3268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245CE50D" w14:textId="77777777" w:rsidR="004B0C0F" w:rsidRPr="005C7AC8" w:rsidRDefault="004B0C0F" w:rsidP="004B0C0F">
            <w:pPr>
              <w:rPr>
                <w:rFonts w:cstheme="minorHAnsi"/>
                <w:sz w:val="18"/>
                <w:szCs w:val="18"/>
              </w:rPr>
            </w:pPr>
            <w:r w:rsidRPr="005C7AC8">
              <w:rPr>
                <w:rFonts w:cstheme="minorHAnsi"/>
                <w:color w:val="565656"/>
                <w:sz w:val="18"/>
                <w:szCs w:val="18"/>
                <w:shd w:val="clear" w:color="auto" w:fill="FEFEFE"/>
              </w:rPr>
              <w:t>Solve problems involving direct</w:t>
            </w:r>
            <w:r w:rsidRPr="005C7AC8">
              <w:rPr>
                <w:rStyle w:val="apple-converted-space"/>
                <w:rFonts w:cstheme="minorHAnsi"/>
                <w:color w:val="565656"/>
                <w:sz w:val="18"/>
                <w:szCs w:val="18"/>
                <w:shd w:val="clear" w:color="auto" w:fill="FEFEFE"/>
              </w:rPr>
              <w:t> </w:t>
            </w:r>
            <w:hyperlink r:id="rId33" w:tooltip="Display the glossary entry for Proportion" w:history="1">
              <w:r w:rsidRPr="005C7AC8">
                <w:rPr>
                  <w:rStyle w:val="Hyperlink"/>
                  <w:rFonts w:cstheme="minorHAnsi"/>
                  <w:color w:val="215986"/>
                  <w:sz w:val="18"/>
                  <w:szCs w:val="18"/>
                </w:rPr>
                <w:t>proportion</w:t>
              </w:r>
            </w:hyperlink>
            <w:r w:rsidRPr="005C7AC8">
              <w:rPr>
                <w:rFonts w:cstheme="minorHAnsi"/>
                <w:color w:val="565656"/>
                <w:sz w:val="18"/>
                <w:szCs w:val="18"/>
                <w:shd w:val="clear" w:color="auto" w:fill="FEFEFE"/>
              </w:rPr>
              <w:t>. Explore the relationship between graphs and equations corresponding to simple</w:t>
            </w:r>
            <w:r w:rsidRPr="005C7AC8">
              <w:rPr>
                <w:rStyle w:val="apple-converted-space"/>
                <w:rFonts w:cstheme="minorHAnsi"/>
                <w:color w:val="565656"/>
                <w:sz w:val="18"/>
                <w:szCs w:val="18"/>
                <w:shd w:val="clear" w:color="auto" w:fill="FEFEFE"/>
              </w:rPr>
              <w:t> </w:t>
            </w:r>
            <w:hyperlink r:id="rId34" w:tooltip="Display the glossary entry for Rate" w:history="1">
              <w:r w:rsidRPr="005C7AC8">
                <w:rPr>
                  <w:rStyle w:val="Hyperlink"/>
                  <w:rFonts w:cstheme="minorHAnsi"/>
                  <w:color w:val="215986"/>
                  <w:sz w:val="18"/>
                  <w:szCs w:val="18"/>
                </w:rPr>
                <w:t>rate</w:t>
              </w:r>
            </w:hyperlink>
            <w:r w:rsidRPr="005C7AC8">
              <w:rPr>
                <w:rFonts w:cstheme="minorHAnsi"/>
                <w:sz w:val="18"/>
                <w:szCs w:val="18"/>
              </w:rPr>
              <w:t xml:space="preserve"> </w:t>
            </w:r>
            <w:r w:rsidRPr="005C7AC8">
              <w:rPr>
                <w:rFonts w:cstheme="minorHAnsi"/>
                <w:color w:val="565656"/>
                <w:sz w:val="18"/>
                <w:szCs w:val="18"/>
                <w:shd w:val="clear" w:color="auto" w:fill="FEFEFE"/>
              </w:rPr>
              <w:t>problems</w:t>
            </w:r>
            <w:r w:rsidRPr="005C7AC8">
              <w:rPr>
                <w:rStyle w:val="apple-converted-space"/>
                <w:rFonts w:cstheme="minorHAnsi"/>
                <w:color w:val="565656"/>
                <w:sz w:val="18"/>
                <w:szCs w:val="18"/>
                <w:shd w:val="clear" w:color="auto" w:fill="FEFEFE"/>
              </w:rPr>
              <w:t> </w:t>
            </w:r>
            <w:hyperlink r:id="rId35" w:tgtFrame="_blank" w:history="1">
              <w:r w:rsidRPr="005C7AC8">
                <w:rPr>
                  <w:rStyle w:val="Hyperlink"/>
                  <w:rFonts w:cstheme="minorHAnsi"/>
                  <w:color w:val="215986"/>
                  <w:sz w:val="18"/>
                  <w:szCs w:val="18"/>
                </w:rPr>
                <w:t>(ACMNA208)</w:t>
              </w:r>
            </w:hyperlink>
          </w:p>
          <w:p w14:paraId="3CC54D11" w14:textId="77777777" w:rsidR="004B0C0F" w:rsidRPr="00B24F4D" w:rsidRDefault="004B0C0F" w:rsidP="004B0C0F">
            <w:pPr>
              <w:rPr>
                <w:rFonts w:ascii="Calibri" w:hAnsi="Calibri"/>
              </w:rPr>
            </w:pPr>
          </w:p>
        </w:tc>
        <w:tc>
          <w:tcPr>
            <w:tcW w:w="17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82A5F50" w14:textId="4CB22330" w:rsidR="004B0C0F" w:rsidRPr="00614005" w:rsidRDefault="004B0C0F" w:rsidP="00576E3C">
            <w:pPr>
              <w:jc w:val="center"/>
              <w:rPr>
                <w:rFonts w:cstheme="minorHAnsi"/>
                <w:b/>
                <w:bCs/>
                <w:color w:val="000000" w:themeColor="text1"/>
              </w:rPr>
            </w:pPr>
            <w:r w:rsidRPr="00B30E52">
              <w:rPr>
                <w:rFonts w:cstheme="minorHAnsi"/>
                <w:b/>
                <w:bCs/>
                <w:color w:val="000000" w:themeColor="text1"/>
              </w:rPr>
              <w:t>Graphing rates</w:t>
            </w:r>
          </w:p>
        </w:tc>
        <w:tc>
          <w:tcPr>
            <w:tcW w:w="171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C976D9C" w14:textId="68FCC246" w:rsidR="004B0C0F" w:rsidRPr="00614005" w:rsidRDefault="004B0C0F" w:rsidP="00576E3C">
            <w:pPr>
              <w:jc w:val="center"/>
              <w:rPr>
                <w:rFonts w:cstheme="minorHAnsi"/>
                <w:b/>
                <w:bCs/>
                <w:color w:val="000000" w:themeColor="text1"/>
              </w:rPr>
            </w:pPr>
            <w:r w:rsidRPr="00B30E52">
              <w:rPr>
                <w:rFonts w:cstheme="minorHAnsi"/>
                <w:b/>
                <w:bCs/>
                <w:color w:val="000000" w:themeColor="text1"/>
              </w:rPr>
              <w:t>Practical Rates</w:t>
            </w:r>
          </w:p>
        </w:tc>
        <w:tc>
          <w:tcPr>
            <w:tcW w:w="1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2854C2BB" w14:textId="5A8DFB7E" w:rsidR="004B0C0F" w:rsidRPr="00614005" w:rsidRDefault="007D5C24" w:rsidP="00576E3C">
            <w:pPr>
              <w:jc w:val="center"/>
              <w:rPr>
                <w:rFonts w:cstheme="minorHAnsi"/>
                <w:b/>
                <w:bCs/>
                <w:color w:val="000000" w:themeColor="text1"/>
              </w:rPr>
            </w:pPr>
            <w:r>
              <w:rPr>
                <w:rFonts w:cstheme="minorHAnsi"/>
                <w:b/>
                <w:bCs/>
                <w:color w:val="000000" w:themeColor="text1"/>
              </w:rPr>
              <w:t xml:space="preserve">TEST 6 </w:t>
            </w:r>
            <w:r w:rsidR="004B0C0F">
              <w:rPr>
                <w:rFonts w:cstheme="minorHAnsi"/>
                <w:b/>
                <w:bCs/>
                <w:color w:val="000000" w:themeColor="text1"/>
              </w:rPr>
              <w:t>Rates/Ratios</w:t>
            </w:r>
            <w:r w:rsidR="005A3B55">
              <w:rPr>
                <w:rFonts w:cstheme="minorHAnsi"/>
                <w:b/>
                <w:bCs/>
                <w:color w:val="000000" w:themeColor="text1"/>
              </w:rPr>
              <w:t xml:space="preserve"> and Proportion</w:t>
            </w:r>
            <w:r w:rsidR="004B0C0F">
              <w:rPr>
                <w:rFonts w:cstheme="minorHAnsi"/>
                <w:b/>
                <w:bCs/>
                <w:color w:val="000000" w:themeColor="text1"/>
              </w:rPr>
              <w:t xml:space="preserve"> </w:t>
            </w:r>
          </w:p>
        </w:tc>
        <w:tc>
          <w:tcPr>
            <w:tcW w:w="17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</w:tcPr>
          <w:p w14:paraId="56BF373B" w14:textId="35B0819F" w:rsidR="004B0C0F" w:rsidRPr="00614005" w:rsidRDefault="004B0C0F" w:rsidP="00576E3C">
            <w:pPr>
              <w:jc w:val="center"/>
              <w:rPr>
                <w:rFonts w:cstheme="minorHAnsi"/>
                <w:b/>
                <w:bCs/>
                <w:color w:val="000000" w:themeColor="text1"/>
              </w:rPr>
            </w:pPr>
            <w:r>
              <w:rPr>
                <w:rFonts w:cstheme="minorHAnsi"/>
                <w:b/>
                <w:bCs/>
                <w:color w:val="000000" w:themeColor="text1"/>
              </w:rPr>
              <w:t>End of Term</w:t>
            </w:r>
          </w:p>
        </w:tc>
      </w:tr>
    </w:tbl>
    <w:p w14:paraId="55BAE7F2" w14:textId="77777777" w:rsidR="00A23EAC" w:rsidRDefault="00A23EAC" w:rsidP="00A23EAC"/>
    <w:p w14:paraId="7E6123B9" w14:textId="77CE7B1E" w:rsidR="00A23EAC" w:rsidRPr="009835D4" w:rsidRDefault="00A23EAC" w:rsidP="00A23EAC">
      <w:pPr>
        <w:spacing w:after="0"/>
        <w:jc w:val="center"/>
        <w:rPr>
          <w:b/>
          <w:sz w:val="44"/>
        </w:rPr>
      </w:pPr>
      <w:r w:rsidRPr="00696AD6">
        <w:rPr>
          <w:rFonts w:ascii="Arial" w:hAnsi="Arial" w:cs="Arial"/>
          <w:noProof/>
          <w:sz w:val="20"/>
          <w:lang w:val="en-GB"/>
        </w:rPr>
        <w:drawing>
          <wp:anchor distT="0" distB="0" distL="114300" distR="114300" simplePos="0" relativeHeight="251665408" behindDoc="0" locked="0" layoutInCell="1" allowOverlap="1" wp14:anchorId="72B1799A" wp14:editId="1D93093A">
            <wp:simplePos x="0" y="0"/>
            <wp:positionH relativeFrom="column">
              <wp:posOffset>319405</wp:posOffset>
            </wp:positionH>
            <wp:positionV relativeFrom="paragraph">
              <wp:posOffset>-231866</wp:posOffset>
            </wp:positionV>
            <wp:extent cx="882650" cy="918845"/>
            <wp:effectExtent l="0" t="0" r="0" b="0"/>
            <wp:wrapNone/>
            <wp:docPr id="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2650" cy="918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696AD6">
        <w:rPr>
          <w:b/>
          <w:sz w:val="32"/>
        </w:rPr>
        <w:t>20</w:t>
      </w:r>
      <w:r>
        <w:rPr>
          <w:b/>
          <w:sz w:val="32"/>
        </w:rPr>
        <w:t>20</w:t>
      </w:r>
      <w:r w:rsidRPr="00696AD6">
        <w:rPr>
          <w:b/>
          <w:sz w:val="32"/>
        </w:rPr>
        <w:t xml:space="preserve"> MATH</w:t>
      </w:r>
      <w:r>
        <w:rPr>
          <w:b/>
          <w:sz w:val="32"/>
        </w:rPr>
        <w:t>E</w:t>
      </w:r>
      <w:r w:rsidRPr="00696AD6">
        <w:rPr>
          <w:b/>
          <w:sz w:val="32"/>
        </w:rPr>
        <w:t>MATICS</w:t>
      </w:r>
    </w:p>
    <w:p w14:paraId="6FA4773A" w14:textId="77777777" w:rsidR="00A23EAC" w:rsidRPr="00696AD6" w:rsidRDefault="00A23EAC" w:rsidP="00A23EAC">
      <w:pPr>
        <w:spacing w:after="0"/>
        <w:jc w:val="center"/>
        <w:rPr>
          <w:b/>
          <w:sz w:val="32"/>
        </w:rPr>
      </w:pPr>
      <w:r w:rsidRPr="00696AD6">
        <w:rPr>
          <w:b/>
          <w:sz w:val="32"/>
        </w:rPr>
        <w:t>Lesson Schedule</w:t>
      </w:r>
    </w:p>
    <w:p w14:paraId="137ED233" w14:textId="59E44C3A" w:rsidR="00A23EAC" w:rsidRDefault="00A23EAC" w:rsidP="00A23EAC">
      <w:pPr>
        <w:spacing w:after="0"/>
        <w:jc w:val="center"/>
        <w:rPr>
          <w:b/>
          <w:sz w:val="32"/>
        </w:rPr>
      </w:pPr>
      <w:r>
        <w:rPr>
          <w:b/>
          <w:sz w:val="32"/>
        </w:rPr>
        <w:t>Year 9 - Term 4</w:t>
      </w:r>
    </w:p>
    <w:p w14:paraId="264D2D35" w14:textId="77777777" w:rsidR="00A23EAC" w:rsidRDefault="00A23EAC" w:rsidP="00A23EAC">
      <w:pPr>
        <w:spacing w:after="0"/>
        <w:jc w:val="center"/>
        <w:rPr>
          <w:b/>
          <w:sz w:val="32"/>
        </w:rPr>
      </w:pPr>
    </w:p>
    <w:tbl>
      <w:tblPr>
        <w:tblStyle w:val="TableGrid"/>
        <w:tblW w:w="11166" w:type="dxa"/>
        <w:jc w:val="center"/>
        <w:tblLook w:val="04A0" w:firstRow="1" w:lastRow="0" w:firstColumn="1" w:lastColumn="0" w:noHBand="0" w:noVBand="1"/>
      </w:tblPr>
      <w:tblGrid>
        <w:gridCol w:w="943"/>
        <w:gridCol w:w="3060"/>
        <w:gridCol w:w="1877"/>
        <w:gridCol w:w="1751"/>
        <w:gridCol w:w="1768"/>
        <w:gridCol w:w="1767"/>
      </w:tblGrid>
      <w:tr w:rsidR="00A23EAC" w:rsidRPr="00CD3F07" w14:paraId="5D8D064F" w14:textId="77777777" w:rsidTr="004F6274">
        <w:trPr>
          <w:trHeight w:val="227"/>
          <w:jc w:val="center"/>
        </w:trPr>
        <w:tc>
          <w:tcPr>
            <w:tcW w:w="943" w:type="dxa"/>
            <w:shd w:val="clear" w:color="auto" w:fill="FF0000"/>
          </w:tcPr>
          <w:p w14:paraId="0352B830" w14:textId="77777777" w:rsidR="00A23EAC" w:rsidRPr="00CD3F07" w:rsidRDefault="00A23EAC" w:rsidP="00576E3C">
            <w:pPr>
              <w:jc w:val="center"/>
              <w:rPr>
                <w:b/>
              </w:rPr>
            </w:pPr>
            <w:r w:rsidRPr="00CD3F07">
              <w:rPr>
                <w:b/>
              </w:rPr>
              <w:t>Week</w:t>
            </w:r>
          </w:p>
        </w:tc>
        <w:tc>
          <w:tcPr>
            <w:tcW w:w="3060" w:type="dxa"/>
            <w:shd w:val="clear" w:color="auto" w:fill="FF0000"/>
          </w:tcPr>
          <w:p w14:paraId="1770ABC2" w14:textId="77777777" w:rsidR="00A23EAC" w:rsidRPr="00CD3F07" w:rsidRDefault="00A23EAC" w:rsidP="00576E3C">
            <w:pPr>
              <w:jc w:val="center"/>
              <w:rPr>
                <w:b/>
              </w:rPr>
            </w:pPr>
            <w:r w:rsidRPr="00CD3F07">
              <w:rPr>
                <w:b/>
              </w:rPr>
              <w:t>Topic</w:t>
            </w:r>
          </w:p>
        </w:tc>
        <w:tc>
          <w:tcPr>
            <w:tcW w:w="1877" w:type="dxa"/>
            <w:shd w:val="clear" w:color="auto" w:fill="FF0000"/>
          </w:tcPr>
          <w:p w14:paraId="5879EC4C" w14:textId="77777777" w:rsidR="00A23EAC" w:rsidRPr="00CD3F07" w:rsidRDefault="00A23EAC" w:rsidP="00576E3C">
            <w:pPr>
              <w:jc w:val="center"/>
              <w:rPr>
                <w:b/>
              </w:rPr>
            </w:pPr>
            <w:r w:rsidRPr="00CD3F07">
              <w:rPr>
                <w:b/>
              </w:rPr>
              <w:t>Lesson 1</w:t>
            </w:r>
          </w:p>
        </w:tc>
        <w:tc>
          <w:tcPr>
            <w:tcW w:w="1751" w:type="dxa"/>
            <w:shd w:val="clear" w:color="auto" w:fill="FF0000"/>
          </w:tcPr>
          <w:p w14:paraId="586B00A4" w14:textId="77777777" w:rsidR="00A23EAC" w:rsidRPr="00CD3F07" w:rsidRDefault="00A23EAC" w:rsidP="00576E3C">
            <w:pPr>
              <w:jc w:val="center"/>
              <w:rPr>
                <w:b/>
              </w:rPr>
            </w:pPr>
            <w:r w:rsidRPr="00CD3F07">
              <w:rPr>
                <w:b/>
              </w:rPr>
              <w:t>Lesson 2</w:t>
            </w:r>
          </w:p>
        </w:tc>
        <w:tc>
          <w:tcPr>
            <w:tcW w:w="1768" w:type="dxa"/>
            <w:shd w:val="clear" w:color="auto" w:fill="FF0000"/>
          </w:tcPr>
          <w:p w14:paraId="1C047609" w14:textId="77777777" w:rsidR="00A23EAC" w:rsidRPr="00CD3F07" w:rsidRDefault="00A23EAC" w:rsidP="00576E3C">
            <w:pPr>
              <w:jc w:val="center"/>
              <w:rPr>
                <w:b/>
              </w:rPr>
            </w:pPr>
            <w:r w:rsidRPr="00CD3F07">
              <w:rPr>
                <w:b/>
              </w:rPr>
              <w:t>Lesson 3</w:t>
            </w:r>
          </w:p>
        </w:tc>
        <w:tc>
          <w:tcPr>
            <w:tcW w:w="1767" w:type="dxa"/>
            <w:shd w:val="clear" w:color="auto" w:fill="FF0000"/>
          </w:tcPr>
          <w:p w14:paraId="723104AB" w14:textId="77777777" w:rsidR="00A23EAC" w:rsidRPr="00CD3F07" w:rsidRDefault="00A23EAC" w:rsidP="00576E3C">
            <w:pPr>
              <w:jc w:val="center"/>
              <w:rPr>
                <w:b/>
              </w:rPr>
            </w:pPr>
            <w:r w:rsidRPr="00CD3F07">
              <w:rPr>
                <w:b/>
              </w:rPr>
              <w:t>Lesson 4</w:t>
            </w:r>
          </w:p>
        </w:tc>
      </w:tr>
      <w:tr w:rsidR="0001266A" w:rsidRPr="00B24F4D" w14:paraId="45AFBFB5" w14:textId="77777777" w:rsidTr="00C53F7A">
        <w:trPr>
          <w:trHeight w:val="232"/>
          <w:jc w:val="center"/>
        </w:trPr>
        <w:tc>
          <w:tcPr>
            <w:tcW w:w="943" w:type="dxa"/>
            <w:shd w:val="clear" w:color="auto" w:fill="auto"/>
            <w:vAlign w:val="center"/>
          </w:tcPr>
          <w:p w14:paraId="0AA748FF" w14:textId="025A5481" w:rsidR="0001266A" w:rsidRPr="00B13203" w:rsidRDefault="0001266A" w:rsidP="00576E3C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t>1</w:t>
            </w:r>
          </w:p>
        </w:tc>
        <w:tc>
          <w:tcPr>
            <w:tcW w:w="3060" w:type="dxa"/>
            <w:shd w:val="clear" w:color="auto" w:fill="auto"/>
          </w:tcPr>
          <w:p w14:paraId="075E0BAD" w14:textId="77777777" w:rsidR="0001266A" w:rsidRPr="000540F2" w:rsidRDefault="0001266A" w:rsidP="0001266A">
            <w:pPr>
              <w:rPr>
                <w:rFonts w:cstheme="minorHAnsi"/>
                <w:sz w:val="18"/>
                <w:szCs w:val="18"/>
              </w:rPr>
            </w:pPr>
            <w:r w:rsidRPr="000540F2">
              <w:rPr>
                <w:rFonts w:cstheme="minorHAnsi"/>
                <w:color w:val="565656"/>
                <w:sz w:val="18"/>
                <w:szCs w:val="18"/>
                <w:shd w:val="clear" w:color="auto" w:fill="FEFEFE"/>
              </w:rPr>
              <w:t>Sketch linear graphs using the coordinates of two points and solve linear equations</w:t>
            </w:r>
            <w:r w:rsidRPr="000540F2">
              <w:rPr>
                <w:rStyle w:val="apple-converted-space"/>
                <w:rFonts w:cstheme="minorHAnsi"/>
                <w:color w:val="565656"/>
                <w:sz w:val="18"/>
                <w:szCs w:val="18"/>
                <w:shd w:val="clear" w:color="auto" w:fill="FEFEFE"/>
              </w:rPr>
              <w:t> </w:t>
            </w:r>
            <w:hyperlink r:id="rId36" w:tgtFrame="_blank" w:history="1">
              <w:r w:rsidRPr="000540F2">
                <w:rPr>
                  <w:rStyle w:val="Hyperlink"/>
                  <w:rFonts w:cstheme="minorHAnsi"/>
                  <w:color w:val="215986"/>
                  <w:sz w:val="18"/>
                  <w:szCs w:val="18"/>
                </w:rPr>
                <w:t>(ACMNA215)</w:t>
              </w:r>
            </w:hyperlink>
          </w:p>
          <w:p w14:paraId="4EA81D80" w14:textId="77777777" w:rsidR="0001266A" w:rsidRPr="00432098" w:rsidRDefault="0001266A" w:rsidP="00576E3C">
            <w:pPr>
              <w:rPr>
                <w:rFonts w:cstheme="minorHAnsi"/>
                <w:color w:val="767171" w:themeColor="background2" w:themeShade="80"/>
                <w:sz w:val="18"/>
                <w:szCs w:val="18"/>
              </w:rPr>
            </w:pPr>
          </w:p>
        </w:tc>
        <w:tc>
          <w:tcPr>
            <w:tcW w:w="1877" w:type="dxa"/>
            <w:shd w:val="clear" w:color="auto" w:fill="BFBFBF" w:themeFill="background1" w:themeFillShade="BF"/>
          </w:tcPr>
          <w:p w14:paraId="2280A08D" w14:textId="77777777" w:rsidR="0001266A" w:rsidRPr="00622F83" w:rsidRDefault="0001266A" w:rsidP="00576E3C">
            <w:pPr>
              <w:jc w:val="center"/>
              <w:rPr>
                <w:rFonts w:cstheme="minorHAnsi"/>
                <w:b/>
                <w:bCs/>
                <w:color w:val="000000" w:themeColor="text1"/>
              </w:rPr>
            </w:pPr>
          </w:p>
        </w:tc>
        <w:tc>
          <w:tcPr>
            <w:tcW w:w="1751" w:type="dxa"/>
            <w:shd w:val="clear" w:color="auto" w:fill="auto"/>
          </w:tcPr>
          <w:p w14:paraId="3B9C0E06" w14:textId="21A2F022" w:rsidR="0001266A" w:rsidRPr="0001266A" w:rsidRDefault="0001266A" w:rsidP="00576E3C">
            <w:pPr>
              <w:jc w:val="center"/>
              <w:rPr>
                <w:rFonts w:cstheme="minorHAnsi"/>
                <w:b/>
                <w:bCs/>
                <w:color w:val="000000" w:themeColor="text1"/>
              </w:rPr>
            </w:pPr>
            <w:r w:rsidRPr="0001266A">
              <w:rPr>
                <w:rFonts w:cstheme="minorHAnsi"/>
                <w:b/>
                <w:bCs/>
                <w:color w:val="000000" w:themeColor="text1"/>
              </w:rPr>
              <w:t>Linear Equations – Solving for x</w:t>
            </w:r>
          </w:p>
        </w:tc>
        <w:tc>
          <w:tcPr>
            <w:tcW w:w="1768" w:type="dxa"/>
            <w:shd w:val="clear" w:color="auto" w:fill="auto"/>
          </w:tcPr>
          <w:p w14:paraId="6CD2DCFC" w14:textId="51E96180" w:rsidR="0001266A" w:rsidRPr="00622F83" w:rsidRDefault="0001266A" w:rsidP="00576E3C">
            <w:pPr>
              <w:jc w:val="center"/>
              <w:rPr>
                <w:rFonts w:cstheme="minorHAnsi"/>
                <w:b/>
                <w:bCs/>
                <w:color w:val="000000" w:themeColor="text1"/>
              </w:rPr>
            </w:pPr>
            <w:r w:rsidRPr="00614005">
              <w:rPr>
                <w:rFonts w:cstheme="minorHAnsi"/>
                <w:b/>
                <w:bCs/>
                <w:color w:val="000000" w:themeColor="text1"/>
              </w:rPr>
              <w:t>Re-arranging an equation</w:t>
            </w:r>
          </w:p>
        </w:tc>
        <w:tc>
          <w:tcPr>
            <w:tcW w:w="1767" w:type="dxa"/>
            <w:shd w:val="clear" w:color="auto" w:fill="auto"/>
          </w:tcPr>
          <w:p w14:paraId="7074A375" w14:textId="5D9C76F6" w:rsidR="0001266A" w:rsidRPr="00622F83" w:rsidRDefault="0001266A" w:rsidP="00576E3C">
            <w:pPr>
              <w:jc w:val="center"/>
              <w:rPr>
                <w:rFonts w:cstheme="minorHAnsi"/>
                <w:b/>
                <w:bCs/>
                <w:color w:val="000000" w:themeColor="text1"/>
              </w:rPr>
            </w:pPr>
            <w:proofErr w:type="gramStart"/>
            <w:r w:rsidRPr="00614005">
              <w:rPr>
                <w:rFonts w:cstheme="minorHAnsi"/>
                <w:b/>
                <w:bCs/>
                <w:color w:val="000000" w:themeColor="text1"/>
              </w:rPr>
              <w:t>Gradient  =</w:t>
            </w:r>
            <w:proofErr w:type="gramEnd"/>
            <w:r w:rsidRPr="00614005">
              <w:rPr>
                <w:rFonts w:cstheme="minorHAnsi"/>
                <w:b/>
                <w:bCs/>
                <w:color w:val="000000" w:themeColor="text1"/>
              </w:rPr>
              <w:t xml:space="preserve"> Rise / </w:t>
            </w:r>
            <w:r w:rsidR="005369F2">
              <w:rPr>
                <w:rFonts w:cstheme="minorHAnsi"/>
                <w:b/>
                <w:bCs/>
                <w:color w:val="000000" w:themeColor="text1"/>
              </w:rPr>
              <w:t>R</w:t>
            </w:r>
            <w:r w:rsidRPr="00614005">
              <w:rPr>
                <w:rFonts w:cstheme="minorHAnsi"/>
                <w:b/>
                <w:bCs/>
                <w:color w:val="000000" w:themeColor="text1"/>
              </w:rPr>
              <w:t>un</w:t>
            </w:r>
          </w:p>
        </w:tc>
      </w:tr>
      <w:tr w:rsidR="004F6274" w:rsidRPr="00B24F4D" w14:paraId="5FC4A902" w14:textId="77777777" w:rsidTr="004F6274">
        <w:trPr>
          <w:trHeight w:val="232"/>
          <w:jc w:val="center"/>
        </w:trPr>
        <w:tc>
          <w:tcPr>
            <w:tcW w:w="943" w:type="dxa"/>
            <w:shd w:val="clear" w:color="auto" w:fill="auto"/>
            <w:vAlign w:val="center"/>
          </w:tcPr>
          <w:p w14:paraId="5E614F5D" w14:textId="71CF59CC" w:rsidR="004F6274" w:rsidRDefault="004F6274" w:rsidP="004F6274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t>2</w:t>
            </w:r>
          </w:p>
        </w:tc>
        <w:tc>
          <w:tcPr>
            <w:tcW w:w="3060" w:type="dxa"/>
            <w:shd w:val="clear" w:color="auto" w:fill="auto"/>
          </w:tcPr>
          <w:p w14:paraId="78766A0C" w14:textId="77777777" w:rsidR="004F6274" w:rsidRPr="000540F2" w:rsidRDefault="004F6274" w:rsidP="004F6274">
            <w:pPr>
              <w:rPr>
                <w:rFonts w:cstheme="minorHAnsi"/>
                <w:sz w:val="18"/>
                <w:szCs w:val="18"/>
              </w:rPr>
            </w:pPr>
            <w:r w:rsidRPr="000540F2">
              <w:rPr>
                <w:rFonts w:cstheme="minorHAnsi"/>
                <w:color w:val="565656"/>
                <w:sz w:val="18"/>
                <w:szCs w:val="18"/>
                <w:shd w:val="clear" w:color="auto" w:fill="FEFEFE"/>
              </w:rPr>
              <w:t>Sketch linear graphs using the coordinates of two points and solve linear equations</w:t>
            </w:r>
            <w:r w:rsidRPr="000540F2">
              <w:rPr>
                <w:rStyle w:val="apple-converted-space"/>
                <w:rFonts w:cstheme="minorHAnsi"/>
                <w:color w:val="565656"/>
                <w:sz w:val="18"/>
                <w:szCs w:val="18"/>
                <w:shd w:val="clear" w:color="auto" w:fill="FEFEFE"/>
              </w:rPr>
              <w:t> </w:t>
            </w:r>
            <w:hyperlink r:id="rId37" w:tgtFrame="_blank" w:history="1">
              <w:r w:rsidRPr="000540F2">
                <w:rPr>
                  <w:rStyle w:val="Hyperlink"/>
                  <w:rFonts w:cstheme="minorHAnsi"/>
                  <w:color w:val="215986"/>
                  <w:sz w:val="18"/>
                  <w:szCs w:val="18"/>
                </w:rPr>
                <w:t>(ACMNA215)</w:t>
              </w:r>
            </w:hyperlink>
          </w:p>
          <w:p w14:paraId="562E8A56" w14:textId="77777777" w:rsidR="004F6274" w:rsidRPr="000540F2" w:rsidRDefault="004F6274" w:rsidP="004F6274">
            <w:pPr>
              <w:rPr>
                <w:rFonts w:cstheme="minorHAnsi"/>
                <w:color w:val="565656"/>
                <w:sz w:val="18"/>
                <w:szCs w:val="18"/>
                <w:shd w:val="clear" w:color="auto" w:fill="FEFEFE"/>
              </w:rPr>
            </w:pPr>
          </w:p>
        </w:tc>
        <w:tc>
          <w:tcPr>
            <w:tcW w:w="1877" w:type="dxa"/>
            <w:shd w:val="clear" w:color="auto" w:fill="auto"/>
          </w:tcPr>
          <w:p w14:paraId="527DE021" w14:textId="6635198D" w:rsidR="004F6274" w:rsidRPr="00622F83" w:rsidRDefault="004F6274" w:rsidP="004F6274">
            <w:pPr>
              <w:jc w:val="center"/>
              <w:rPr>
                <w:rFonts w:cstheme="minorHAnsi"/>
                <w:b/>
                <w:bCs/>
                <w:color w:val="000000" w:themeColor="text1"/>
              </w:rPr>
            </w:pPr>
            <w:r w:rsidRPr="00614005">
              <w:rPr>
                <w:rFonts w:cstheme="minorHAnsi"/>
                <w:b/>
                <w:bCs/>
                <w:color w:val="000000" w:themeColor="text1"/>
              </w:rPr>
              <w:t>Y-intercept; x=0</w:t>
            </w:r>
          </w:p>
        </w:tc>
        <w:tc>
          <w:tcPr>
            <w:tcW w:w="1751" w:type="dxa"/>
            <w:shd w:val="clear" w:color="auto" w:fill="auto"/>
          </w:tcPr>
          <w:p w14:paraId="420C387E" w14:textId="5C03D09F" w:rsidR="004F6274" w:rsidRPr="0001266A" w:rsidRDefault="004F6274" w:rsidP="004F6274">
            <w:pPr>
              <w:jc w:val="center"/>
              <w:rPr>
                <w:rFonts w:cstheme="minorHAnsi"/>
                <w:b/>
                <w:bCs/>
                <w:color w:val="000000" w:themeColor="text1"/>
              </w:rPr>
            </w:pPr>
            <w:r w:rsidRPr="00614005">
              <w:rPr>
                <w:rFonts w:cstheme="minorHAnsi"/>
                <w:b/>
                <w:bCs/>
                <w:color w:val="000000" w:themeColor="text1"/>
              </w:rPr>
              <w:t>Graphing a line with y=mx</w:t>
            </w:r>
          </w:p>
        </w:tc>
        <w:tc>
          <w:tcPr>
            <w:tcW w:w="1768" w:type="dxa"/>
            <w:shd w:val="clear" w:color="auto" w:fill="auto"/>
          </w:tcPr>
          <w:p w14:paraId="69DFFFD4" w14:textId="104A10A5" w:rsidR="004F6274" w:rsidRPr="00614005" w:rsidRDefault="004F6274" w:rsidP="004F6274">
            <w:pPr>
              <w:jc w:val="center"/>
              <w:rPr>
                <w:rFonts w:cstheme="minorHAnsi"/>
                <w:b/>
                <w:bCs/>
                <w:color w:val="000000" w:themeColor="text1"/>
              </w:rPr>
            </w:pPr>
            <w:r w:rsidRPr="00614005">
              <w:rPr>
                <w:rFonts w:cstheme="minorHAnsi"/>
                <w:b/>
                <w:bCs/>
                <w:color w:val="000000" w:themeColor="text1"/>
              </w:rPr>
              <w:t>Creating table of values</w:t>
            </w:r>
          </w:p>
        </w:tc>
        <w:tc>
          <w:tcPr>
            <w:tcW w:w="1767" w:type="dxa"/>
            <w:shd w:val="clear" w:color="auto" w:fill="auto"/>
          </w:tcPr>
          <w:p w14:paraId="516661D9" w14:textId="638F7EA7" w:rsidR="004F6274" w:rsidRPr="00614005" w:rsidRDefault="004F6274" w:rsidP="004F6274">
            <w:pPr>
              <w:jc w:val="center"/>
              <w:rPr>
                <w:rFonts w:cstheme="minorHAnsi"/>
                <w:b/>
                <w:bCs/>
                <w:color w:val="000000" w:themeColor="text1"/>
              </w:rPr>
            </w:pPr>
            <w:r w:rsidRPr="00622F83">
              <w:rPr>
                <w:rFonts w:cstheme="minorHAnsi"/>
                <w:b/>
                <w:bCs/>
                <w:color w:val="000000" w:themeColor="text1"/>
              </w:rPr>
              <w:t>Find the gradient of a line graphically</w:t>
            </w:r>
          </w:p>
        </w:tc>
      </w:tr>
      <w:tr w:rsidR="004F6274" w:rsidRPr="00B24F4D" w14:paraId="1EE9B86F" w14:textId="77777777" w:rsidTr="009F136C">
        <w:trPr>
          <w:trHeight w:val="232"/>
          <w:jc w:val="center"/>
        </w:trPr>
        <w:tc>
          <w:tcPr>
            <w:tcW w:w="943" w:type="dxa"/>
            <w:shd w:val="clear" w:color="auto" w:fill="auto"/>
            <w:vAlign w:val="center"/>
          </w:tcPr>
          <w:p w14:paraId="0637FE03" w14:textId="1C0C0D19" w:rsidR="004F6274" w:rsidRPr="00B13203" w:rsidRDefault="004F6274" w:rsidP="004F6274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t>3</w:t>
            </w:r>
          </w:p>
        </w:tc>
        <w:tc>
          <w:tcPr>
            <w:tcW w:w="3060" w:type="dxa"/>
            <w:vMerge w:val="restart"/>
            <w:shd w:val="clear" w:color="auto" w:fill="auto"/>
          </w:tcPr>
          <w:p w14:paraId="2D186F7D" w14:textId="7100B1D1" w:rsidR="004F6274" w:rsidRPr="00B24F4D" w:rsidRDefault="004F6274" w:rsidP="004F6274">
            <w:pPr>
              <w:rPr>
                <w:rFonts w:cstheme="minorHAnsi"/>
                <w:shd w:val="clear" w:color="auto" w:fill="FEFEFE"/>
              </w:rPr>
            </w:pPr>
            <w:r w:rsidRPr="00432098">
              <w:rPr>
                <w:rFonts w:cstheme="minorHAnsi"/>
                <w:color w:val="767171" w:themeColor="background2" w:themeShade="80"/>
                <w:sz w:val="18"/>
                <w:szCs w:val="18"/>
              </w:rPr>
              <w:t xml:space="preserve">Find the midpoint and gradient of a line segment (interval) on the Cartesian plane using a range of strategies, including graphing software </w:t>
            </w:r>
            <w:hyperlink r:id="rId38" w:tgtFrame="_blank" w:history="1">
              <w:r w:rsidRPr="00C23C71">
                <w:rPr>
                  <w:rStyle w:val="Hyperlink"/>
                  <w:rFonts w:cstheme="minorHAnsi"/>
                  <w:color w:val="215986"/>
                  <w:sz w:val="20"/>
                  <w:szCs w:val="20"/>
                </w:rPr>
                <w:t>(ACMNA294)</w:t>
              </w:r>
            </w:hyperlink>
          </w:p>
          <w:p w14:paraId="02485E20" w14:textId="6279B02F" w:rsidR="004F6274" w:rsidRDefault="004F6274" w:rsidP="004F6274">
            <w:pPr>
              <w:pStyle w:val="ListParagraph"/>
              <w:ind w:left="0"/>
              <w:rPr>
                <w:rFonts w:cstheme="minorHAnsi"/>
                <w:color w:val="00B0F0"/>
                <w:sz w:val="18"/>
                <w:szCs w:val="18"/>
              </w:rPr>
            </w:pPr>
            <w:r w:rsidRPr="00432098">
              <w:rPr>
                <w:rFonts w:cstheme="minorHAnsi"/>
                <w:color w:val="767171" w:themeColor="background2" w:themeShade="80"/>
                <w:sz w:val="18"/>
                <w:szCs w:val="18"/>
              </w:rPr>
              <w:t xml:space="preserve">Find the distance between two points located on the Cartesian plane using a range of strategies, including graphing software </w:t>
            </w:r>
            <w:hyperlink r:id="rId39" w:tgtFrame="_blank" w:history="1">
              <w:r w:rsidRPr="00C23C71">
                <w:rPr>
                  <w:rStyle w:val="Hyperlink"/>
                  <w:rFonts w:cstheme="minorHAnsi"/>
                  <w:color w:val="215986"/>
                  <w:sz w:val="20"/>
                  <w:szCs w:val="20"/>
                </w:rPr>
                <w:t>(ACMNA214)</w:t>
              </w:r>
            </w:hyperlink>
          </w:p>
          <w:p w14:paraId="62D40FBF" w14:textId="77777777" w:rsidR="004F6274" w:rsidRDefault="004F6274" w:rsidP="004F6274">
            <w:pPr>
              <w:pStyle w:val="ListParagraph"/>
              <w:ind w:left="0"/>
              <w:rPr>
                <w:rFonts w:cstheme="minorHAnsi"/>
                <w:color w:val="00B0F0"/>
                <w:sz w:val="18"/>
                <w:szCs w:val="18"/>
                <w:shd w:val="clear" w:color="auto" w:fill="FEFEFE"/>
              </w:rPr>
            </w:pPr>
          </w:p>
          <w:p w14:paraId="0DABB490" w14:textId="77777777" w:rsidR="004F6274" w:rsidRDefault="004F6274" w:rsidP="004F6274">
            <w:r>
              <w:rPr>
                <w:rFonts w:cstheme="minorHAnsi"/>
                <w:color w:val="767171" w:themeColor="background2" w:themeShade="80"/>
                <w:sz w:val="18"/>
                <w:szCs w:val="18"/>
              </w:rPr>
              <w:t>Apply the distributive law to the expansion of algebraic expressions, including binomials, and collect like terms where appropriate</w:t>
            </w:r>
            <w:r w:rsidRPr="00432098">
              <w:rPr>
                <w:rFonts w:cstheme="minorHAnsi"/>
                <w:color w:val="767171" w:themeColor="background2" w:themeShade="80"/>
                <w:sz w:val="18"/>
                <w:szCs w:val="18"/>
              </w:rPr>
              <w:t xml:space="preserve"> </w:t>
            </w:r>
            <w:hyperlink r:id="rId40" w:tgtFrame="_blank" w:history="1">
              <w:r w:rsidRPr="00C26972">
                <w:rPr>
                  <w:rStyle w:val="Hyperlink"/>
                  <w:rFonts w:cstheme="minorHAnsi"/>
                  <w:color w:val="215986"/>
                  <w:sz w:val="18"/>
                  <w:szCs w:val="18"/>
                </w:rPr>
                <w:t>(ACMNA213)</w:t>
              </w:r>
            </w:hyperlink>
          </w:p>
          <w:p w14:paraId="1D79E34E" w14:textId="0F3ABE13" w:rsidR="004F6274" w:rsidRPr="00B24F4D" w:rsidRDefault="004F6274" w:rsidP="004F6274">
            <w:pPr>
              <w:pStyle w:val="ListParagraph"/>
              <w:ind w:left="0"/>
              <w:rPr>
                <w:rFonts w:cstheme="minorHAnsi"/>
                <w:shd w:val="clear" w:color="auto" w:fill="FEFEFE"/>
              </w:rPr>
            </w:pPr>
          </w:p>
        </w:tc>
        <w:tc>
          <w:tcPr>
            <w:tcW w:w="1877" w:type="dxa"/>
            <w:shd w:val="clear" w:color="auto" w:fill="auto"/>
          </w:tcPr>
          <w:p w14:paraId="6811F975" w14:textId="2DB8AFEB" w:rsidR="004F6274" w:rsidRPr="00622F83" w:rsidRDefault="00872BA5" w:rsidP="004F6274">
            <w:pPr>
              <w:jc w:val="center"/>
              <w:rPr>
                <w:rFonts w:cstheme="minorHAnsi"/>
                <w:b/>
                <w:bCs/>
                <w:color w:val="000000" w:themeColor="text1"/>
              </w:rPr>
            </w:pPr>
            <w:r w:rsidRPr="00622F83">
              <w:rPr>
                <w:rFonts w:cstheme="minorHAnsi"/>
                <w:b/>
                <w:bCs/>
                <w:color w:val="000000" w:themeColor="text1"/>
              </w:rPr>
              <w:t>Find the gradient of a line segment; Algebraic</w:t>
            </w:r>
          </w:p>
        </w:tc>
        <w:tc>
          <w:tcPr>
            <w:tcW w:w="1751" w:type="dxa"/>
            <w:shd w:val="clear" w:color="auto" w:fill="auto"/>
          </w:tcPr>
          <w:p w14:paraId="149BDA58" w14:textId="6D5B8605" w:rsidR="004F6274" w:rsidRPr="00622F83" w:rsidRDefault="00872BA5" w:rsidP="004F6274">
            <w:pPr>
              <w:jc w:val="center"/>
              <w:rPr>
                <w:rFonts w:cstheme="minorHAnsi"/>
                <w:b/>
                <w:bCs/>
                <w:color w:val="000000" w:themeColor="text1"/>
              </w:rPr>
            </w:pPr>
            <w:r w:rsidRPr="00622F83">
              <w:rPr>
                <w:rFonts w:cstheme="minorHAnsi"/>
                <w:b/>
                <w:bCs/>
                <w:color w:val="000000" w:themeColor="text1"/>
              </w:rPr>
              <w:t>Sketching a line given y=</w:t>
            </w:r>
            <w:proofErr w:type="spellStart"/>
            <w:r w:rsidRPr="00622F83">
              <w:rPr>
                <w:rFonts w:cstheme="minorHAnsi"/>
                <w:b/>
                <w:bCs/>
                <w:color w:val="000000" w:themeColor="text1"/>
              </w:rPr>
              <w:t>mx+c</w:t>
            </w:r>
            <w:proofErr w:type="spellEnd"/>
          </w:p>
        </w:tc>
        <w:tc>
          <w:tcPr>
            <w:tcW w:w="1768" w:type="dxa"/>
            <w:shd w:val="clear" w:color="auto" w:fill="auto"/>
          </w:tcPr>
          <w:p w14:paraId="3A141778" w14:textId="22E52B74" w:rsidR="004F6274" w:rsidRPr="00622F83" w:rsidRDefault="00872BA5" w:rsidP="004F6274">
            <w:pPr>
              <w:jc w:val="center"/>
              <w:rPr>
                <w:rFonts w:cstheme="minorHAnsi"/>
                <w:b/>
                <w:bCs/>
                <w:color w:val="000000" w:themeColor="text1"/>
              </w:rPr>
            </w:pPr>
            <w:r w:rsidRPr="00622F83">
              <w:rPr>
                <w:rFonts w:cstheme="minorHAnsi"/>
                <w:b/>
                <w:bCs/>
                <w:color w:val="000000" w:themeColor="text1"/>
              </w:rPr>
              <w:t>Finding the distance between two points: Graphically</w:t>
            </w:r>
          </w:p>
        </w:tc>
        <w:tc>
          <w:tcPr>
            <w:tcW w:w="1767" w:type="dxa"/>
            <w:tcBorders>
              <w:bottom w:val="single" w:sz="4" w:space="0" w:color="auto"/>
            </w:tcBorders>
            <w:shd w:val="clear" w:color="auto" w:fill="auto"/>
          </w:tcPr>
          <w:p w14:paraId="0AF68B47" w14:textId="77777777" w:rsidR="00872BA5" w:rsidRPr="00622F83" w:rsidRDefault="00872BA5" w:rsidP="00872BA5">
            <w:pPr>
              <w:jc w:val="center"/>
              <w:rPr>
                <w:rFonts w:cstheme="minorHAnsi"/>
                <w:b/>
                <w:bCs/>
                <w:color w:val="000000" w:themeColor="text1"/>
              </w:rPr>
            </w:pPr>
            <w:r w:rsidRPr="00622F83">
              <w:rPr>
                <w:rFonts w:cstheme="minorHAnsi"/>
                <w:b/>
                <w:bCs/>
                <w:color w:val="000000" w:themeColor="text1"/>
              </w:rPr>
              <w:t>Finding the distance between two points:</w:t>
            </w:r>
          </w:p>
          <w:p w14:paraId="2FD52498" w14:textId="2F49E721" w:rsidR="004F6274" w:rsidRPr="00622F83" w:rsidRDefault="00872BA5" w:rsidP="00872BA5">
            <w:pPr>
              <w:jc w:val="center"/>
              <w:rPr>
                <w:rFonts w:cstheme="minorHAnsi"/>
                <w:b/>
                <w:bCs/>
                <w:color w:val="000000" w:themeColor="text1"/>
              </w:rPr>
            </w:pPr>
            <w:r w:rsidRPr="00622F83">
              <w:rPr>
                <w:rFonts w:cstheme="minorHAnsi"/>
                <w:b/>
                <w:bCs/>
                <w:color w:val="000000" w:themeColor="text1"/>
              </w:rPr>
              <w:t>Formula</w:t>
            </w:r>
          </w:p>
        </w:tc>
      </w:tr>
      <w:tr w:rsidR="00872BA5" w:rsidRPr="00B24F4D" w14:paraId="41449665" w14:textId="77777777" w:rsidTr="009F136C">
        <w:trPr>
          <w:trHeight w:val="227"/>
          <w:jc w:val="center"/>
        </w:trPr>
        <w:tc>
          <w:tcPr>
            <w:tcW w:w="943" w:type="dxa"/>
            <w:shd w:val="clear" w:color="auto" w:fill="auto"/>
            <w:vAlign w:val="center"/>
          </w:tcPr>
          <w:p w14:paraId="07552C4E" w14:textId="7EBDC2A0" w:rsidR="00872BA5" w:rsidRPr="00B13203" w:rsidRDefault="00872BA5" w:rsidP="00872BA5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t>4</w:t>
            </w:r>
          </w:p>
        </w:tc>
        <w:tc>
          <w:tcPr>
            <w:tcW w:w="3060" w:type="dxa"/>
            <w:vMerge/>
            <w:shd w:val="clear" w:color="auto" w:fill="auto"/>
          </w:tcPr>
          <w:p w14:paraId="699165BB" w14:textId="77777777" w:rsidR="00872BA5" w:rsidRPr="00B24F4D" w:rsidRDefault="00872BA5" w:rsidP="00872BA5">
            <w:pPr>
              <w:rPr>
                <w:rFonts w:ascii="Calibri" w:hAnsi="Calibri"/>
                <w:u w:val="single"/>
              </w:rPr>
            </w:pPr>
          </w:p>
        </w:tc>
        <w:tc>
          <w:tcPr>
            <w:tcW w:w="1877" w:type="dxa"/>
            <w:tcBorders>
              <w:bottom w:val="single" w:sz="4" w:space="0" w:color="auto"/>
            </w:tcBorders>
            <w:shd w:val="clear" w:color="auto" w:fill="auto"/>
          </w:tcPr>
          <w:p w14:paraId="098968E2" w14:textId="77777777" w:rsidR="00872BA5" w:rsidRDefault="00872BA5" w:rsidP="00872BA5">
            <w:pPr>
              <w:jc w:val="center"/>
              <w:rPr>
                <w:rFonts w:cstheme="minorHAnsi"/>
                <w:b/>
                <w:bCs/>
                <w:color w:val="000000" w:themeColor="text1"/>
              </w:rPr>
            </w:pPr>
          </w:p>
          <w:p w14:paraId="53496B0C" w14:textId="429C8439" w:rsidR="00872BA5" w:rsidRDefault="00872BA5" w:rsidP="00872BA5">
            <w:pPr>
              <w:jc w:val="center"/>
              <w:rPr>
                <w:rFonts w:cstheme="minorHAnsi"/>
                <w:b/>
                <w:bCs/>
                <w:color w:val="000000" w:themeColor="text1"/>
              </w:rPr>
            </w:pPr>
            <w:r w:rsidRPr="00622F83">
              <w:rPr>
                <w:rFonts w:cstheme="minorHAnsi"/>
                <w:b/>
                <w:bCs/>
                <w:color w:val="000000" w:themeColor="text1"/>
              </w:rPr>
              <w:t>Midpoint: Graphically</w:t>
            </w:r>
          </w:p>
          <w:p w14:paraId="09F89605" w14:textId="19A11258" w:rsidR="00872BA5" w:rsidRPr="00622F83" w:rsidRDefault="00872BA5" w:rsidP="00872BA5">
            <w:pPr>
              <w:jc w:val="center"/>
              <w:rPr>
                <w:rFonts w:cstheme="minorHAnsi"/>
                <w:b/>
                <w:bCs/>
                <w:color w:val="000000" w:themeColor="text1"/>
              </w:rPr>
            </w:pPr>
          </w:p>
        </w:tc>
        <w:tc>
          <w:tcPr>
            <w:tcW w:w="1751" w:type="dxa"/>
            <w:shd w:val="clear" w:color="auto" w:fill="auto"/>
          </w:tcPr>
          <w:p w14:paraId="6D749AF5" w14:textId="77777777" w:rsidR="00872BA5" w:rsidRDefault="00872BA5" w:rsidP="00872BA5">
            <w:pPr>
              <w:jc w:val="center"/>
              <w:rPr>
                <w:rFonts w:cstheme="minorHAnsi"/>
                <w:b/>
                <w:bCs/>
                <w:color w:val="000000" w:themeColor="text1"/>
              </w:rPr>
            </w:pPr>
          </w:p>
          <w:p w14:paraId="5D9FC10D" w14:textId="77896856" w:rsidR="00872BA5" w:rsidRPr="00622F83" w:rsidRDefault="00872BA5" w:rsidP="00872BA5">
            <w:pPr>
              <w:jc w:val="center"/>
              <w:rPr>
                <w:rFonts w:cstheme="minorHAnsi"/>
                <w:b/>
                <w:bCs/>
                <w:color w:val="000000" w:themeColor="text1"/>
              </w:rPr>
            </w:pPr>
            <w:r w:rsidRPr="00622F83">
              <w:rPr>
                <w:rFonts w:cstheme="minorHAnsi"/>
                <w:b/>
                <w:bCs/>
                <w:color w:val="000000" w:themeColor="text1"/>
              </w:rPr>
              <w:t xml:space="preserve">Midpoint: </w:t>
            </w:r>
          </w:p>
          <w:p w14:paraId="35DB5AAF" w14:textId="54BE0A61" w:rsidR="00872BA5" w:rsidRPr="00622F83" w:rsidRDefault="00872BA5" w:rsidP="00872BA5">
            <w:pPr>
              <w:jc w:val="center"/>
              <w:rPr>
                <w:rFonts w:cstheme="minorHAnsi"/>
                <w:b/>
                <w:bCs/>
                <w:color w:val="000000" w:themeColor="text1"/>
              </w:rPr>
            </w:pPr>
            <w:r w:rsidRPr="00622F83">
              <w:rPr>
                <w:rFonts w:cstheme="minorHAnsi"/>
                <w:b/>
                <w:bCs/>
                <w:color w:val="000000" w:themeColor="text1"/>
              </w:rPr>
              <w:t>Algebraically</w:t>
            </w:r>
          </w:p>
        </w:tc>
        <w:tc>
          <w:tcPr>
            <w:tcW w:w="1768" w:type="dxa"/>
            <w:shd w:val="clear" w:color="auto" w:fill="auto"/>
          </w:tcPr>
          <w:p w14:paraId="36FC954F" w14:textId="77777777" w:rsidR="00872BA5" w:rsidRDefault="00872BA5" w:rsidP="00872BA5">
            <w:pPr>
              <w:jc w:val="center"/>
              <w:rPr>
                <w:rFonts w:cstheme="minorHAnsi"/>
                <w:b/>
                <w:bCs/>
                <w:color w:val="000000" w:themeColor="text1"/>
              </w:rPr>
            </w:pPr>
          </w:p>
          <w:p w14:paraId="28A5083E" w14:textId="01B77811" w:rsidR="00872BA5" w:rsidRDefault="009F136C" w:rsidP="00872BA5">
            <w:pPr>
              <w:jc w:val="center"/>
              <w:rPr>
                <w:rFonts w:cstheme="minorHAnsi"/>
                <w:b/>
                <w:bCs/>
                <w:color w:val="000000" w:themeColor="text1"/>
              </w:rPr>
            </w:pPr>
            <w:r>
              <w:rPr>
                <w:rFonts w:cstheme="minorHAnsi"/>
                <w:b/>
                <w:bCs/>
                <w:color w:val="000000" w:themeColor="text1"/>
              </w:rPr>
              <w:t xml:space="preserve">Linear Test </w:t>
            </w:r>
            <w:r w:rsidR="00872BA5">
              <w:rPr>
                <w:rFonts w:cstheme="minorHAnsi"/>
                <w:b/>
                <w:bCs/>
                <w:color w:val="000000" w:themeColor="text1"/>
              </w:rPr>
              <w:t>Rev</w:t>
            </w:r>
            <w:r>
              <w:rPr>
                <w:rFonts w:cstheme="minorHAnsi"/>
                <w:b/>
                <w:bCs/>
                <w:color w:val="000000" w:themeColor="text1"/>
              </w:rPr>
              <w:t>ision</w:t>
            </w:r>
            <w:r w:rsidR="00872BA5">
              <w:rPr>
                <w:rFonts w:cstheme="minorHAnsi"/>
                <w:b/>
                <w:bCs/>
                <w:color w:val="000000" w:themeColor="text1"/>
              </w:rPr>
              <w:t xml:space="preserve"> </w:t>
            </w:r>
          </w:p>
          <w:p w14:paraId="3B32ADA9" w14:textId="098AB095" w:rsidR="00872BA5" w:rsidRPr="00622F83" w:rsidRDefault="00872BA5" w:rsidP="00872BA5">
            <w:pPr>
              <w:jc w:val="center"/>
              <w:rPr>
                <w:rFonts w:cstheme="minorHAnsi"/>
                <w:b/>
                <w:bCs/>
                <w:color w:val="000000" w:themeColor="text1"/>
              </w:rPr>
            </w:pPr>
            <w:r>
              <w:rPr>
                <w:rFonts w:cstheme="minorHAnsi"/>
                <w:b/>
                <w:bCs/>
                <w:color w:val="000000" w:themeColor="text1"/>
              </w:rPr>
              <w:t>Lesson</w:t>
            </w:r>
          </w:p>
        </w:tc>
        <w:tc>
          <w:tcPr>
            <w:tcW w:w="1767" w:type="dxa"/>
            <w:shd w:val="clear" w:color="auto" w:fill="F7CAAC" w:themeFill="accent2" w:themeFillTint="66"/>
          </w:tcPr>
          <w:p w14:paraId="6D2F9C73" w14:textId="77777777" w:rsidR="00872BA5" w:rsidRDefault="00872BA5" w:rsidP="00872BA5">
            <w:pPr>
              <w:jc w:val="center"/>
              <w:rPr>
                <w:rFonts w:cstheme="minorHAnsi"/>
                <w:b/>
                <w:bCs/>
                <w:color w:val="000000" w:themeColor="text1"/>
              </w:rPr>
            </w:pPr>
          </w:p>
          <w:p w14:paraId="54967390" w14:textId="77777777" w:rsidR="009F136C" w:rsidRDefault="009F136C" w:rsidP="00872BA5">
            <w:pPr>
              <w:jc w:val="center"/>
              <w:rPr>
                <w:rFonts w:cstheme="minorHAnsi"/>
                <w:b/>
                <w:bCs/>
                <w:color w:val="000000" w:themeColor="text1"/>
              </w:rPr>
            </w:pPr>
            <w:r>
              <w:rPr>
                <w:rFonts w:cstheme="minorHAnsi"/>
                <w:b/>
                <w:bCs/>
                <w:color w:val="000000" w:themeColor="text1"/>
              </w:rPr>
              <w:t xml:space="preserve">Linear Test </w:t>
            </w:r>
          </w:p>
          <w:p w14:paraId="6EDD384C" w14:textId="57897701" w:rsidR="00872BA5" w:rsidRDefault="009F136C" w:rsidP="00872BA5">
            <w:pPr>
              <w:jc w:val="center"/>
              <w:rPr>
                <w:rFonts w:cstheme="minorHAnsi"/>
                <w:b/>
                <w:bCs/>
                <w:color w:val="000000" w:themeColor="text1"/>
              </w:rPr>
            </w:pPr>
            <w:r>
              <w:rPr>
                <w:rFonts w:cstheme="minorHAnsi"/>
                <w:b/>
                <w:bCs/>
                <w:color w:val="000000" w:themeColor="text1"/>
              </w:rPr>
              <w:t>Revision</w:t>
            </w:r>
            <w:r w:rsidR="00872BA5">
              <w:rPr>
                <w:rFonts w:cstheme="minorHAnsi"/>
                <w:b/>
                <w:bCs/>
                <w:color w:val="000000" w:themeColor="text1"/>
              </w:rPr>
              <w:t xml:space="preserve"> </w:t>
            </w:r>
          </w:p>
          <w:p w14:paraId="45FF42AD" w14:textId="77777777" w:rsidR="009F136C" w:rsidRDefault="00872BA5" w:rsidP="00872BA5">
            <w:pPr>
              <w:jc w:val="center"/>
              <w:rPr>
                <w:rFonts w:cstheme="minorHAnsi"/>
                <w:b/>
                <w:bCs/>
                <w:color w:val="000000" w:themeColor="text1"/>
              </w:rPr>
            </w:pPr>
            <w:r>
              <w:rPr>
                <w:rFonts w:cstheme="minorHAnsi"/>
                <w:b/>
                <w:bCs/>
                <w:color w:val="000000" w:themeColor="text1"/>
              </w:rPr>
              <w:t>Lesson</w:t>
            </w:r>
            <w:r w:rsidR="009F136C">
              <w:rPr>
                <w:rFonts w:cstheme="minorHAnsi"/>
                <w:b/>
                <w:bCs/>
                <w:color w:val="000000" w:themeColor="text1"/>
              </w:rPr>
              <w:t>/Stats</w:t>
            </w:r>
          </w:p>
          <w:p w14:paraId="1B55AFC3" w14:textId="7251C4FE" w:rsidR="00872BA5" w:rsidRPr="00622F83" w:rsidRDefault="009F136C" w:rsidP="00872BA5">
            <w:pPr>
              <w:jc w:val="center"/>
              <w:rPr>
                <w:rFonts w:cstheme="minorHAnsi"/>
                <w:b/>
                <w:bCs/>
                <w:color w:val="000000" w:themeColor="text1"/>
              </w:rPr>
            </w:pPr>
            <w:r>
              <w:rPr>
                <w:rFonts w:cstheme="minorHAnsi"/>
                <w:b/>
                <w:bCs/>
                <w:color w:val="000000" w:themeColor="text1"/>
              </w:rPr>
              <w:t>Poster Due</w:t>
            </w:r>
          </w:p>
        </w:tc>
      </w:tr>
      <w:tr w:rsidR="00872BA5" w:rsidRPr="00B24F4D" w14:paraId="4ED581BC" w14:textId="77777777" w:rsidTr="000C5842">
        <w:trPr>
          <w:trHeight w:val="232"/>
          <w:jc w:val="center"/>
        </w:trPr>
        <w:tc>
          <w:tcPr>
            <w:tcW w:w="943" w:type="dxa"/>
            <w:shd w:val="clear" w:color="auto" w:fill="auto"/>
            <w:vAlign w:val="center"/>
          </w:tcPr>
          <w:p w14:paraId="7F4A7043" w14:textId="4FB01742" w:rsidR="00872BA5" w:rsidRPr="00B13203" w:rsidRDefault="00872BA5" w:rsidP="00872BA5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t>5</w:t>
            </w:r>
          </w:p>
        </w:tc>
        <w:tc>
          <w:tcPr>
            <w:tcW w:w="3060" w:type="dxa"/>
            <w:vMerge/>
            <w:shd w:val="clear" w:color="auto" w:fill="auto"/>
          </w:tcPr>
          <w:p w14:paraId="65C1B6CB" w14:textId="77777777" w:rsidR="00872BA5" w:rsidRPr="00B24F4D" w:rsidRDefault="00872BA5" w:rsidP="00872BA5">
            <w:pPr>
              <w:pStyle w:val="ListParagraph"/>
              <w:ind w:left="0"/>
              <w:rPr>
                <w:rFonts w:ascii="Calibri" w:hAnsi="Calibri"/>
                <w:u w:val="single"/>
              </w:rPr>
            </w:pPr>
          </w:p>
        </w:tc>
        <w:tc>
          <w:tcPr>
            <w:tcW w:w="1877" w:type="dxa"/>
            <w:shd w:val="clear" w:color="auto" w:fill="BFBFBF" w:themeFill="background1" w:themeFillShade="BF"/>
          </w:tcPr>
          <w:p w14:paraId="46AAC891" w14:textId="11832856" w:rsidR="000C5842" w:rsidRDefault="000C5842" w:rsidP="00872BA5">
            <w:pPr>
              <w:jc w:val="center"/>
              <w:rPr>
                <w:rFonts w:cstheme="minorHAnsi"/>
                <w:b/>
                <w:bCs/>
                <w:color w:val="000000" w:themeColor="text1"/>
              </w:rPr>
            </w:pPr>
            <w:r>
              <w:rPr>
                <w:rFonts w:cstheme="minorHAnsi"/>
                <w:b/>
                <w:bCs/>
                <w:color w:val="000000" w:themeColor="text1"/>
              </w:rPr>
              <w:t>TEST 7</w:t>
            </w:r>
          </w:p>
          <w:p w14:paraId="538E7EB5" w14:textId="1CEFD2B6" w:rsidR="00872BA5" w:rsidRPr="00622F83" w:rsidRDefault="000C5842" w:rsidP="00872BA5">
            <w:pPr>
              <w:jc w:val="center"/>
              <w:rPr>
                <w:rFonts w:cstheme="minorHAnsi"/>
                <w:b/>
                <w:bCs/>
                <w:color w:val="000000" w:themeColor="text1"/>
              </w:rPr>
            </w:pPr>
            <w:r>
              <w:rPr>
                <w:rFonts w:cstheme="minorHAnsi"/>
                <w:b/>
                <w:bCs/>
                <w:color w:val="000000" w:themeColor="text1"/>
              </w:rPr>
              <w:t>Linear</w:t>
            </w:r>
          </w:p>
        </w:tc>
        <w:tc>
          <w:tcPr>
            <w:tcW w:w="1751" w:type="dxa"/>
            <w:shd w:val="clear" w:color="auto" w:fill="auto"/>
          </w:tcPr>
          <w:p w14:paraId="1C9FD45A" w14:textId="77777777" w:rsidR="00872BA5" w:rsidRPr="00622F83" w:rsidRDefault="00872BA5" w:rsidP="00872BA5">
            <w:pPr>
              <w:jc w:val="center"/>
              <w:rPr>
                <w:rFonts w:cstheme="minorHAnsi"/>
                <w:b/>
                <w:bCs/>
                <w:color w:val="000000" w:themeColor="text1"/>
              </w:rPr>
            </w:pPr>
            <w:r w:rsidRPr="00622F83">
              <w:rPr>
                <w:rFonts w:cstheme="minorHAnsi"/>
                <w:b/>
                <w:bCs/>
                <w:color w:val="000000" w:themeColor="text1"/>
              </w:rPr>
              <w:t>Basic Algebra Revision</w:t>
            </w:r>
          </w:p>
        </w:tc>
        <w:tc>
          <w:tcPr>
            <w:tcW w:w="1768" w:type="dxa"/>
            <w:shd w:val="clear" w:color="auto" w:fill="auto"/>
          </w:tcPr>
          <w:p w14:paraId="3AA23811" w14:textId="77777777" w:rsidR="00872BA5" w:rsidRPr="00622F83" w:rsidRDefault="00872BA5" w:rsidP="00872BA5">
            <w:pPr>
              <w:jc w:val="center"/>
              <w:rPr>
                <w:rFonts w:cstheme="minorHAnsi"/>
                <w:b/>
                <w:bCs/>
                <w:color w:val="000000" w:themeColor="text1"/>
              </w:rPr>
            </w:pPr>
            <w:r w:rsidRPr="00622F83">
              <w:rPr>
                <w:rFonts w:cstheme="minorHAnsi"/>
                <w:b/>
                <w:bCs/>
                <w:color w:val="000000" w:themeColor="text1"/>
              </w:rPr>
              <w:t>Distribution: single bracket</w:t>
            </w:r>
          </w:p>
        </w:tc>
        <w:tc>
          <w:tcPr>
            <w:tcW w:w="1767" w:type="dxa"/>
            <w:shd w:val="clear" w:color="auto" w:fill="auto"/>
          </w:tcPr>
          <w:p w14:paraId="7C4DC6EE" w14:textId="77777777" w:rsidR="00872BA5" w:rsidRPr="00622F83" w:rsidRDefault="00872BA5" w:rsidP="00872BA5">
            <w:pPr>
              <w:jc w:val="center"/>
              <w:rPr>
                <w:rFonts w:cstheme="minorHAnsi"/>
                <w:b/>
                <w:bCs/>
                <w:color w:val="000000" w:themeColor="text1"/>
              </w:rPr>
            </w:pPr>
            <w:r w:rsidRPr="00622F83">
              <w:rPr>
                <w:rFonts w:cstheme="minorHAnsi"/>
                <w:b/>
                <w:bCs/>
                <w:color w:val="000000" w:themeColor="text1"/>
              </w:rPr>
              <w:t>Factorising</w:t>
            </w:r>
          </w:p>
        </w:tc>
      </w:tr>
      <w:tr w:rsidR="00872BA5" w:rsidRPr="00B24F4D" w14:paraId="104E3621" w14:textId="77777777" w:rsidTr="00577501">
        <w:trPr>
          <w:trHeight w:val="227"/>
          <w:jc w:val="center"/>
        </w:trPr>
        <w:tc>
          <w:tcPr>
            <w:tcW w:w="943" w:type="dxa"/>
            <w:shd w:val="clear" w:color="auto" w:fill="auto"/>
            <w:vAlign w:val="center"/>
          </w:tcPr>
          <w:p w14:paraId="6FDEEB13" w14:textId="0CD10614" w:rsidR="00872BA5" w:rsidRPr="00B13203" w:rsidRDefault="00872BA5" w:rsidP="00872BA5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t>6</w:t>
            </w:r>
          </w:p>
        </w:tc>
        <w:tc>
          <w:tcPr>
            <w:tcW w:w="3060" w:type="dxa"/>
            <w:vMerge w:val="restart"/>
            <w:shd w:val="clear" w:color="auto" w:fill="auto"/>
          </w:tcPr>
          <w:p w14:paraId="4A29E6F9" w14:textId="77777777" w:rsidR="00872BA5" w:rsidRDefault="00872BA5" w:rsidP="00872BA5">
            <w:pPr>
              <w:rPr>
                <w:rFonts w:ascii="Calibri" w:hAnsi="Calibri"/>
              </w:rPr>
            </w:pPr>
          </w:p>
          <w:p w14:paraId="31D991F0" w14:textId="77777777" w:rsidR="00872BA5" w:rsidRDefault="00872BA5" w:rsidP="00872BA5">
            <w:pPr>
              <w:rPr>
                <w:rFonts w:ascii="Calibri" w:hAnsi="Calibri"/>
              </w:rPr>
            </w:pPr>
          </w:p>
          <w:p w14:paraId="2CDAEDC9" w14:textId="77777777" w:rsidR="00872BA5" w:rsidRDefault="00872BA5" w:rsidP="00872BA5">
            <w:pPr>
              <w:rPr>
                <w:rFonts w:ascii="Calibri" w:hAnsi="Calibri"/>
              </w:rPr>
            </w:pPr>
          </w:p>
          <w:p w14:paraId="55ED39AD" w14:textId="65E10F76" w:rsidR="00872BA5" w:rsidRPr="00B24F4D" w:rsidRDefault="00872BA5" w:rsidP="00872BA5">
            <w:pPr>
              <w:rPr>
                <w:rFonts w:ascii="Calibri" w:hAnsi="Calibri"/>
              </w:rPr>
            </w:pPr>
            <w:r w:rsidRPr="00485FB2">
              <w:rPr>
                <w:color w:val="565656"/>
                <w:sz w:val="20"/>
                <w:szCs w:val="20"/>
                <w:shd w:val="clear" w:color="auto" w:fill="FEFEFE"/>
              </w:rPr>
              <w:t>Graph simple non-linear relations with and without the use of digital technologies and solve simple related eq</w:t>
            </w:r>
            <w:r>
              <w:rPr>
                <w:color w:val="565656"/>
                <w:sz w:val="20"/>
                <w:szCs w:val="20"/>
                <w:shd w:val="clear" w:color="auto" w:fill="FEFEFE"/>
              </w:rPr>
              <w:t>u</w:t>
            </w:r>
            <w:r w:rsidRPr="00485FB2">
              <w:rPr>
                <w:color w:val="565656"/>
                <w:sz w:val="20"/>
                <w:szCs w:val="20"/>
                <w:shd w:val="clear" w:color="auto" w:fill="FEFEFE"/>
              </w:rPr>
              <w:t>ations</w:t>
            </w:r>
            <w:r w:rsidRPr="00485FB2">
              <w:rPr>
                <w:rStyle w:val="apple-converted-space"/>
                <w:color w:val="565656"/>
                <w:sz w:val="20"/>
                <w:szCs w:val="20"/>
                <w:shd w:val="clear" w:color="auto" w:fill="FEFEFE"/>
              </w:rPr>
              <w:t> </w:t>
            </w:r>
            <w:hyperlink r:id="rId41" w:tgtFrame="_blank" w:history="1">
              <w:r w:rsidRPr="00485FB2">
                <w:rPr>
                  <w:rStyle w:val="Hyperlink"/>
                  <w:color w:val="215986"/>
                  <w:sz w:val="20"/>
                  <w:szCs w:val="20"/>
                </w:rPr>
                <w:t>(ACMNA296)</w:t>
              </w:r>
            </w:hyperlink>
          </w:p>
        </w:tc>
        <w:tc>
          <w:tcPr>
            <w:tcW w:w="1877" w:type="dxa"/>
            <w:shd w:val="clear" w:color="auto" w:fill="auto"/>
          </w:tcPr>
          <w:p w14:paraId="08CA92C5" w14:textId="77777777" w:rsidR="00872BA5" w:rsidRPr="00622F83" w:rsidRDefault="00872BA5" w:rsidP="00872BA5">
            <w:pPr>
              <w:jc w:val="center"/>
              <w:rPr>
                <w:rFonts w:cstheme="minorHAnsi"/>
                <w:b/>
                <w:bCs/>
                <w:color w:val="000000" w:themeColor="text1"/>
              </w:rPr>
            </w:pPr>
            <w:r w:rsidRPr="00622F83">
              <w:rPr>
                <w:rFonts w:cstheme="minorHAnsi"/>
                <w:b/>
                <w:bCs/>
                <w:color w:val="000000" w:themeColor="text1"/>
              </w:rPr>
              <w:t>Expanding Binomials</w:t>
            </w:r>
          </w:p>
        </w:tc>
        <w:tc>
          <w:tcPr>
            <w:tcW w:w="1751" w:type="dxa"/>
            <w:shd w:val="clear" w:color="auto" w:fill="auto"/>
          </w:tcPr>
          <w:p w14:paraId="5E6D38C7" w14:textId="77777777" w:rsidR="00872BA5" w:rsidRPr="00622F83" w:rsidRDefault="00872BA5" w:rsidP="00872BA5">
            <w:pPr>
              <w:rPr>
                <w:rFonts w:cstheme="minorHAnsi"/>
                <w:b/>
                <w:bCs/>
                <w:color w:val="000000" w:themeColor="text1"/>
              </w:rPr>
            </w:pPr>
            <w:r>
              <w:rPr>
                <w:rFonts w:cstheme="minorHAnsi"/>
                <w:b/>
                <w:bCs/>
                <w:color w:val="000000" w:themeColor="text1"/>
              </w:rPr>
              <w:t>Expand Binomials</w:t>
            </w:r>
          </w:p>
        </w:tc>
        <w:tc>
          <w:tcPr>
            <w:tcW w:w="1768" w:type="dxa"/>
            <w:shd w:val="clear" w:color="auto" w:fill="auto"/>
          </w:tcPr>
          <w:p w14:paraId="1F280063" w14:textId="77777777" w:rsidR="00872BA5" w:rsidRPr="00622F83" w:rsidRDefault="00872BA5" w:rsidP="00872BA5">
            <w:pPr>
              <w:jc w:val="center"/>
              <w:rPr>
                <w:rFonts w:cstheme="minorHAnsi"/>
                <w:b/>
                <w:bCs/>
                <w:color w:val="000000" w:themeColor="text1"/>
              </w:rPr>
            </w:pPr>
            <w:r>
              <w:rPr>
                <w:rFonts w:cstheme="minorHAnsi"/>
                <w:b/>
                <w:bCs/>
                <w:color w:val="000000" w:themeColor="text1"/>
              </w:rPr>
              <w:t>Factorising binomials- common term</w:t>
            </w:r>
          </w:p>
        </w:tc>
        <w:tc>
          <w:tcPr>
            <w:tcW w:w="1767" w:type="dxa"/>
            <w:tcBorders>
              <w:bottom w:val="single" w:sz="4" w:space="0" w:color="auto"/>
            </w:tcBorders>
            <w:shd w:val="clear" w:color="auto" w:fill="auto"/>
          </w:tcPr>
          <w:p w14:paraId="5CA3A47D" w14:textId="77777777" w:rsidR="00872BA5" w:rsidRDefault="00872BA5" w:rsidP="00872BA5">
            <w:pPr>
              <w:jc w:val="center"/>
              <w:rPr>
                <w:rFonts w:cstheme="minorHAnsi"/>
                <w:b/>
                <w:bCs/>
                <w:color w:val="000000" w:themeColor="text1"/>
              </w:rPr>
            </w:pPr>
            <w:r>
              <w:rPr>
                <w:rFonts w:cstheme="minorHAnsi"/>
                <w:b/>
                <w:bCs/>
                <w:color w:val="000000" w:themeColor="text1"/>
              </w:rPr>
              <w:t>Factorising Binomials:</w:t>
            </w:r>
          </w:p>
          <w:p w14:paraId="0CEA370A" w14:textId="77777777" w:rsidR="00872BA5" w:rsidRPr="00622F83" w:rsidRDefault="00872BA5" w:rsidP="00872BA5">
            <w:pPr>
              <w:jc w:val="center"/>
              <w:rPr>
                <w:rFonts w:cstheme="minorHAnsi"/>
                <w:b/>
                <w:bCs/>
                <w:color w:val="000000" w:themeColor="text1"/>
              </w:rPr>
            </w:pPr>
            <w:r>
              <w:rPr>
                <w:rFonts w:cstheme="minorHAnsi"/>
                <w:b/>
                <w:bCs/>
                <w:color w:val="000000" w:themeColor="text1"/>
              </w:rPr>
              <w:t>Sum Product</w:t>
            </w:r>
          </w:p>
        </w:tc>
      </w:tr>
      <w:tr w:rsidR="00872BA5" w:rsidRPr="00B24F4D" w14:paraId="16AEB442" w14:textId="77777777" w:rsidTr="00577501">
        <w:trPr>
          <w:trHeight w:val="232"/>
          <w:jc w:val="center"/>
        </w:trPr>
        <w:tc>
          <w:tcPr>
            <w:tcW w:w="943" w:type="dxa"/>
            <w:shd w:val="clear" w:color="auto" w:fill="auto"/>
            <w:vAlign w:val="center"/>
          </w:tcPr>
          <w:p w14:paraId="237F4C02" w14:textId="1E0B9F43" w:rsidR="00872BA5" w:rsidRPr="00B13203" w:rsidRDefault="00872BA5" w:rsidP="00872BA5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t>7</w:t>
            </w:r>
          </w:p>
        </w:tc>
        <w:tc>
          <w:tcPr>
            <w:tcW w:w="3060" w:type="dxa"/>
            <w:vMerge/>
            <w:shd w:val="clear" w:color="auto" w:fill="auto"/>
          </w:tcPr>
          <w:p w14:paraId="6593AF28" w14:textId="77777777" w:rsidR="00872BA5" w:rsidRPr="00B24F4D" w:rsidRDefault="00872BA5" w:rsidP="00872BA5">
            <w:pPr>
              <w:pStyle w:val="ListParagraph"/>
              <w:ind w:left="0"/>
              <w:rPr>
                <w:rFonts w:cstheme="minorHAnsi"/>
                <w:shd w:val="clear" w:color="auto" w:fill="FEFEFE"/>
              </w:rPr>
            </w:pPr>
          </w:p>
        </w:tc>
        <w:tc>
          <w:tcPr>
            <w:tcW w:w="1877" w:type="dxa"/>
            <w:shd w:val="clear" w:color="auto" w:fill="auto"/>
          </w:tcPr>
          <w:p w14:paraId="6DB387D7" w14:textId="77777777" w:rsidR="00872BA5" w:rsidRPr="00622F83" w:rsidRDefault="00872BA5" w:rsidP="00872BA5">
            <w:pPr>
              <w:jc w:val="center"/>
              <w:rPr>
                <w:rFonts w:cstheme="minorHAnsi"/>
                <w:b/>
                <w:bCs/>
                <w:color w:val="000000" w:themeColor="text1"/>
              </w:rPr>
            </w:pPr>
            <w:r>
              <w:rPr>
                <w:rFonts w:cstheme="minorHAnsi"/>
                <w:b/>
                <w:bCs/>
                <w:color w:val="000000" w:themeColor="text1"/>
              </w:rPr>
              <w:t>Transformations of y=x</w:t>
            </w:r>
            <w:r w:rsidRPr="005A5285">
              <w:rPr>
                <w:rFonts w:cstheme="minorHAnsi"/>
                <w:b/>
                <w:bCs/>
                <w:color w:val="000000" w:themeColor="text1"/>
                <w:vertAlign w:val="superscript"/>
              </w:rPr>
              <w:t>2</w:t>
            </w:r>
          </w:p>
        </w:tc>
        <w:tc>
          <w:tcPr>
            <w:tcW w:w="1751" w:type="dxa"/>
            <w:shd w:val="clear" w:color="auto" w:fill="auto"/>
          </w:tcPr>
          <w:p w14:paraId="1B6F3C0B" w14:textId="77777777" w:rsidR="00872BA5" w:rsidRPr="00622F83" w:rsidRDefault="00872BA5" w:rsidP="00872BA5">
            <w:pPr>
              <w:jc w:val="center"/>
              <w:rPr>
                <w:rFonts w:cstheme="minorHAnsi"/>
                <w:b/>
                <w:bCs/>
                <w:color w:val="000000" w:themeColor="text1"/>
              </w:rPr>
            </w:pPr>
            <w:r>
              <w:rPr>
                <w:rFonts w:cstheme="minorHAnsi"/>
                <w:b/>
                <w:bCs/>
                <w:color w:val="000000" w:themeColor="text1"/>
              </w:rPr>
              <w:t>Factorising y=ax</w:t>
            </w:r>
            <w:r w:rsidRPr="005A5285">
              <w:rPr>
                <w:rFonts w:cstheme="minorHAnsi"/>
                <w:b/>
                <w:bCs/>
                <w:color w:val="000000" w:themeColor="text1"/>
                <w:vertAlign w:val="superscript"/>
              </w:rPr>
              <w:t>2</w:t>
            </w:r>
            <w:r>
              <w:rPr>
                <w:rFonts w:cstheme="minorHAnsi"/>
                <w:b/>
                <w:bCs/>
                <w:color w:val="000000" w:themeColor="text1"/>
              </w:rPr>
              <w:t>+bx+c</w:t>
            </w:r>
          </w:p>
        </w:tc>
        <w:tc>
          <w:tcPr>
            <w:tcW w:w="1768" w:type="dxa"/>
            <w:shd w:val="clear" w:color="auto" w:fill="auto"/>
          </w:tcPr>
          <w:p w14:paraId="155F2C12" w14:textId="77777777" w:rsidR="00872BA5" w:rsidRPr="00622F83" w:rsidRDefault="00872BA5" w:rsidP="00872BA5">
            <w:pPr>
              <w:jc w:val="center"/>
              <w:rPr>
                <w:rFonts w:cstheme="minorHAnsi"/>
                <w:b/>
                <w:bCs/>
                <w:color w:val="000000" w:themeColor="text1"/>
              </w:rPr>
            </w:pPr>
            <w:r>
              <w:rPr>
                <w:rFonts w:cstheme="minorHAnsi"/>
                <w:b/>
                <w:bCs/>
                <w:color w:val="000000" w:themeColor="text1"/>
              </w:rPr>
              <w:t>Factorising y=ax</w:t>
            </w:r>
            <w:r w:rsidRPr="005A5285">
              <w:rPr>
                <w:rFonts w:cstheme="minorHAnsi"/>
                <w:b/>
                <w:bCs/>
                <w:color w:val="000000" w:themeColor="text1"/>
                <w:vertAlign w:val="superscript"/>
              </w:rPr>
              <w:t>2</w:t>
            </w:r>
            <w:r>
              <w:rPr>
                <w:rFonts w:cstheme="minorHAnsi"/>
                <w:b/>
                <w:bCs/>
                <w:color w:val="000000" w:themeColor="text1"/>
              </w:rPr>
              <w:t>+bx+c Null factor</w:t>
            </w:r>
          </w:p>
        </w:tc>
        <w:tc>
          <w:tcPr>
            <w:tcW w:w="1767" w:type="dxa"/>
            <w:shd w:val="clear" w:color="auto" w:fill="BFBFBF" w:themeFill="background1" w:themeFillShade="BF"/>
          </w:tcPr>
          <w:p w14:paraId="2A1B41F8" w14:textId="77777777" w:rsidR="00577501" w:rsidRDefault="00577501" w:rsidP="00872BA5">
            <w:pPr>
              <w:jc w:val="center"/>
              <w:rPr>
                <w:rFonts w:cstheme="minorHAnsi"/>
                <w:b/>
                <w:bCs/>
                <w:color w:val="000000" w:themeColor="text1"/>
              </w:rPr>
            </w:pPr>
            <w:r>
              <w:rPr>
                <w:rFonts w:cstheme="minorHAnsi"/>
                <w:b/>
                <w:bCs/>
                <w:color w:val="000000" w:themeColor="text1"/>
              </w:rPr>
              <w:t>TEST 8</w:t>
            </w:r>
          </w:p>
          <w:p w14:paraId="7F2A593F" w14:textId="74797EEE" w:rsidR="00872BA5" w:rsidRPr="00622F83" w:rsidRDefault="00577501" w:rsidP="00872BA5">
            <w:pPr>
              <w:jc w:val="center"/>
              <w:rPr>
                <w:rFonts w:cstheme="minorHAnsi"/>
                <w:b/>
                <w:bCs/>
                <w:color w:val="000000" w:themeColor="text1"/>
              </w:rPr>
            </w:pPr>
            <w:r>
              <w:rPr>
                <w:rFonts w:cstheme="minorHAnsi"/>
                <w:b/>
                <w:bCs/>
                <w:color w:val="000000" w:themeColor="text1"/>
              </w:rPr>
              <w:t>Non-Linear</w:t>
            </w:r>
          </w:p>
        </w:tc>
      </w:tr>
      <w:tr w:rsidR="00872BA5" w:rsidRPr="00B24F4D" w14:paraId="68D2DFEE" w14:textId="77777777" w:rsidTr="004F6274">
        <w:trPr>
          <w:trHeight w:val="227"/>
          <w:jc w:val="center"/>
        </w:trPr>
        <w:tc>
          <w:tcPr>
            <w:tcW w:w="943" w:type="dxa"/>
            <w:shd w:val="clear" w:color="auto" w:fill="auto"/>
            <w:vAlign w:val="center"/>
          </w:tcPr>
          <w:p w14:paraId="474610E2" w14:textId="1F643F13" w:rsidR="00872BA5" w:rsidRPr="00B13203" w:rsidRDefault="00872BA5" w:rsidP="00872BA5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t>8</w:t>
            </w:r>
          </w:p>
        </w:tc>
        <w:tc>
          <w:tcPr>
            <w:tcW w:w="3060" w:type="dxa"/>
            <w:shd w:val="clear" w:color="auto" w:fill="auto"/>
          </w:tcPr>
          <w:p w14:paraId="66027DD3" w14:textId="77777777" w:rsidR="00872BA5" w:rsidRPr="00B24F4D" w:rsidRDefault="00872BA5" w:rsidP="00872BA5">
            <w:pPr>
              <w:rPr>
                <w:rFonts w:ascii="Calibri" w:hAnsi="Calibri"/>
              </w:rPr>
            </w:pPr>
          </w:p>
        </w:tc>
        <w:tc>
          <w:tcPr>
            <w:tcW w:w="5396" w:type="dxa"/>
            <w:gridSpan w:val="3"/>
            <w:shd w:val="clear" w:color="auto" w:fill="auto"/>
          </w:tcPr>
          <w:p w14:paraId="08A1EBAF" w14:textId="77777777" w:rsidR="00872BA5" w:rsidRPr="00622F83" w:rsidRDefault="00872BA5" w:rsidP="00872BA5">
            <w:pPr>
              <w:jc w:val="center"/>
              <w:rPr>
                <w:rFonts w:cstheme="minorHAnsi"/>
                <w:b/>
                <w:bCs/>
                <w:color w:val="000000" w:themeColor="text1"/>
              </w:rPr>
            </w:pPr>
            <w:r>
              <w:rPr>
                <w:rFonts w:cstheme="minorHAnsi"/>
                <w:b/>
                <w:bCs/>
                <w:color w:val="000000" w:themeColor="text1"/>
              </w:rPr>
              <w:t>PAT TESTING</w:t>
            </w:r>
          </w:p>
        </w:tc>
        <w:tc>
          <w:tcPr>
            <w:tcW w:w="1767" w:type="dxa"/>
            <w:shd w:val="clear" w:color="auto" w:fill="auto"/>
          </w:tcPr>
          <w:p w14:paraId="46DB5EDB" w14:textId="77777777" w:rsidR="00872BA5" w:rsidRPr="00622F83" w:rsidRDefault="00872BA5" w:rsidP="00872BA5">
            <w:pPr>
              <w:jc w:val="center"/>
              <w:rPr>
                <w:rFonts w:cstheme="minorHAnsi"/>
                <w:b/>
                <w:bCs/>
                <w:color w:val="000000" w:themeColor="text1"/>
              </w:rPr>
            </w:pPr>
            <w:r>
              <w:rPr>
                <w:rFonts w:cstheme="minorHAnsi"/>
                <w:b/>
                <w:bCs/>
                <w:color w:val="000000" w:themeColor="text1"/>
              </w:rPr>
              <w:t>Quadratics Test</w:t>
            </w:r>
          </w:p>
        </w:tc>
      </w:tr>
      <w:tr w:rsidR="00872BA5" w:rsidRPr="00B24F4D" w14:paraId="4FEB6AE0" w14:textId="77777777" w:rsidTr="004F6274">
        <w:trPr>
          <w:trHeight w:val="232"/>
          <w:jc w:val="center"/>
        </w:trPr>
        <w:tc>
          <w:tcPr>
            <w:tcW w:w="943" w:type="dxa"/>
            <w:shd w:val="clear" w:color="auto" w:fill="auto"/>
            <w:vAlign w:val="center"/>
          </w:tcPr>
          <w:p w14:paraId="7CE5AEA2" w14:textId="6911FEC7" w:rsidR="00872BA5" w:rsidRPr="00B13203" w:rsidRDefault="00872BA5" w:rsidP="00872BA5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t>9</w:t>
            </w:r>
          </w:p>
        </w:tc>
        <w:tc>
          <w:tcPr>
            <w:tcW w:w="3060" w:type="dxa"/>
            <w:vMerge w:val="restart"/>
            <w:shd w:val="clear" w:color="auto" w:fill="auto"/>
          </w:tcPr>
          <w:p w14:paraId="452CA9C0" w14:textId="77777777" w:rsidR="00872BA5" w:rsidRPr="009172C5" w:rsidRDefault="00872BA5" w:rsidP="00872BA5">
            <w:pPr>
              <w:rPr>
                <w:sz w:val="20"/>
                <w:szCs w:val="20"/>
              </w:rPr>
            </w:pPr>
            <w:r w:rsidRPr="009172C5">
              <w:rPr>
                <w:rStyle w:val="Strong"/>
                <w:color w:val="565656"/>
                <w:sz w:val="20"/>
                <w:szCs w:val="20"/>
              </w:rPr>
              <w:t>Elaborations</w:t>
            </w:r>
            <w:r w:rsidRPr="009172C5">
              <w:rPr>
                <w:rStyle w:val="apple-converted-space"/>
                <w:b/>
                <w:bCs/>
                <w:color w:val="565656"/>
                <w:sz w:val="20"/>
                <w:szCs w:val="20"/>
              </w:rPr>
              <w:t> </w:t>
            </w:r>
          </w:p>
          <w:p w14:paraId="126982C0" w14:textId="5D78F6F3" w:rsidR="00872BA5" w:rsidRPr="00B24F4D" w:rsidRDefault="00872BA5" w:rsidP="00872BA5">
            <w:r w:rsidRPr="00485FB2">
              <w:rPr>
                <w:color w:val="565656"/>
                <w:sz w:val="20"/>
                <w:szCs w:val="20"/>
              </w:rPr>
              <w:t>graphing parabolas, and circles connecting x-intercepts of a graph to a related equatio</w:t>
            </w:r>
            <w:r>
              <w:rPr>
                <w:color w:val="565656"/>
                <w:sz w:val="20"/>
                <w:szCs w:val="20"/>
              </w:rPr>
              <w:t>n</w:t>
            </w:r>
          </w:p>
        </w:tc>
        <w:tc>
          <w:tcPr>
            <w:tcW w:w="1877" w:type="dxa"/>
            <w:shd w:val="clear" w:color="auto" w:fill="auto"/>
          </w:tcPr>
          <w:p w14:paraId="74C9CA00" w14:textId="77777777" w:rsidR="00872BA5" w:rsidRPr="00622F83" w:rsidRDefault="00872BA5" w:rsidP="00872BA5">
            <w:pPr>
              <w:jc w:val="center"/>
              <w:rPr>
                <w:rFonts w:cstheme="minorHAnsi"/>
                <w:b/>
                <w:bCs/>
                <w:color w:val="000000" w:themeColor="text1"/>
              </w:rPr>
            </w:pPr>
            <w:r>
              <w:rPr>
                <w:rFonts w:cstheme="minorHAnsi"/>
                <w:b/>
                <w:bCs/>
                <w:color w:val="000000" w:themeColor="text1"/>
              </w:rPr>
              <w:t>Surds</w:t>
            </w:r>
          </w:p>
        </w:tc>
        <w:tc>
          <w:tcPr>
            <w:tcW w:w="1751" w:type="dxa"/>
            <w:shd w:val="clear" w:color="auto" w:fill="auto"/>
          </w:tcPr>
          <w:p w14:paraId="7C57626C" w14:textId="77777777" w:rsidR="00872BA5" w:rsidRPr="00622F83" w:rsidRDefault="00872BA5" w:rsidP="00872BA5">
            <w:pPr>
              <w:jc w:val="center"/>
              <w:rPr>
                <w:rFonts w:cstheme="minorHAnsi"/>
                <w:b/>
                <w:bCs/>
                <w:color w:val="000000" w:themeColor="text1"/>
              </w:rPr>
            </w:pPr>
            <w:r>
              <w:rPr>
                <w:rFonts w:cstheme="minorHAnsi"/>
                <w:b/>
                <w:bCs/>
                <w:color w:val="000000" w:themeColor="text1"/>
              </w:rPr>
              <w:t>Surds</w:t>
            </w:r>
          </w:p>
        </w:tc>
        <w:tc>
          <w:tcPr>
            <w:tcW w:w="1768" w:type="dxa"/>
            <w:shd w:val="clear" w:color="auto" w:fill="auto"/>
          </w:tcPr>
          <w:p w14:paraId="3F67D653" w14:textId="77777777" w:rsidR="00872BA5" w:rsidRPr="00622F83" w:rsidRDefault="00872BA5" w:rsidP="00872BA5">
            <w:pPr>
              <w:jc w:val="center"/>
              <w:rPr>
                <w:rFonts w:cstheme="minorHAnsi"/>
                <w:b/>
                <w:bCs/>
                <w:color w:val="000000" w:themeColor="text1"/>
              </w:rPr>
            </w:pPr>
            <w:r>
              <w:rPr>
                <w:rFonts w:cstheme="minorHAnsi"/>
                <w:b/>
                <w:bCs/>
                <w:color w:val="000000" w:themeColor="text1"/>
              </w:rPr>
              <w:t>DOPS</w:t>
            </w:r>
          </w:p>
        </w:tc>
        <w:tc>
          <w:tcPr>
            <w:tcW w:w="1767" w:type="dxa"/>
            <w:shd w:val="clear" w:color="auto" w:fill="auto"/>
          </w:tcPr>
          <w:p w14:paraId="0D960932" w14:textId="77777777" w:rsidR="00872BA5" w:rsidRPr="00622F83" w:rsidRDefault="00872BA5" w:rsidP="00872BA5">
            <w:pPr>
              <w:jc w:val="center"/>
              <w:rPr>
                <w:rFonts w:cstheme="minorHAnsi"/>
                <w:b/>
                <w:bCs/>
                <w:color w:val="000000" w:themeColor="text1"/>
              </w:rPr>
            </w:pPr>
            <w:r>
              <w:rPr>
                <w:rFonts w:cstheme="minorHAnsi"/>
                <w:b/>
                <w:bCs/>
                <w:color w:val="000000" w:themeColor="text1"/>
              </w:rPr>
              <w:t>DOPS w/ Surds</w:t>
            </w:r>
          </w:p>
        </w:tc>
      </w:tr>
      <w:tr w:rsidR="00872BA5" w:rsidRPr="00B24F4D" w14:paraId="0745D34F" w14:textId="77777777" w:rsidTr="004F6274">
        <w:trPr>
          <w:trHeight w:val="699"/>
          <w:jc w:val="center"/>
        </w:trPr>
        <w:tc>
          <w:tcPr>
            <w:tcW w:w="943" w:type="dxa"/>
            <w:shd w:val="clear" w:color="auto" w:fill="auto"/>
            <w:vAlign w:val="center"/>
          </w:tcPr>
          <w:p w14:paraId="156FF78F" w14:textId="55B5B223" w:rsidR="00872BA5" w:rsidRPr="00B13203" w:rsidRDefault="00872BA5" w:rsidP="00872BA5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t>10</w:t>
            </w:r>
          </w:p>
        </w:tc>
        <w:tc>
          <w:tcPr>
            <w:tcW w:w="3060" w:type="dxa"/>
            <w:vMerge/>
            <w:shd w:val="clear" w:color="auto" w:fill="auto"/>
          </w:tcPr>
          <w:p w14:paraId="0378D6CF" w14:textId="77777777" w:rsidR="00872BA5" w:rsidRPr="00B24F4D" w:rsidRDefault="00872BA5" w:rsidP="00872BA5">
            <w:pPr>
              <w:pStyle w:val="ListParagraph"/>
              <w:ind w:left="0"/>
              <w:rPr>
                <w:rFonts w:ascii="Calibri" w:hAnsi="Calibri"/>
                <w:u w:val="single"/>
              </w:rPr>
            </w:pPr>
          </w:p>
        </w:tc>
        <w:tc>
          <w:tcPr>
            <w:tcW w:w="1877" w:type="dxa"/>
            <w:shd w:val="clear" w:color="auto" w:fill="auto"/>
          </w:tcPr>
          <w:p w14:paraId="4DD57CF8" w14:textId="77777777" w:rsidR="00872BA5" w:rsidRPr="00622F83" w:rsidRDefault="00872BA5" w:rsidP="00872BA5">
            <w:pPr>
              <w:jc w:val="center"/>
              <w:rPr>
                <w:rFonts w:cstheme="minorHAnsi"/>
                <w:b/>
                <w:bCs/>
                <w:color w:val="000000" w:themeColor="text1"/>
                <w:u w:val="single"/>
              </w:rPr>
            </w:pPr>
            <w:r>
              <w:rPr>
                <w:rFonts w:cstheme="minorHAnsi"/>
                <w:b/>
                <w:bCs/>
                <w:color w:val="000000" w:themeColor="text1"/>
              </w:rPr>
              <w:t>Exponential Graphs - Growth</w:t>
            </w:r>
          </w:p>
        </w:tc>
        <w:tc>
          <w:tcPr>
            <w:tcW w:w="1751" w:type="dxa"/>
            <w:shd w:val="clear" w:color="auto" w:fill="auto"/>
          </w:tcPr>
          <w:p w14:paraId="122811A9" w14:textId="77777777" w:rsidR="00872BA5" w:rsidRDefault="00872BA5" w:rsidP="00872BA5">
            <w:pPr>
              <w:jc w:val="center"/>
              <w:rPr>
                <w:rFonts w:cstheme="minorHAnsi"/>
                <w:b/>
                <w:bCs/>
                <w:color w:val="000000" w:themeColor="text1"/>
              </w:rPr>
            </w:pPr>
            <w:r>
              <w:rPr>
                <w:rFonts w:cstheme="minorHAnsi"/>
                <w:b/>
                <w:bCs/>
                <w:color w:val="000000" w:themeColor="text1"/>
              </w:rPr>
              <w:t>Exponential</w:t>
            </w:r>
          </w:p>
          <w:p w14:paraId="263A3286" w14:textId="77777777" w:rsidR="00872BA5" w:rsidRPr="00622F83" w:rsidRDefault="00872BA5" w:rsidP="00872BA5">
            <w:pPr>
              <w:jc w:val="center"/>
              <w:rPr>
                <w:rFonts w:cstheme="minorHAnsi"/>
                <w:b/>
                <w:bCs/>
                <w:color w:val="000000" w:themeColor="text1"/>
                <w:u w:val="single"/>
              </w:rPr>
            </w:pPr>
            <w:r>
              <w:rPr>
                <w:rFonts w:cstheme="minorHAnsi"/>
                <w:b/>
                <w:bCs/>
                <w:color w:val="000000" w:themeColor="text1"/>
              </w:rPr>
              <w:t>Graphs - Decay</w:t>
            </w:r>
          </w:p>
        </w:tc>
        <w:tc>
          <w:tcPr>
            <w:tcW w:w="1768" w:type="dxa"/>
            <w:shd w:val="clear" w:color="auto" w:fill="auto"/>
          </w:tcPr>
          <w:p w14:paraId="21B10603" w14:textId="77777777" w:rsidR="00872BA5" w:rsidRPr="00622F83" w:rsidRDefault="00872BA5" w:rsidP="00872BA5">
            <w:pPr>
              <w:jc w:val="center"/>
              <w:rPr>
                <w:rFonts w:cstheme="minorHAnsi"/>
                <w:b/>
                <w:bCs/>
                <w:color w:val="000000" w:themeColor="text1"/>
                <w:u w:val="single"/>
              </w:rPr>
            </w:pPr>
            <w:r>
              <w:rPr>
                <w:rFonts w:cstheme="minorHAnsi"/>
                <w:b/>
                <w:bCs/>
                <w:color w:val="000000" w:themeColor="text1"/>
              </w:rPr>
              <w:t>Exponential graphs – y=-</w:t>
            </w:r>
            <w:proofErr w:type="spellStart"/>
            <w:r>
              <w:rPr>
                <w:rFonts w:cstheme="minorHAnsi"/>
                <w:b/>
                <w:bCs/>
                <w:color w:val="000000" w:themeColor="text1"/>
              </w:rPr>
              <w:t>a</w:t>
            </w:r>
            <w:r w:rsidRPr="005A5285">
              <w:rPr>
                <w:rFonts w:cstheme="minorHAnsi"/>
                <w:b/>
                <w:bCs/>
                <w:color w:val="000000" w:themeColor="text1"/>
                <w:vertAlign w:val="superscript"/>
              </w:rPr>
              <w:t>x</w:t>
            </w:r>
            <w:proofErr w:type="spellEnd"/>
          </w:p>
        </w:tc>
        <w:tc>
          <w:tcPr>
            <w:tcW w:w="1767" w:type="dxa"/>
            <w:shd w:val="clear" w:color="auto" w:fill="auto"/>
          </w:tcPr>
          <w:p w14:paraId="1F4077EF" w14:textId="77777777" w:rsidR="00872BA5" w:rsidRPr="00622F83" w:rsidRDefault="00872BA5" w:rsidP="00872BA5">
            <w:pPr>
              <w:rPr>
                <w:rFonts w:cstheme="minorHAnsi"/>
                <w:b/>
                <w:bCs/>
                <w:color w:val="000000" w:themeColor="text1"/>
              </w:rPr>
            </w:pPr>
            <w:r>
              <w:rPr>
                <w:rFonts w:cstheme="minorHAnsi"/>
                <w:b/>
                <w:bCs/>
                <w:color w:val="000000" w:themeColor="text1"/>
              </w:rPr>
              <w:t>Circle graphs</w:t>
            </w:r>
          </w:p>
        </w:tc>
      </w:tr>
    </w:tbl>
    <w:p w14:paraId="4673F56D" w14:textId="77777777" w:rsidR="00A23EAC" w:rsidRDefault="00A23EAC" w:rsidP="00A23EAC">
      <w:pPr>
        <w:jc w:val="center"/>
      </w:pPr>
    </w:p>
    <w:p w14:paraId="699B3275" w14:textId="77777777" w:rsidR="00A23EAC" w:rsidRPr="00F64D77" w:rsidRDefault="00A23EAC" w:rsidP="00A23EAC">
      <w:pPr>
        <w:jc w:val="center"/>
        <w:rPr>
          <w:rFonts w:cstheme="minorHAnsi"/>
          <w:b/>
          <w:bCs/>
        </w:rPr>
      </w:pPr>
      <w:r w:rsidRPr="00F64D77">
        <w:rPr>
          <w:rFonts w:cstheme="minorHAnsi"/>
          <w:b/>
          <w:bCs/>
        </w:rPr>
        <w:t>Assessment outline:</w:t>
      </w:r>
    </w:p>
    <w:tbl>
      <w:tblPr>
        <w:tblStyle w:val="TableGrid"/>
        <w:tblW w:w="0" w:type="auto"/>
        <w:tblInd w:w="-289" w:type="dxa"/>
        <w:tblLook w:val="04A0" w:firstRow="1" w:lastRow="0" w:firstColumn="1" w:lastColumn="0" w:noHBand="0" w:noVBand="1"/>
      </w:tblPr>
      <w:tblGrid>
        <w:gridCol w:w="750"/>
        <w:gridCol w:w="5113"/>
        <w:gridCol w:w="2603"/>
        <w:gridCol w:w="2279"/>
      </w:tblGrid>
      <w:tr w:rsidR="00A5798A" w:rsidRPr="00A5798A" w14:paraId="1BF59377" w14:textId="77777777" w:rsidTr="00A5798A">
        <w:tc>
          <w:tcPr>
            <w:tcW w:w="710" w:type="dxa"/>
            <w:shd w:val="clear" w:color="auto" w:fill="FF0000"/>
          </w:tcPr>
          <w:p w14:paraId="01EBA6DF" w14:textId="77777777" w:rsidR="00A23EAC" w:rsidRPr="00A5798A" w:rsidRDefault="00A23EAC" w:rsidP="00576E3C">
            <w:pPr>
              <w:rPr>
                <w:rFonts w:cstheme="minorHAnsi"/>
                <w:b/>
                <w:bCs/>
                <w:color w:val="000000" w:themeColor="text1"/>
              </w:rPr>
            </w:pPr>
            <w:r w:rsidRPr="00A5798A">
              <w:rPr>
                <w:rFonts w:cstheme="minorHAnsi"/>
                <w:b/>
                <w:bCs/>
                <w:color w:val="000000" w:themeColor="text1"/>
              </w:rPr>
              <w:t>Order</w:t>
            </w:r>
          </w:p>
        </w:tc>
        <w:tc>
          <w:tcPr>
            <w:tcW w:w="5135" w:type="dxa"/>
            <w:shd w:val="clear" w:color="auto" w:fill="FF0000"/>
          </w:tcPr>
          <w:p w14:paraId="486D6FDC" w14:textId="77777777" w:rsidR="00A23EAC" w:rsidRPr="00A5798A" w:rsidRDefault="00A23EAC" w:rsidP="00576E3C">
            <w:pPr>
              <w:rPr>
                <w:rFonts w:cstheme="minorHAnsi"/>
                <w:b/>
                <w:bCs/>
                <w:color w:val="000000" w:themeColor="text1"/>
              </w:rPr>
            </w:pPr>
            <w:r w:rsidRPr="00A5798A">
              <w:rPr>
                <w:rFonts w:cstheme="minorHAnsi"/>
                <w:b/>
                <w:bCs/>
                <w:color w:val="000000" w:themeColor="text1"/>
              </w:rPr>
              <w:t>Description</w:t>
            </w:r>
          </w:p>
        </w:tc>
        <w:tc>
          <w:tcPr>
            <w:tcW w:w="2612" w:type="dxa"/>
            <w:shd w:val="clear" w:color="auto" w:fill="FF0000"/>
          </w:tcPr>
          <w:p w14:paraId="29692344" w14:textId="77777777" w:rsidR="00A23EAC" w:rsidRPr="00A5798A" w:rsidRDefault="00A23EAC" w:rsidP="00576E3C">
            <w:pPr>
              <w:rPr>
                <w:rFonts w:cstheme="minorHAnsi"/>
                <w:b/>
                <w:bCs/>
                <w:color w:val="000000" w:themeColor="text1"/>
              </w:rPr>
            </w:pPr>
            <w:r w:rsidRPr="00A5798A">
              <w:rPr>
                <w:rFonts w:cstheme="minorHAnsi"/>
                <w:b/>
                <w:bCs/>
                <w:color w:val="000000" w:themeColor="text1"/>
              </w:rPr>
              <w:t>Weighting</w:t>
            </w:r>
          </w:p>
        </w:tc>
        <w:tc>
          <w:tcPr>
            <w:tcW w:w="2288" w:type="dxa"/>
            <w:shd w:val="clear" w:color="auto" w:fill="FF0000"/>
          </w:tcPr>
          <w:p w14:paraId="417AB81A" w14:textId="77777777" w:rsidR="00A23EAC" w:rsidRPr="00A5798A" w:rsidRDefault="00A23EAC" w:rsidP="00576E3C">
            <w:pPr>
              <w:rPr>
                <w:rFonts w:cstheme="minorHAnsi"/>
                <w:b/>
                <w:bCs/>
                <w:color w:val="000000" w:themeColor="text1"/>
              </w:rPr>
            </w:pPr>
            <w:r w:rsidRPr="00A5798A">
              <w:rPr>
                <w:rFonts w:cstheme="minorHAnsi"/>
                <w:b/>
                <w:bCs/>
                <w:color w:val="000000" w:themeColor="text1"/>
              </w:rPr>
              <w:t>Rough time</w:t>
            </w:r>
          </w:p>
        </w:tc>
      </w:tr>
      <w:tr w:rsidR="00A23EAC" w:rsidRPr="00F64D77" w14:paraId="0B142B3B" w14:textId="77777777" w:rsidTr="00576E3C">
        <w:tc>
          <w:tcPr>
            <w:tcW w:w="710" w:type="dxa"/>
          </w:tcPr>
          <w:p w14:paraId="372703CA" w14:textId="77777777" w:rsidR="00A23EAC" w:rsidRPr="00F64D77" w:rsidRDefault="00A23EAC" w:rsidP="00576E3C">
            <w:pPr>
              <w:jc w:val="center"/>
              <w:rPr>
                <w:rFonts w:cstheme="minorHAnsi"/>
                <w:b/>
                <w:bCs/>
              </w:rPr>
            </w:pPr>
            <w:r w:rsidRPr="00F64D77">
              <w:rPr>
                <w:rFonts w:cstheme="minorHAnsi"/>
                <w:b/>
                <w:bCs/>
              </w:rPr>
              <w:t>1</w:t>
            </w:r>
          </w:p>
        </w:tc>
        <w:tc>
          <w:tcPr>
            <w:tcW w:w="5135" w:type="dxa"/>
          </w:tcPr>
          <w:p w14:paraId="6EC921C4" w14:textId="77777777" w:rsidR="00A23EAC" w:rsidRPr="00F64D77" w:rsidRDefault="00A23EAC" w:rsidP="00576E3C">
            <w:pPr>
              <w:jc w:val="center"/>
              <w:rPr>
                <w:rFonts w:cstheme="minorHAnsi"/>
                <w:b/>
                <w:bCs/>
              </w:rPr>
            </w:pPr>
            <w:r w:rsidRPr="00F64D77">
              <w:rPr>
                <w:rFonts w:cstheme="minorHAnsi"/>
                <w:b/>
                <w:bCs/>
              </w:rPr>
              <w:t>T1- Algebra Skills</w:t>
            </w:r>
          </w:p>
        </w:tc>
        <w:tc>
          <w:tcPr>
            <w:tcW w:w="2612" w:type="dxa"/>
          </w:tcPr>
          <w:p w14:paraId="35213DB0" w14:textId="77777777" w:rsidR="00A23EAC" w:rsidRPr="00F64D77" w:rsidRDefault="00A23EAC" w:rsidP="00576E3C">
            <w:pPr>
              <w:jc w:val="center"/>
              <w:rPr>
                <w:rFonts w:cstheme="minorHAnsi"/>
                <w:b/>
                <w:bCs/>
              </w:rPr>
            </w:pPr>
            <w:r w:rsidRPr="00F64D77">
              <w:rPr>
                <w:rFonts w:cstheme="minorHAnsi"/>
                <w:b/>
                <w:bCs/>
              </w:rPr>
              <w:t>8%</w:t>
            </w:r>
          </w:p>
        </w:tc>
        <w:tc>
          <w:tcPr>
            <w:tcW w:w="2288" w:type="dxa"/>
          </w:tcPr>
          <w:p w14:paraId="5748488D" w14:textId="77777777" w:rsidR="00A23EAC" w:rsidRPr="00F64D77" w:rsidRDefault="00A23EAC" w:rsidP="00576E3C">
            <w:pPr>
              <w:jc w:val="center"/>
              <w:rPr>
                <w:rFonts w:cstheme="minorHAnsi"/>
                <w:b/>
                <w:bCs/>
              </w:rPr>
            </w:pPr>
          </w:p>
        </w:tc>
      </w:tr>
      <w:tr w:rsidR="00A23EAC" w:rsidRPr="00F64D77" w14:paraId="212AA79F" w14:textId="77777777" w:rsidTr="00576E3C">
        <w:tc>
          <w:tcPr>
            <w:tcW w:w="710" w:type="dxa"/>
          </w:tcPr>
          <w:p w14:paraId="1FCB4064" w14:textId="77777777" w:rsidR="00A23EAC" w:rsidRPr="00F64D77" w:rsidRDefault="00A23EAC" w:rsidP="00576E3C">
            <w:pPr>
              <w:jc w:val="center"/>
              <w:rPr>
                <w:rFonts w:cstheme="minorHAnsi"/>
                <w:b/>
                <w:bCs/>
              </w:rPr>
            </w:pPr>
            <w:r w:rsidRPr="00F64D77">
              <w:rPr>
                <w:rFonts w:cstheme="minorHAnsi"/>
                <w:b/>
                <w:bCs/>
              </w:rPr>
              <w:t>2</w:t>
            </w:r>
          </w:p>
        </w:tc>
        <w:tc>
          <w:tcPr>
            <w:tcW w:w="5135" w:type="dxa"/>
          </w:tcPr>
          <w:p w14:paraId="5371FA85" w14:textId="77777777" w:rsidR="00A23EAC" w:rsidRPr="00F64D77" w:rsidRDefault="00A23EAC" w:rsidP="00576E3C">
            <w:pPr>
              <w:jc w:val="center"/>
              <w:rPr>
                <w:rFonts w:cstheme="minorHAnsi"/>
                <w:b/>
                <w:bCs/>
              </w:rPr>
            </w:pPr>
            <w:r w:rsidRPr="00F64D77">
              <w:rPr>
                <w:rFonts w:cstheme="minorHAnsi"/>
                <w:b/>
                <w:bCs/>
              </w:rPr>
              <w:t>I1- Scientific notation</w:t>
            </w:r>
          </w:p>
        </w:tc>
        <w:tc>
          <w:tcPr>
            <w:tcW w:w="2612" w:type="dxa"/>
          </w:tcPr>
          <w:p w14:paraId="56A49103" w14:textId="77777777" w:rsidR="00A23EAC" w:rsidRPr="00F64D77" w:rsidRDefault="00A23EAC" w:rsidP="00576E3C">
            <w:pPr>
              <w:jc w:val="center"/>
              <w:rPr>
                <w:rFonts w:cstheme="minorHAnsi"/>
                <w:b/>
                <w:bCs/>
              </w:rPr>
            </w:pPr>
            <w:r w:rsidRPr="00F64D77">
              <w:rPr>
                <w:rFonts w:cstheme="minorHAnsi"/>
                <w:b/>
                <w:bCs/>
              </w:rPr>
              <w:t>10%</w:t>
            </w:r>
          </w:p>
        </w:tc>
        <w:tc>
          <w:tcPr>
            <w:tcW w:w="2288" w:type="dxa"/>
          </w:tcPr>
          <w:p w14:paraId="025C11FC" w14:textId="77777777" w:rsidR="00A23EAC" w:rsidRPr="00F64D77" w:rsidRDefault="00A23EAC" w:rsidP="00576E3C">
            <w:pPr>
              <w:jc w:val="center"/>
              <w:rPr>
                <w:rFonts w:cstheme="minorHAnsi"/>
                <w:b/>
                <w:bCs/>
              </w:rPr>
            </w:pPr>
          </w:p>
        </w:tc>
      </w:tr>
      <w:tr w:rsidR="00A23EAC" w:rsidRPr="00F64D77" w14:paraId="6C0EF051" w14:textId="77777777" w:rsidTr="00576E3C">
        <w:tc>
          <w:tcPr>
            <w:tcW w:w="710" w:type="dxa"/>
          </w:tcPr>
          <w:p w14:paraId="7C6D45A5" w14:textId="77777777" w:rsidR="00A23EAC" w:rsidRPr="00F64D77" w:rsidRDefault="00A23EAC" w:rsidP="00576E3C">
            <w:pPr>
              <w:jc w:val="center"/>
              <w:rPr>
                <w:rFonts w:cstheme="minorHAnsi"/>
                <w:b/>
                <w:bCs/>
              </w:rPr>
            </w:pPr>
            <w:r w:rsidRPr="00F64D77">
              <w:rPr>
                <w:rFonts w:cstheme="minorHAnsi"/>
                <w:b/>
                <w:bCs/>
              </w:rPr>
              <w:t>3</w:t>
            </w:r>
          </w:p>
        </w:tc>
        <w:tc>
          <w:tcPr>
            <w:tcW w:w="5135" w:type="dxa"/>
          </w:tcPr>
          <w:p w14:paraId="0715B558" w14:textId="77777777" w:rsidR="00A23EAC" w:rsidRPr="00F64D77" w:rsidRDefault="00A23EAC" w:rsidP="00576E3C">
            <w:pPr>
              <w:jc w:val="center"/>
              <w:rPr>
                <w:rFonts w:cstheme="minorHAnsi"/>
                <w:b/>
                <w:bCs/>
              </w:rPr>
            </w:pPr>
            <w:r w:rsidRPr="00F64D77">
              <w:rPr>
                <w:rFonts w:cstheme="minorHAnsi"/>
                <w:b/>
                <w:bCs/>
              </w:rPr>
              <w:t>T2- Scientific notation and Finance</w:t>
            </w:r>
          </w:p>
        </w:tc>
        <w:tc>
          <w:tcPr>
            <w:tcW w:w="2612" w:type="dxa"/>
          </w:tcPr>
          <w:p w14:paraId="66DAA1BF" w14:textId="77777777" w:rsidR="00A23EAC" w:rsidRPr="00F64D77" w:rsidRDefault="00A23EAC" w:rsidP="00576E3C">
            <w:pPr>
              <w:jc w:val="center"/>
              <w:rPr>
                <w:rFonts w:cstheme="minorHAnsi"/>
                <w:b/>
                <w:bCs/>
              </w:rPr>
            </w:pPr>
            <w:r w:rsidRPr="00F64D77">
              <w:rPr>
                <w:rFonts w:cstheme="minorHAnsi"/>
                <w:b/>
                <w:bCs/>
              </w:rPr>
              <w:t>7%</w:t>
            </w:r>
          </w:p>
        </w:tc>
        <w:tc>
          <w:tcPr>
            <w:tcW w:w="2288" w:type="dxa"/>
          </w:tcPr>
          <w:p w14:paraId="6C7BFFBD" w14:textId="77777777" w:rsidR="00A23EAC" w:rsidRPr="00F64D77" w:rsidRDefault="00A23EAC" w:rsidP="00576E3C">
            <w:pPr>
              <w:jc w:val="center"/>
              <w:rPr>
                <w:rFonts w:cstheme="minorHAnsi"/>
                <w:b/>
                <w:bCs/>
              </w:rPr>
            </w:pPr>
          </w:p>
        </w:tc>
      </w:tr>
      <w:tr w:rsidR="00A23EAC" w:rsidRPr="00F64D77" w14:paraId="3957AF19" w14:textId="77777777" w:rsidTr="00576E3C">
        <w:tc>
          <w:tcPr>
            <w:tcW w:w="710" w:type="dxa"/>
          </w:tcPr>
          <w:p w14:paraId="14263A9B" w14:textId="77777777" w:rsidR="00A23EAC" w:rsidRPr="00F64D77" w:rsidRDefault="00A23EAC" w:rsidP="00576E3C">
            <w:pPr>
              <w:jc w:val="center"/>
              <w:rPr>
                <w:rFonts w:cstheme="minorHAnsi"/>
                <w:b/>
                <w:bCs/>
              </w:rPr>
            </w:pPr>
            <w:r w:rsidRPr="00F64D77">
              <w:rPr>
                <w:rFonts w:cstheme="minorHAnsi"/>
                <w:b/>
                <w:bCs/>
              </w:rPr>
              <w:t>4</w:t>
            </w:r>
          </w:p>
        </w:tc>
        <w:tc>
          <w:tcPr>
            <w:tcW w:w="5135" w:type="dxa"/>
          </w:tcPr>
          <w:p w14:paraId="19A3046F" w14:textId="77777777" w:rsidR="00A23EAC" w:rsidRPr="00F64D77" w:rsidRDefault="00A23EAC" w:rsidP="00576E3C">
            <w:pPr>
              <w:jc w:val="center"/>
              <w:rPr>
                <w:rFonts w:cstheme="minorHAnsi"/>
                <w:b/>
                <w:bCs/>
              </w:rPr>
            </w:pPr>
            <w:r w:rsidRPr="00F64D77">
              <w:rPr>
                <w:rFonts w:cstheme="minorHAnsi"/>
                <w:b/>
                <w:bCs/>
              </w:rPr>
              <w:t xml:space="preserve">I2 - </w:t>
            </w:r>
            <w:proofErr w:type="spellStart"/>
            <w:r w:rsidRPr="00F64D77">
              <w:rPr>
                <w:rFonts w:cstheme="minorHAnsi"/>
                <w:b/>
                <w:bCs/>
              </w:rPr>
              <w:t>Pythag</w:t>
            </w:r>
            <w:proofErr w:type="spellEnd"/>
            <w:r w:rsidRPr="00F64D77">
              <w:rPr>
                <w:rFonts w:cstheme="minorHAnsi"/>
                <w:b/>
                <w:bCs/>
              </w:rPr>
              <w:t xml:space="preserve"> Rollercoaster </w:t>
            </w:r>
          </w:p>
        </w:tc>
        <w:tc>
          <w:tcPr>
            <w:tcW w:w="2612" w:type="dxa"/>
          </w:tcPr>
          <w:p w14:paraId="1DEDCBAD" w14:textId="77777777" w:rsidR="00A23EAC" w:rsidRPr="00F64D77" w:rsidRDefault="00A23EAC" w:rsidP="00576E3C">
            <w:pPr>
              <w:jc w:val="center"/>
              <w:rPr>
                <w:rFonts w:cstheme="minorHAnsi"/>
                <w:b/>
                <w:bCs/>
              </w:rPr>
            </w:pPr>
            <w:r w:rsidRPr="00F64D77">
              <w:rPr>
                <w:rFonts w:cstheme="minorHAnsi"/>
                <w:b/>
                <w:bCs/>
              </w:rPr>
              <w:t>8%</w:t>
            </w:r>
          </w:p>
        </w:tc>
        <w:tc>
          <w:tcPr>
            <w:tcW w:w="2288" w:type="dxa"/>
          </w:tcPr>
          <w:p w14:paraId="46AB6BE9" w14:textId="77777777" w:rsidR="00A23EAC" w:rsidRPr="00F64D77" w:rsidRDefault="00A23EAC" w:rsidP="00576E3C">
            <w:pPr>
              <w:jc w:val="center"/>
              <w:rPr>
                <w:rFonts w:cstheme="minorHAnsi"/>
                <w:b/>
                <w:bCs/>
              </w:rPr>
            </w:pPr>
          </w:p>
        </w:tc>
      </w:tr>
      <w:tr w:rsidR="00A23EAC" w:rsidRPr="00F64D77" w14:paraId="3FBFE173" w14:textId="77777777" w:rsidTr="00576E3C">
        <w:tc>
          <w:tcPr>
            <w:tcW w:w="710" w:type="dxa"/>
          </w:tcPr>
          <w:p w14:paraId="73E529AC" w14:textId="77777777" w:rsidR="00A23EAC" w:rsidRPr="00F64D77" w:rsidRDefault="00A23EAC" w:rsidP="00576E3C">
            <w:pPr>
              <w:jc w:val="center"/>
              <w:rPr>
                <w:rFonts w:cstheme="minorHAnsi"/>
                <w:b/>
                <w:bCs/>
              </w:rPr>
            </w:pPr>
            <w:r w:rsidRPr="00F64D77">
              <w:rPr>
                <w:rFonts w:cstheme="minorHAnsi"/>
                <w:b/>
                <w:bCs/>
              </w:rPr>
              <w:t>5</w:t>
            </w:r>
          </w:p>
        </w:tc>
        <w:tc>
          <w:tcPr>
            <w:tcW w:w="5135" w:type="dxa"/>
          </w:tcPr>
          <w:p w14:paraId="397C9249" w14:textId="77777777" w:rsidR="00A23EAC" w:rsidRPr="00F64D77" w:rsidRDefault="00A23EAC" w:rsidP="00576E3C">
            <w:pPr>
              <w:jc w:val="center"/>
              <w:rPr>
                <w:rFonts w:cstheme="minorHAnsi"/>
                <w:b/>
                <w:bCs/>
              </w:rPr>
            </w:pPr>
            <w:r w:rsidRPr="00F64D77">
              <w:rPr>
                <w:rFonts w:cstheme="minorHAnsi"/>
                <w:b/>
                <w:bCs/>
              </w:rPr>
              <w:t>T3 - Trigonometry</w:t>
            </w:r>
          </w:p>
        </w:tc>
        <w:tc>
          <w:tcPr>
            <w:tcW w:w="2612" w:type="dxa"/>
          </w:tcPr>
          <w:p w14:paraId="7B04DC73" w14:textId="77777777" w:rsidR="00A23EAC" w:rsidRPr="00F64D77" w:rsidRDefault="00A23EAC" w:rsidP="00576E3C">
            <w:pPr>
              <w:jc w:val="center"/>
              <w:rPr>
                <w:rFonts w:cstheme="minorHAnsi"/>
                <w:b/>
                <w:bCs/>
              </w:rPr>
            </w:pPr>
            <w:r w:rsidRPr="00F64D77">
              <w:rPr>
                <w:rFonts w:cstheme="minorHAnsi"/>
                <w:b/>
                <w:bCs/>
              </w:rPr>
              <w:t>10%</w:t>
            </w:r>
          </w:p>
        </w:tc>
        <w:tc>
          <w:tcPr>
            <w:tcW w:w="2288" w:type="dxa"/>
          </w:tcPr>
          <w:p w14:paraId="048A1121" w14:textId="77777777" w:rsidR="00A23EAC" w:rsidRPr="00F64D77" w:rsidRDefault="00A23EAC" w:rsidP="00576E3C">
            <w:pPr>
              <w:jc w:val="center"/>
              <w:rPr>
                <w:rFonts w:cstheme="minorHAnsi"/>
                <w:b/>
                <w:bCs/>
              </w:rPr>
            </w:pPr>
          </w:p>
        </w:tc>
      </w:tr>
      <w:tr w:rsidR="00A23EAC" w:rsidRPr="00F64D77" w14:paraId="14478D77" w14:textId="77777777" w:rsidTr="00576E3C">
        <w:tc>
          <w:tcPr>
            <w:tcW w:w="710" w:type="dxa"/>
          </w:tcPr>
          <w:p w14:paraId="3F38D70A" w14:textId="77777777" w:rsidR="00A23EAC" w:rsidRPr="00F64D77" w:rsidRDefault="00A23EAC" w:rsidP="00576E3C">
            <w:pPr>
              <w:jc w:val="center"/>
              <w:rPr>
                <w:rFonts w:cstheme="minorHAnsi"/>
                <w:b/>
                <w:bCs/>
              </w:rPr>
            </w:pPr>
            <w:r w:rsidRPr="00F64D77">
              <w:rPr>
                <w:rFonts w:cstheme="minorHAnsi"/>
                <w:b/>
                <w:bCs/>
              </w:rPr>
              <w:t>6</w:t>
            </w:r>
          </w:p>
        </w:tc>
        <w:tc>
          <w:tcPr>
            <w:tcW w:w="5135" w:type="dxa"/>
          </w:tcPr>
          <w:p w14:paraId="029E6172" w14:textId="77777777" w:rsidR="00A23EAC" w:rsidRPr="00F64D77" w:rsidRDefault="00A23EAC" w:rsidP="00576E3C">
            <w:pPr>
              <w:jc w:val="center"/>
              <w:rPr>
                <w:rFonts w:cstheme="minorHAnsi"/>
                <w:b/>
                <w:bCs/>
              </w:rPr>
            </w:pPr>
            <w:r w:rsidRPr="00F64D77">
              <w:rPr>
                <w:rFonts w:cstheme="minorHAnsi"/>
                <w:b/>
                <w:bCs/>
              </w:rPr>
              <w:t>T4- Measurement</w:t>
            </w:r>
          </w:p>
        </w:tc>
        <w:tc>
          <w:tcPr>
            <w:tcW w:w="2612" w:type="dxa"/>
          </w:tcPr>
          <w:p w14:paraId="110CF87B" w14:textId="77777777" w:rsidR="00A23EAC" w:rsidRPr="00F64D77" w:rsidRDefault="00A23EAC" w:rsidP="00576E3C">
            <w:pPr>
              <w:jc w:val="center"/>
              <w:rPr>
                <w:rFonts w:cstheme="minorHAnsi"/>
                <w:b/>
                <w:bCs/>
              </w:rPr>
            </w:pPr>
            <w:r w:rsidRPr="00F64D77">
              <w:rPr>
                <w:rFonts w:cstheme="minorHAnsi"/>
                <w:b/>
                <w:bCs/>
              </w:rPr>
              <w:t>10%</w:t>
            </w:r>
          </w:p>
        </w:tc>
        <w:tc>
          <w:tcPr>
            <w:tcW w:w="2288" w:type="dxa"/>
          </w:tcPr>
          <w:p w14:paraId="39A544A7" w14:textId="77777777" w:rsidR="00A23EAC" w:rsidRPr="00F64D77" w:rsidRDefault="00A23EAC" w:rsidP="00576E3C">
            <w:pPr>
              <w:jc w:val="center"/>
              <w:rPr>
                <w:rFonts w:cstheme="minorHAnsi"/>
                <w:b/>
                <w:bCs/>
              </w:rPr>
            </w:pPr>
          </w:p>
        </w:tc>
      </w:tr>
      <w:tr w:rsidR="00A23EAC" w:rsidRPr="00F64D77" w14:paraId="118517F8" w14:textId="77777777" w:rsidTr="00576E3C">
        <w:tc>
          <w:tcPr>
            <w:tcW w:w="710" w:type="dxa"/>
          </w:tcPr>
          <w:p w14:paraId="180ADD0F" w14:textId="77777777" w:rsidR="00A23EAC" w:rsidRPr="00F64D77" w:rsidRDefault="00A23EAC" w:rsidP="00576E3C">
            <w:pPr>
              <w:jc w:val="center"/>
              <w:rPr>
                <w:rFonts w:cstheme="minorHAnsi"/>
                <w:b/>
                <w:bCs/>
              </w:rPr>
            </w:pPr>
            <w:r w:rsidRPr="00F64D77">
              <w:rPr>
                <w:rFonts w:cstheme="minorHAnsi"/>
                <w:b/>
                <w:bCs/>
              </w:rPr>
              <w:t>7</w:t>
            </w:r>
          </w:p>
        </w:tc>
        <w:tc>
          <w:tcPr>
            <w:tcW w:w="5135" w:type="dxa"/>
          </w:tcPr>
          <w:p w14:paraId="73CF3F38" w14:textId="77777777" w:rsidR="00A23EAC" w:rsidRPr="00F64D77" w:rsidRDefault="00A23EAC" w:rsidP="00576E3C">
            <w:pPr>
              <w:jc w:val="center"/>
              <w:rPr>
                <w:rFonts w:cstheme="minorHAnsi"/>
                <w:b/>
                <w:bCs/>
              </w:rPr>
            </w:pPr>
            <w:r w:rsidRPr="00F64D77">
              <w:rPr>
                <w:rFonts w:cstheme="minorHAnsi"/>
                <w:b/>
                <w:bCs/>
              </w:rPr>
              <w:t>T5 – Probability and Statistics</w:t>
            </w:r>
          </w:p>
        </w:tc>
        <w:tc>
          <w:tcPr>
            <w:tcW w:w="2612" w:type="dxa"/>
          </w:tcPr>
          <w:p w14:paraId="70B93F14" w14:textId="77777777" w:rsidR="00A23EAC" w:rsidRPr="00F64D77" w:rsidRDefault="00A23EAC" w:rsidP="00576E3C">
            <w:pPr>
              <w:jc w:val="center"/>
              <w:rPr>
                <w:rFonts w:cstheme="minorHAnsi"/>
                <w:b/>
                <w:bCs/>
              </w:rPr>
            </w:pPr>
            <w:r w:rsidRPr="00F64D77">
              <w:rPr>
                <w:rFonts w:cstheme="minorHAnsi"/>
                <w:b/>
                <w:bCs/>
              </w:rPr>
              <w:t>10%</w:t>
            </w:r>
          </w:p>
        </w:tc>
        <w:tc>
          <w:tcPr>
            <w:tcW w:w="2288" w:type="dxa"/>
          </w:tcPr>
          <w:p w14:paraId="0DB5C64C" w14:textId="77777777" w:rsidR="00A23EAC" w:rsidRPr="00F64D77" w:rsidRDefault="00A23EAC" w:rsidP="00576E3C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Week 5 T3</w:t>
            </w:r>
          </w:p>
        </w:tc>
      </w:tr>
      <w:tr w:rsidR="00A23EAC" w:rsidRPr="00F64D77" w14:paraId="14DBAECC" w14:textId="77777777" w:rsidTr="00576E3C">
        <w:tc>
          <w:tcPr>
            <w:tcW w:w="710" w:type="dxa"/>
          </w:tcPr>
          <w:p w14:paraId="39F54E13" w14:textId="77777777" w:rsidR="00A23EAC" w:rsidRPr="00F64D77" w:rsidRDefault="00A23EAC" w:rsidP="00576E3C">
            <w:pPr>
              <w:jc w:val="center"/>
              <w:rPr>
                <w:rFonts w:cstheme="minorHAnsi"/>
                <w:b/>
                <w:bCs/>
              </w:rPr>
            </w:pPr>
            <w:r w:rsidRPr="00F64D77">
              <w:rPr>
                <w:rFonts w:cstheme="minorHAnsi"/>
                <w:b/>
                <w:bCs/>
              </w:rPr>
              <w:t>8</w:t>
            </w:r>
          </w:p>
        </w:tc>
        <w:tc>
          <w:tcPr>
            <w:tcW w:w="5135" w:type="dxa"/>
          </w:tcPr>
          <w:p w14:paraId="12C10599" w14:textId="77777777" w:rsidR="00A23EAC" w:rsidRPr="00F64D77" w:rsidRDefault="00A23EAC" w:rsidP="00576E3C">
            <w:pPr>
              <w:jc w:val="center"/>
              <w:rPr>
                <w:rFonts w:cstheme="minorHAnsi"/>
                <w:b/>
                <w:bCs/>
              </w:rPr>
            </w:pPr>
            <w:r w:rsidRPr="00F64D77">
              <w:rPr>
                <w:rFonts w:cstheme="minorHAnsi"/>
                <w:b/>
                <w:bCs/>
              </w:rPr>
              <w:t xml:space="preserve">I3 </w:t>
            </w:r>
            <w:proofErr w:type="gramStart"/>
            <w:r w:rsidRPr="00F64D77">
              <w:rPr>
                <w:rFonts w:cstheme="minorHAnsi"/>
                <w:b/>
                <w:bCs/>
              </w:rPr>
              <w:t>-  Statistics</w:t>
            </w:r>
            <w:proofErr w:type="gramEnd"/>
            <w:r w:rsidRPr="00F64D77">
              <w:rPr>
                <w:rFonts w:cstheme="minorHAnsi"/>
                <w:b/>
                <w:bCs/>
              </w:rPr>
              <w:t xml:space="preserve"> Poster </w:t>
            </w:r>
          </w:p>
        </w:tc>
        <w:tc>
          <w:tcPr>
            <w:tcW w:w="2612" w:type="dxa"/>
          </w:tcPr>
          <w:p w14:paraId="12007821" w14:textId="77777777" w:rsidR="00A23EAC" w:rsidRPr="00F64D77" w:rsidRDefault="00A23EAC" w:rsidP="00576E3C">
            <w:pPr>
              <w:jc w:val="center"/>
              <w:rPr>
                <w:rFonts w:cstheme="minorHAnsi"/>
                <w:b/>
                <w:bCs/>
              </w:rPr>
            </w:pPr>
            <w:r w:rsidRPr="00F64D77">
              <w:rPr>
                <w:rFonts w:cstheme="minorHAnsi"/>
                <w:b/>
                <w:bCs/>
              </w:rPr>
              <w:t>12%</w:t>
            </w:r>
          </w:p>
        </w:tc>
        <w:tc>
          <w:tcPr>
            <w:tcW w:w="2288" w:type="dxa"/>
          </w:tcPr>
          <w:p w14:paraId="370D50A6" w14:textId="77777777" w:rsidR="00A23EAC" w:rsidRPr="00F64D77" w:rsidRDefault="00A23EAC" w:rsidP="00576E3C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Week 6/7 T3</w:t>
            </w:r>
          </w:p>
        </w:tc>
      </w:tr>
      <w:tr w:rsidR="00A23EAC" w:rsidRPr="00F64D77" w14:paraId="25A1E069" w14:textId="77777777" w:rsidTr="00576E3C">
        <w:tc>
          <w:tcPr>
            <w:tcW w:w="710" w:type="dxa"/>
          </w:tcPr>
          <w:p w14:paraId="4ACD8E51" w14:textId="77777777" w:rsidR="00A23EAC" w:rsidRPr="00F64D77" w:rsidRDefault="00A23EAC" w:rsidP="00576E3C">
            <w:pPr>
              <w:jc w:val="center"/>
              <w:rPr>
                <w:rFonts w:cstheme="minorHAnsi"/>
                <w:b/>
                <w:bCs/>
              </w:rPr>
            </w:pPr>
            <w:r w:rsidRPr="00F64D77">
              <w:rPr>
                <w:rFonts w:cstheme="minorHAnsi"/>
                <w:b/>
                <w:bCs/>
              </w:rPr>
              <w:t>9</w:t>
            </w:r>
          </w:p>
        </w:tc>
        <w:tc>
          <w:tcPr>
            <w:tcW w:w="5135" w:type="dxa"/>
          </w:tcPr>
          <w:p w14:paraId="4AD99AD5" w14:textId="77777777" w:rsidR="00A23EAC" w:rsidRPr="00F64D77" w:rsidRDefault="00A23EAC" w:rsidP="00576E3C">
            <w:pPr>
              <w:jc w:val="center"/>
              <w:rPr>
                <w:rFonts w:cstheme="minorHAnsi"/>
                <w:b/>
                <w:bCs/>
              </w:rPr>
            </w:pPr>
            <w:r w:rsidRPr="00F64D77">
              <w:rPr>
                <w:rFonts w:cstheme="minorHAnsi"/>
                <w:b/>
                <w:bCs/>
              </w:rPr>
              <w:t>T6 – Linear Equations</w:t>
            </w:r>
          </w:p>
        </w:tc>
        <w:tc>
          <w:tcPr>
            <w:tcW w:w="2612" w:type="dxa"/>
          </w:tcPr>
          <w:p w14:paraId="1915BC51" w14:textId="77777777" w:rsidR="00A23EAC" w:rsidRPr="00F64D77" w:rsidRDefault="00A23EAC" w:rsidP="00576E3C">
            <w:pPr>
              <w:jc w:val="center"/>
              <w:rPr>
                <w:rFonts w:cstheme="minorHAnsi"/>
                <w:b/>
                <w:bCs/>
              </w:rPr>
            </w:pPr>
            <w:r w:rsidRPr="00F64D77">
              <w:rPr>
                <w:rFonts w:cstheme="minorHAnsi"/>
                <w:b/>
                <w:bCs/>
              </w:rPr>
              <w:t>10%</w:t>
            </w:r>
          </w:p>
        </w:tc>
        <w:tc>
          <w:tcPr>
            <w:tcW w:w="2288" w:type="dxa"/>
          </w:tcPr>
          <w:p w14:paraId="71E62838" w14:textId="77777777" w:rsidR="00A23EAC" w:rsidRPr="00F64D77" w:rsidRDefault="00A23EAC" w:rsidP="00576E3C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Week 3 T4</w:t>
            </w:r>
          </w:p>
        </w:tc>
      </w:tr>
      <w:tr w:rsidR="00A23EAC" w:rsidRPr="00F64D77" w14:paraId="270D434B" w14:textId="77777777" w:rsidTr="00576E3C">
        <w:tc>
          <w:tcPr>
            <w:tcW w:w="710" w:type="dxa"/>
          </w:tcPr>
          <w:p w14:paraId="4E2ADD8E" w14:textId="77777777" w:rsidR="00A23EAC" w:rsidRPr="00F64D77" w:rsidRDefault="00A23EAC" w:rsidP="00576E3C">
            <w:pPr>
              <w:jc w:val="center"/>
              <w:rPr>
                <w:rFonts w:cstheme="minorHAnsi"/>
                <w:b/>
                <w:bCs/>
              </w:rPr>
            </w:pPr>
            <w:r w:rsidRPr="00F64D77">
              <w:rPr>
                <w:rFonts w:cstheme="minorHAnsi"/>
                <w:b/>
                <w:bCs/>
              </w:rPr>
              <w:t>10</w:t>
            </w:r>
          </w:p>
        </w:tc>
        <w:tc>
          <w:tcPr>
            <w:tcW w:w="5135" w:type="dxa"/>
          </w:tcPr>
          <w:p w14:paraId="5D828061" w14:textId="77777777" w:rsidR="00A23EAC" w:rsidRPr="00F64D77" w:rsidRDefault="00A23EAC" w:rsidP="00576E3C">
            <w:pPr>
              <w:jc w:val="center"/>
              <w:rPr>
                <w:rFonts w:cstheme="minorHAnsi"/>
                <w:b/>
                <w:bCs/>
              </w:rPr>
            </w:pPr>
            <w:r w:rsidRPr="00F64D77">
              <w:rPr>
                <w:rFonts w:cstheme="minorHAnsi"/>
                <w:b/>
                <w:bCs/>
              </w:rPr>
              <w:t>T7 – Non-Linear Equations</w:t>
            </w:r>
          </w:p>
        </w:tc>
        <w:tc>
          <w:tcPr>
            <w:tcW w:w="2612" w:type="dxa"/>
          </w:tcPr>
          <w:p w14:paraId="7283E360" w14:textId="77777777" w:rsidR="00A23EAC" w:rsidRPr="00F64D77" w:rsidRDefault="00A23EAC" w:rsidP="00576E3C">
            <w:pPr>
              <w:jc w:val="center"/>
              <w:rPr>
                <w:rFonts w:cstheme="minorHAnsi"/>
                <w:b/>
                <w:bCs/>
              </w:rPr>
            </w:pPr>
            <w:r w:rsidRPr="00F64D77">
              <w:rPr>
                <w:rFonts w:cstheme="minorHAnsi"/>
                <w:b/>
                <w:bCs/>
              </w:rPr>
              <w:t>5%</w:t>
            </w:r>
          </w:p>
        </w:tc>
        <w:tc>
          <w:tcPr>
            <w:tcW w:w="2288" w:type="dxa"/>
          </w:tcPr>
          <w:p w14:paraId="48B6C76C" w14:textId="1E94479B" w:rsidR="00A23EAC" w:rsidRPr="00F64D77" w:rsidRDefault="00A23EAC" w:rsidP="00576E3C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 xml:space="preserve">Week </w:t>
            </w:r>
            <w:r w:rsidR="00662DC1">
              <w:rPr>
                <w:rFonts w:cstheme="minorHAnsi"/>
                <w:b/>
                <w:bCs/>
              </w:rPr>
              <w:t>7</w:t>
            </w:r>
            <w:r>
              <w:rPr>
                <w:rFonts w:cstheme="minorHAnsi"/>
                <w:b/>
                <w:bCs/>
              </w:rPr>
              <w:t xml:space="preserve"> T4</w:t>
            </w:r>
          </w:p>
        </w:tc>
      </w:tr>
      <w:tr w:rsidR="00A23EAC" w:rsidRPr="00F64D77" w14:paraId="6CE0338D" w14:textId="77777777" w:rsidTr="00576E3C">
        <w:tc>
          <w:tcPr>
            <w:tcW w:w="710" w:type="dxa"/>
          </w:tcPr>
          <w:p w14:paraId="42DB4B8B" w14:textId="77777777" w:rsidR="00A23EAC" w:rsidRPr="00F64D77" w:rsidRDefault="00A23EAC" w:rsidP="00576E3C">
            <w:pPr>
              <w:jc w:val="center"/>
              <w:rPr>
                <w:rFonts w:cstheme="minorHAnsi"/>
                <w:b/>
                <w:bCs/>
              </w:rPr>
            </w:pPr>
            <w:r w:rsidRPr="00F64D77">
              <w:rPr>
                <w:rFonts w:cstheme="minorHAnsi"/>
                <w:b/>
                <w:bCs/>
              </w:rPr>
              <w:t>11</w:t>
            </w:r>
          </w:p>
        </w:tc>
        <w:tc>
          <w:tcPr>
            <w:tcW w:w="5135" w:type="dxa"/>
          </w:tcPr>
          <w:p w14:paraId="71EDEF48" w14:textId="77777777" w:rsidR="00A23EAC" w:rsidRPr="00F64D77" w:rsidRDefault="00A23EAC" w:rsidP="00576E3C">
            <w:pPr>
              <w:jc w:val="center"/>
              <w:rPr>
                <w:rFonts w:cstheme="minorHAnsi"/>
                <w:b/>
                <w:bCs/>
              </w:rPr>
            </w:pPr>
            <w:r w:rsidRPr="00F64D77">
              <w:rPr>
                <w:rFonts w:cstheme="minorHAnsi"/>
                <w:b/>
                <w:bCs/>
              </w:rPr>
              <w:t>I4 – Exponential Equations</w:t>
            </w:r>
          </w:p>
        </w:tc>
        <w:tc>
          <w:tcPr>
            <w:tcW w:w="2612" w:type="dxa"/>
          </w:tcPr>
          <w:p w14:paraId="50018A8D" w14:textId="77777777" w:rsidR="00A23EAC" w:rsidRPr="00F64D77" w:rsidRDefault="00A23EAC" w:rsidP="00576E3C">
            <w:pPr>
              <w:jc w:val="center"/>
              <w:rPr>
                <w:rFonts w:cstheme="minorHAnsi"/>
                <w:b/>
                <w:bCs/>
              </w:rPr>
            </w:pPr>
            <w:r w:rsidRPr="00F64D77">
              <w:rPr>
                <w:rFonts w:cstheme="minorHAnsi"/>
                <w:b/>
                <w:bCs/>
              </w:rPr>
              <w:t>10%</w:t>
            </w:r>
          </w:p>
        </w:tc>
        <w:tc>
          <w:tcPr>
            <w:tcW w:w="2288" w:type="dxa"/>
          </w:tcPr>
          <w:p w14:paraId="662D248D" w14:textId="77777777" w:rsidR="00A23EAC" w:rsidRPr="00F64D77" w:rsidRDefault="00A23EAC" w:rsidP="00576E3C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Week 7 T4</w:t>
            </w:r>
          </w:p>
        </w:tc>
      </w:tr>
    </w:tbl>
    <w:p w14:paraId="33387E57" w14:textId="77777777" w:rsidR="00A23EAC" w:rsidRDefault="00A23EAC" w:rsidP="002537E2"/>
    <w:sectPr w:rsidR="00A23EAC" w:rsidSect="00B90CDB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B8F2D06"/>
    <w:multiLevelType w:val="hybridMultilevel"/>
    <w:tmpl w:val="EF1E12D4"/>
    <w:lvl w:ilvl="0" w:tplc="492C9EF8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1C261B1F"/>
    <w:multiLevelType w:val="hybridMultilevel"/>
    <w:tmpl w:val="67C66C96"/>
    <w:lvl w:ilvl="0" w:tplc="492C9EF8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C5D50AE"/>
    <w:multiLevelType w:val="hybridMultilevel"/>
    <w:tmpl w:val="BD6ECBA6"/>
    <w:lvl w:ilvl="0" w:tplc="492C9EF8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4FBF080D"/>
    <w:multiLevelType w:val="hybridMultilevel"/>
    <w:tmpl w:val="2C4E226E"/>
    <w:lvl w:ilvl="0" w:tplc="492C9EF8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5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37E2"/>
    <w:rsid w:val="0001266A"/>
    <w:rsid w:val="000540F2"/>
    <w:rsid w:val="00056592"/>
    <w:rsid w:val="00091068"/>
    <w:rsid w:val="000C5842"/>
    <w:rsid w:val="000D7DE5"/>
    <w:rsid w:val="000E67A6"/>
    <w:rsid w:val="00136D78"/>
    <w:rsid w:val="001B2783"/>
    <w:rsid w:val="001D0C9E"/>
    <w:rsid w:val="002537E2"/>
    <w:rsid w:val="002552C3"/>
    <w:rsid w:val="002759EC"/>
    <w:rsid w:val="00280904"/>
    <w:rsid w:val="002E49AC"/>
    <w:rsid w:val="00305CA7"/>
    <w:rsid w:val="00383A7E"/>
    <w:rsid w:val="003A1C72"/>
    <w:rsid w:val="00432098"/>
    <w:rsid w:val="004622B2"/>
    <w:rsid w:val="00485008"/>
    <w:rsid w:val="004B0C0F"/>
    <w:rsid w:val="004D727E"/>
    <w:rsid w:val="004F6274"/>
    <w:rsid w:val="005369F2"/>
    <w:rsid w:val="00550078"/>
    <w:rsid w:val="0056448B"/>
    <w:rsid w:val="00576E3C"/>
    <w:rsid w:val="00577501"/>
    <w:rsid w:val="005A3B55"/>
    <w:rsid w:val="005C7AC8"/>
    <w:rsid w:val="005D49B6"/>
    <w:rsid w:val="0061491A"/>
    <w:rsid w:val="00632D81"/>
    <w:rsid w:val="00641D36"/>
    <w:rsid w:val="00662DC1"/>
    <w:rsid w:val="00674CAD"/>
    <w:rsid w:val="00683214"/>
    <w:rsid w:val="0069506F"/>
    <w:rsid w:val="00721195"/>
    <w:rsid w:val="007262B6"/>
    <w:rsid w:val="007379AC"/>
    <w:rsid w:val="0075005C"/>
    <w:rsid w:val="00791354"/>
    <w:rsid w:val="007D5C24"/>
    <w:rsid w:val="00805221"/>
    <w:rsid w:val="008255BA"/>
    <w:rsid w:val="00872BA5"/>
    <w:rsid w:val="0088261B"/>
    <w:rsid w:val="008B2247"/>
    <w:rsid w:val="0096000C"/>
    <w:rsid w:val="009B5EFD"/>
    <w:rsid w:val="009F136C"/>
    <w:rsid w:val="00A23EAC"/>
    <w:rsid w:val="00A51617"/>
    <w:rsid w:val="00A5798A"/>
    <w:rsid w:val="00A70AA7"/>
    <w:rsid w:val="00A87C00"/>
    <w:rsid w:val="00A94B81"/>
    <w:rsid w:val="00AB53A1"/>
    <w:rsid w:val="00B30E52"/>
    <w:rsid w:val="00B337C9"/>
    <w:rsid w:val="00B90CDB"/>
    <w:rsid w:val="00BC2A83"/>
    <w:rsid w:val="00BF56FD"/>
    <w:rsid w:val="00C26972"/>
    <w:rsid w:val="00C53F7A"/>
    <w:rsid w:val="00C80677"/>
    <w:rsid w:val="00C95B42"/>
    <w:rsid w:val="00CD67B9"/>
    <w:rsid w:val="00CF2062"/>
    <w:rsid w:val="00CF3776"/>
    <w:rsid w:val="00D12BC0"/>
    <w:rsid w:val="00D50175"/>
    <w:rsid w:val="00D67DD3"/>
    <w:rsid w:val="00D74F7F"/>
    <w:rsid w:val="00DA5BC2"/>
    <w:rsid w:val="00DE7652"/>
    <w:rsid w:val="00E3598A"/>
    <w:rsid w:val="00E825D4"/>
    <w:rsid w:val="00F01083"/>
    <w:rsid w:val="00F84CA0"/>
    <w:rsid w:val="00FB4DD3"/>
    <w:rsid w:val="00FC1F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F7CA60"/>
  <w15:chartTrackingRefBased/>
  <w15:docId w15:val="{8A4866A0-8E0E-401E-9396-B637E2A89A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537E2"/>
  </w:style>
  <w:style w:type="paragraph" w:styleId="Heading4">
    <w:name w:val="heading 4"/>
    <w:basedOn w:val="Normal"/>
    <w:next w:val="Normal"/>
    <w:link w:val="Heading4Char"/>
    <w:qFormat/>
    <w:rsid w:val="008255BA"/>
    <w:pPr>
      <w:keepNext/>
      <w:spacing w:before="240" w:after="60" w:line="240" w:lineRule="auto"/>
      <w:outlineLvl w:val="3"/>
    </w:pPr>
    <w:rPr>
      <w:rFonts w:ascii="Times New Roman" w:eastAsia="Times New Roman" w:hAnsi="Times New Roman" w:cs="Times New Roman"/>
      <w:b/>
      <w:bCs/>
      <w:sz w:val="28"/>
      <w:szCs w:val="28"/>
      <w:lang w:eastAsia="en-A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537E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2537E2"/>
    <w:pPr>
      <w:ind w:left="720"/>
      <w:contextualSpacing/>
    </w:pPr>
  </w:style>
  <w:style w:type="character" w:styleId="Hyperlink">
    <w:name w:val="Hyperlink"/>
    <w:basedOn w:val="DefaultParagraphFont"/>
    <w:uiPriority w:val="99"/>
    <w:rsid w:val="002537E2"/>
    <w:rPr>
      <w:strike w:val="0"/>
      <w:dstrike w:val="0"/>
      <w:color w:val="005D8B"/>
      <w:sz w:val="24"/>
      <w:szCs w:val="24"/>
      <w:u w:val="none"/>
      <w:effect w:val="none"/>
      <w:bdr w:val="none" w:sz="0" w:space="0" w:color="auto" w:frame="1"/>
      <w:shd w:val="clear" w:color="auto" w:fill="auto"/>
      <w:vertAlign w:val="baseline"/>
    </w:rPr>
  </w:style>
  <w:style w:type="character" w:customStyle="1" w:styleId="Heading4Char">
    <w:name w:val="Heading 4 Char"/>
    <w:basedOn w:val="DefaultParagraphFont"/>
    <w:link w:val="Heading4"/>
    <w:rsid w:val="008255BA"/>
    <w:rPr>
      <w:rFonts w:ascii="Times New Roman" w:eastAsia="Times New Roman" w:hAnsi="Times New Roman" w:cs="Times New Roman"/>
      <w:b/>
      <w:bCs/>
      <w:sz w:val="28"/>
      <w:szCs w:val="28"/>
      <w:lang w:eastAsia="en-AU"/>
    </w:rPr>
  </w:style>
  <w:style w:type="character" w:styleId="FollowedHyperlink">
    <w:name w:val="FollowedHyperlink"/>
    <w:basedOn w:val="DefaultParagraphFont"/>
    <w:uiPriority w:val="99"/>
    <w:semiHidden/>
    <w:unhideWhenUsed/>
    <w:rsid w:val="00432098"/>
    <w:rPr>
      <w:color w:val="954F72" w:themeColor="followedHyperlink"/>
      <w:u w:val="single"/>
    </w:rPr>
  </w:style>
  <w:style w:type="character" w:customStyle="1" w:styleId="apple-converted-space">
    <w:name w:val="apple-converted-space"/>
    <w:basedOn w:val="DefaultParagraphFont"/>
    <w:rsid w:val="00674CAD"/>
  </w:style>
  <w:style w:type="character" w:styleId="Strong">
    <w:name w:val="Strong"/>
    <w:basedOn w:val="DefaultParagraphFont"/>
    <w:uiPriority w:val="22"/>
    <w:qFormat/>
    <w:rsid w:val="00674CA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87120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468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630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510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562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530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98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27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313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294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267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698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115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590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961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533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364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66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737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113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618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225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672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790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404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757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433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212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591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455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k10outline.scsa.wa.edu.au/home/teaching/curriculum-browser/mathematics-v8/overview/glossary/data" TargetMode="External"/><Relationship Id="rId18" Type="http://schemas.openxmlformats.org/officeDocument/2006/relationships/hyperlink" Target="https://k10outline.scsa.wa.edu.au/home/teaching/curriculum-browser/mathematics-v8/overview/glossary/data" TargetMode="External"/><Relationship Id="rId26" Type="http://schemas.openxmlformats.org/officeDocument/2006/relationships/hyperlink" Target="https://k10outline.scsa.wa.edu.au/home/teaching/curriculum-browser/mathematics-v8/overview/glossary/data" TargetMode="External"/><Relationship Id="rId39" Type="http://schemas.openxmlformats.org/officeDocument/2006/relationships/hyperlink" Target="https://k10outline.scsa.wa.edu.au/home/teaching/codes/mathematics/year-9/acmna214" TargetMode="External"/><Relationship Id="rId21" Type="http://schemas.openxmlformats.org/officeDocument/2006/relationships/hyperlink" Target="https://k10outline.scsa.wa.edu.au/home/teaching/codes/mathematics/year-9/acmsp282" TargetMode="External"/><Relationship Id="rId34" Type="http://schemas.openxmlformats.org/officeDocument/2006/relationships/hyperlink" Target="https://k10outline.scsa.wa.edu.au/home/teaching/curriculum-browser/mathematics-v8/overview/glossary/rate" TargetMode="External"/><Relationship Id="rId42" Type="http://schemas.openxmlformats.org/officeDocument/2006/relationships/fontTable" Target="fontTable.xml"/><Relationship Id="rId7" Type="http://schemas.openxmlformats.org/officeDocument/2006/relationships/hyperlink" Target="https://k10outline.scsa.wa.edu.au/home/teaching/codes/mathematics/year-9/acmsp225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k10outline.scsa.wa.edu.au/home/teaching/curriculum-browser/mathematics-v8/overview/glossary/mean" TargetMode="External"/><Relationship Id="rId20" Type="http://schemas.openxmlformats.org/officeDocument/2006/relationships/hyperlink" Target="https://k10outline.scsa.wa.edu.au/home/teaching/curriculum-browser/mathematics-v8/overview/glossary/data" TargetMode="External"/><Relationship Id="rId29" Type="http://schemas.openxmlformats.org/officeDocument/2006/relationships/hyperlink" Target="https://k10outline.scsa.wa.edu.au/home/teaching/codes/mathematics/year-9/acmsp227" TargetMode="External"/><Relationship Id="rId41" Type="http://schemas.openxmlformats.org/officeDocument/2006/relationships/hyperlink" Target="https://k10outline.scsa.wa.edu.au/home/teaching/codes/mathematics/year-9/acmna296" TargetMode="Externa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hyperlink" Target="https://k10outline.scsa.wa.edu.au/home/teaching/codes/mathematics/year-9/acmsp226" TargetMode="External"/><Relationship Id="rId24" Type="http://schemas.openxmlformats.org/officeDocument/2006/relationships/hyperlink" Target="https://k10outline.scsa.wa.edu.au/home/teaching/curriculum-browser/mathematics-v8/overview/glossary/population" TargetMode="External"/><Relationship Id="rId32" Type="http://schemas.openxmlformats.org/officeDocument/2006/relationships/hyperlink" Target="https://k10outline.scsa.wa.edu.au/home/teaching/codes/mathematics/year-9/acmna208" TargetMode="External"/><Relationship Id="rId37" Type="http://schemas.openxmlformats.org/officeDocument/2006/relationships/hyperlink" Target="https://k10outline.scsa.wa.edu.au/home/teaching/codes/mathematics/year-9/acmna215" TargetMode="External"/><Relationship Id="rId40" Type="http://schemas.openxmlformats.org/officeDocument/2006/relationships/hyperlink" Target="https://k10outline.scsa.wa.edu.au/home/teaching/codes/mathematics/year-9/acmna213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k10outline.scsa.wa.edu.au/home/teaching/curriculum-browser/mathematics-v8/overview/glossary/data" TargetMode="External"/><Relationship Id="rId23" Type="http://schemas.openxmlformats.org/officeDocument/2006/relationships/hyperlink" Target="https://k10outline.scsa.wa.edu.au/home/teaching/curriculum-browser/mathematics-v8/overview/glossary/estimate" TargetMode="External"/><Relationship Id="rId28" Type="http://schemas.openxmlformats.org/officeDocument/2006/relationships/hyperlink" Target="https://k10outline.scsa.wa.edu.au/home/teaching/curriculum-browser/mathematics-v8/overview/glossary/population" TargetMode="External"/><Relationship Id="rId36" Type="http://schemas.openxmlformats.org/officeDocument/2006/relationships/hyperlink" Target="https://k10outline.scsa.wa.edu.au/home/teaching/codes/mathematics/year-9/acmna215" TargetMode="External"/><Relationship Id="rId10" Type="http://schemas.openxmlformats.org/officeDocument/2006/relationships/hyperlink" Target="https://k10outline.scsa.wa.edu.au/home/teaching/curriculum-browser/mathematics-v8/overview/glossary/estimate" TargetMode="External"/><Relationship Id="rId19" Type="http://schemas.openxmlformats.org/officeDocument/2006/relationships/hyperlink" Target="https://k10outline.scsa.wa.edu.au/home/teaching/codes/mathematics/year-9/acmsp283" TargetMode="External"/><Relationship Id="rId31" Type="http://schemas.openxmlformats.org/officeDocument/2006/relationships/hyperlink" Target="https://k10outline.scsa.wa.edu.au/home/teaching/curriculum-browser/mathematics-v8/overview/glossary/rate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k10outline.scsa.wa.edu.au/home/teaching/curriculum-browser/mathematics-v8/overview/glossary/data" TargetMode="External"/><Relationship Id="rId14" Type="http://schemas.openxmlformats.org/officeDocument/2006/relationships/hyperlink" Target="https://k10outline.scsa.wa.edu.au/home/teaching/codes/mathematics/year-9/acmsp228" TargetMode="External"/><Relationship Id="rId22" Type="http://schemas.openxmlformats.org/officeDocument/2006/relationships/hyperlink" Target="https://k10outline.scsa.wa.edu.au/home/teaching/curriculum-browser/mathematics-v8/overview/glossary/data" TargetMode="External"/><Relationship Id="rId27" Type="http://schemas.openxmlformats.org/officeDocument/2006/relationships/hyperlink" Target="https://k10outline.scsa.wa.edu.au/home/teaching/curriculum-browser/mathematics-v8/overview/glossary/estimate" TargetMode="External"/><Relationship Id="rId30" Type="http://schemas.openxmlformats.org/officeDocument/2006/relationships/hyperlink" Target="https://k10outline.scsa.wa.edu.au/home/teaching/curriculum-browser/mathematics-v8/overview/glossary/proportion" TargetMode="External"/><Relationship Id="rId35" Type="http://schemas.openxmlformats.org/officeDocument/2006/relationships/hyperlink" Target="https://k10outline.scsa.wa.edu.au/home/teaching/codes/mathematics/year-9/acmna208" TargetMode="External"/><Relationship Id="rId43" Type="http://schemas.openxmlformats.org/officeDocument/2006/relationships/theme" Target="theme/theme1.xml"/><Relationship Id="rId8" Type="http://schemas.openxmlformats.org/officeDocument/2006/relationships/hyperlink" Target="https://k10outline.scsa.wa.edu.au/home/teaching/curriculum-browser/mathematics-v8/overview/glossary/frequencies" TargetMode="External"/><Relationship Id="rId3" Type="http://schemas.openxmlformats.org/officeDocument/2006/relationships/styles" Target="styles.xml"/><Relationship Id="rId12" Type="http://schemas.openxmlformats.org/officeDocument/2006/relationships/hyperlink" Target="https://k10outline.scsa.wa.edu.au/home/teaching/curriculum-browser/mathematics-v8/overview/glossary/categorical-variable" TargetMode="External"/><Relationship Id="rId17" Type="http://schemas.openxmlformats.org/officeDocument/2006/relationships/hyperlink" Target="https://k10outline.scsa.wa.edu.au/home/teaching/curriculum-browser/mathematics-v8/overview/glossary/median" TargetMode="External"/><Relationship Id="rId25" Type="http://schemas.openxmlformats.org/officeDocument/2006/relationships/hyperlink" Target="https://k10outline.scsa.wa.edu.au/home/teaching/codes/mathematics/year-9/acmsp227" TargetMode="External"/><Relationship Id="rId33" Type="http://schemas.openxmlformats.org/officeDocument/2006/relationships/hyperlink" Target="https://k10outline.scsa.wa.edu.au/home/teaching/curriculum-browser/mathematics-v8/overview/glossary/proportion" TargetMode="External"/><Relationship Id="rId38" Type="http://schemas.openxmlformats.org/officeDocument/2006/relationships/hyperlink" Target="https://k10outline.scsa.wa.edu.au/home/teaching/codes/mathematics/year-9/acmna29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3BD4D33F-8EEA-9B44-8663-2D26E63E1B1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1461</Words>
  <Characters>8334</Characters>
  <Application>Microsoft Office Word</Application>
  <DocSecurity>0</DocSecurity>
  <Lines>69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Nine Stretch</dc:creator>
  <cp:keywords/>
  <dc:description/>
  <cp:lastModifiedBy>SUMMERS Brad [Baldivis Secondary College]</cp:lastModifiedBy>
  <cp:revision>4</cp:revision>
  <cp:lastPrinted>2020-09-02T06:17:00Z</cp:lastPrinted>
  <dcterms:created xsi:type="dcterms:W3CDTF">2020-09-02T06:40:00Z</dcterms:created>
  <dcterms:modified xsi:type="dcterms:W3CDTF">2020-09-02T06:43:00Z</dcterms:modified>
</cp:coreProperties>
</file>