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0C6A80" w14:textId="228C431B" w:rsidR="00911325" w:rsidRDefault="00C172D5" w:rsidP="00911325">
      <w:pPr>
        <w:spacing w:after="0"/>
        <w:jc w:val="center"/>
        <w:rPr>
          <w:b/>
          <w:sz w:val="44"/>
        </w:rPr>
      </w:pPr>
      <w:r w:rsidRPr="00696AD6">
        <w:rPr>
          <w:rFonts w:ascii="Arial" w:hAnsi="Arial" w:cs="Arial"/>
          <w:noProof/>
          <w:sz w:val="20"/>
          <w:lang w:eastAsia="en-AU"/>
        </w:rPr>
        <w:drawing>
          <wp:anchor distT="0" distB="0" distL="114300" distR="114300" simplePos="0" relativeHeight="251659264" behindDoc="0" locked="0" layoutInCell="1" allowOverlap="1" wp14:anchorId="624EF1B1" wp14:editId="6BDD6098">
            <wp:simplePos x="0" y="0"/>
            <wp:positionH relativeFrom="column">
              <wp:posOffset>60325</wp:posOffset>
            </wp:positionH>
            <wp:positionV relativeFrom="paragraph">
              <wp:posOffset>-239395</wp:posOffset>
            </wp:positionV>
            <wp:extent cx="882650" cy="918845"/>
            <wp:effectExtent l="0" t="0" r="0" b="0"/>
            <wp:wrapNone/>
            <wp:docPr id="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650" cy="91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268B">
        <w:rPr>
          <w:b/>
          <w:sz w:val="32"/>
        </w:rPr>
        <w:t xml:space="preserve">Year 9 Mathematics </w:t>
      </w:r>
      <w:r w:rsidR="00911325">
        <w:rPr>
          <w:b/>
          <w:sz w:val="32"/>
        </w:rPr>
        <w:t xml:space="preserve">Program </w:t>
      </w:r>
      <w:r w:rsidR="002537E2" w:rsidRPr="00696AD6">
        <w:rPr>
          <w:b/>
          <w:sz w:val="32"/>
        </w:rPr>
        <w:t>20</w:t>
      </w:r>
      <w:r w:rsidR="005D49B6">
        <w:rPr>
          <w:b/>
          <w:sz w:val="32"/>
        </w:rPr>
        <w:t>20</w:t>
      </w:r>
      <w:r w:rsidR="002537E2" w:rsidRPr="00696AD6">
        <w:rPr>
          <w:b/>
          <w:sz w:val="32"/>
        </w:rPr>
        <w:t xml:space="preserve"> </w:t>
      </w:r>
    </w:p>
    <w:p w14:paraId="43C40314" w14:textId="77777777" w:rsidR="00C172D5" w:rsidRDefault="00C172D5" w:rsidP="00C172D5">
      <w:pPr>
        <w:spacing w:after="0"/>
        <w:jc w:val="center"/>
        <w:rPr>
          <w:b/>
          <w:sz w:val="32"/>
        </w:rPr>
      </w:pPr>
      <w:r>
        <w:rPr>
          <w:b/>
          <w:sz w:val="32"/>
        </w:rPr>
        <w:t>Term 1</w:t>
      </w:r>
    </w:p>
    <w:p w14:paraId="6001D45B" w14:textId="79C783E0" w:rsidR="00FA342E" w:rsidRPr="00C172D5" w:rsidRDefault="00C172D5" w:rsidP="00C172D5">
      <w:pPr>
        <w:spacing w:after="0"/>
        <w:jc w:val="center"/>
        <w:rPr>
          <w:b/>
          <w:sz w:val="24"/>
          <w:szCs w:val="24"/>
        </w:rPr>
      </w:pPr>
      <w:r w:rsidRPr="000602D4">
        <w:rPr>
          <w:b/>
          <w:sz w:val="24"/>
          <w:szCs w:val="24"/>
        </w:rPr>
        <w:t>Textbook: Dwyer</w:t>
      </w:r>
      <w:r w:rsidR="002537E2">
        <w:rPr>
          <w:b/>
          <w:sz w:val="32"/>
        </w:rPr>
        <w:t xml:space="preserve"> </w:t>
      </w:r>
    </w:p>
    <w:p w14:paraId="736BD63E" w14:textId="104B0B7A" w:rsidR="002537E2" w:rsidRPr="00605A30" w:rsidRDefault="002537E2" w:rsidP="002537E2">
      <w:pPr>
        <w:spacing w:after="0"/>
        <w:jc w:val="center"/>
        <w:rPr>
          <w:b/>
        </w:rPr>
      </w:pPr>
    </w:p>
    <w:tbl>
      <w:tblPr>
        <w:tblStyle w:val="TableGrid"/>
        <w:tblW w:w="10501" w:type="dxa"/>
        <w:jc w:val="center"/>
        <w:tblLook w:val="04A0" w:firstRow="1" w:lastRow="0" w:firstColumn="1" w:lastColumn="0" w:noHBand="0" w:noVBand="1"/>
      </w:tblPr>
      <w:tblGrid>
        <w:gridCol w:w="791"/>
        <w:gridCol w:w="2835"/>
        <w:gridCol w:w="1814"/>
        <w:gridCol w:w="1593"/>
        <w:gridCol w:w="1719"/>
        <w:gridCol w:w="1749"/>
      </w:tblGrid>
      <w:tr w:rsidR="009B7EAA" w:rsidRPr="00CD3F07" w14:paraId="1BF71838" w14:textId="77777777" w:rsidTr="001944DE">
        <w:trPr>
          <w:trHeight w:val="241"/>
          <w:jc w:val="center"/>
        </w:trPr>
        <w:tc>
          <w:tcPr>
            <w:tcW w:w="791" w:type="dxa"/>
            <w:shd w:val="clear" w:color="auto" w:fill="D9D9D9" w:themeFill="background1" w:themeFillShade="D9"/>
            <w:vAlign w:val="center"/>
          </w:tcPr>
          <w:p w14:paraId="0B06F2DA" w14:textId="77777777" w:rsidR="002537E2" w:rsidRPr="00272FB4" w:rsidRDefault="002537E2" w:rsidP="00BF56FD">
            <w:pPr>
              <w:jc w:val="center"/>
              <w:rPr>
                <w:b/>
                <w:sz w:val="24"/>
              </w:rPr>
            </w:pPr>
            <w:r w:rsidRPr="00272FB4">
              <w:rPr>
                <w:b/>
                <w:sz w:val="24"/>
              </w:rPr>
              <w:t>Week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9F3F15" w14:textId="1B4CBE93" w:rsidR="002537E2" w:rsidRPr="00272FB4" w:rsidRDefault="002537E2" w:rsidP="00BF56FD">
            <w:pPr>
              <w:jc w:val="center"/>
              <w:rPr>
                <w:b/>
                <w:sz w:val="24"/>
              </w:rPr>
            </w:pPr>
            <w:r w:rsidRPr="00272FB4">
              <w:rPr>
                <w:b/>
                <w:sz w:val="24"/>
              </w:rPr>
              <w:t>Topic</w:t>
            </w:r>
          </w:p>
        </w:tc>
        <w:tc>
          <w:tcPr>
            <w:tcW w:w="1814" w:type="dxa"/>
            <w:shd w:val="clear" w:color="auto" w:fill="D9D9D9" w:themeFill="background1" w:themeFillShade="D9"/>
            <w:vAlign w:val="center"/>
          </w:tcPr>
          <w:p w14:paraId="0C43D0B7" w14:textId="77777777" w:rsidR="002537E2" w:rsidRPr="00272FB4" w:rsidRDefault="002537E2" w:rsidP="00BF56FD">
            <w:pPr>
              <w:jc w:val="center"/>
              <w:rPr>
                <w:b/>
                <w:sz w:val="24"/>
              </w:rPr>
            </w:pPr>
            <w:r w:rsidRPr="00272FB4">
              <w:rPr>
                <w:b/>
                <w:sz w:val="24"/>
              </w:rPr>
              <w:t>Lesson 1</w:t>
            </w:r>
          </w:p>
        </w:tc>
        <w:tc>
          <w:tcPr>
            <w:tcW w:w="1593" w:type="dxa"/>
            <w:shd w:val="clear" w:color="auto" w:fill="D9D9D9" w:themeFill="background1" w:themeFillShade="D9"/>
            <w:vAlign w:val="center"/>
          </w:tcPr>
          <w:p w14:paraId="20AAA5EB" w14:textId="77777777" w:rsidR="002537E2" w:rsidRPr="00272FB4" w:rsidRDefault="002537E2" w:rsidP="00BF56FD">
            <w:pPr>
              <w:jc w:val="center"/>
              <w:rPr>
                <w:b/>
                <w:sz w:val="24"/>
              </w:rPr>
            </w:pPr>
            <w:r w:rsidRPr="00272FB4">
              <w:rPr>
                <w:b/>
                <w:sz w:val="24"/>
              </w:rPr>
              <w:t>Lesson 2</w:t>
            </w:r>
          </w:p>
        </w:tc>
        <w:tc>
          <w:tcPr>
            <w:tcW w:w="1719" w:type="dxa"/>
            <w:shd w:val="clear" w:color="auto" w:fill="D9D9D9" w:themeFill="background1" w:themeFillShade="D9"/>
            <w:vAlign w:val="center"/>
          </w:tcPr>
          <w:p w14:paraId="4DABED01" w14:textId="77777777" w:rsidR="002537E2" w:rsidRPr="00272FB4" w:rsidRDefault="002537E2" w:rsidP="00BF56FD">
            <w:pPr>
              <w:jc w:val="center"/>
              <w:rPr>
                <w:b/>
                <w:sz w:val="24"/>
              </w:rPr>
            </w:pPr>
            <w:r w:rsidRPr="00272FB4">
              <w:rPr>
                <w:b/>
                <w:sz w:val="24"/>
              </w:rPr>
              <w:t>Lesson 3</w:t>
            </w:r>
          </w:p>
        </w:tc>
        <w:tc>
          <w:tcPr>
            <w:tcW w:w="1749" w:type="dxa"/>
            <w:shd w:val="clear" w:color="auto" w:fill="D9D9D9" w:themeFill="background1" w:themeFillShade="D9"/>
            <w:vAlign w:val="center"/>
          </w:tcPr>
          <w:p w14:paraId="57B027E3" w14:textId="77777777" w:rsidR="002537E2" w:rsidRPr="00272FB4" w:rsidRDefault="002537E2" w:rsidP="00BF56FD">
            <w:pPr>
              <w:jc w:val="center"/>
              <w:rPr>
                <w:b/>
                <w:sz w:val="24"/>
              </w:rPr>
            </w:pPr>
            <w:r w:rsidRPr="00272FB4">
              <w:rPr>
                <w:b/>
                <w:sz w:val="24"/>
              </w:rPr>
              <w:t>Lesson 4</w:t>
            </w:r>
          </w:p>
        </w:tc>
      </w:tr>
      <w:tr w:rsidR="008255BA" w:rsidRPr="00CD3F07" w14:paraId="5BDC62FB" w14:textId="77777777" w:rsidTr="001944DE">
        <w:trPr>
          <w:trHeight w:hRule="exact" w:val="850"/>
          <w:jc w:val="center"/>
        </w:trPr>
        <w:tc>
          <w:tcPr>
            <w:tcW w:w="791" w:type="dxa"/>
            <w:shd w:val="clear" w:color="auto" w:fill="auto"/>
            <w:vAlign w:val="center"/>
          </w:tcPr>
          <w:p w14:paraId="7168CD45" w14:textId="77777777" w:rsidR="008255BA" w:rsidRPr="00272FB4" w:rsidRDefault="008255BA" w:rsidP="00BF56FD">
            <w:pPr>
              <w:jc w:val="center"/>
              <w:rPr>
                <w:b/>
                <w:sz w:val="36"/>
              </w:rPr>
            </w:pPr>
            <w:r w:rsidRPr="00272FB4">
              <w:rPr>
                <w:b/>
                <w:sz w:val="36"/>
              </w:rPr>
              <w:t>1</w:t>
            </w:r>
          </w:p>
        </w:tc>
        <w:tc>
          <w:tcPr>
            <w:tcW w:w="2835" w:type="dxa"/>
            <w:vMerge w:val="restart"/>
            <w:tcBorders>
              <w:bottom w:val="nil"/>
            </w:tcBorders>
            <w:shd w:val="clear" w:color="auto" w:fill="auto"/>
            <w:vAlign w:val="center"/>
          </w:tcPr>
          <w:p w14:paraId="1556F4C5" w14:textId="77777777" w:rsidR="00B90CDB" w:rsidRPr="00272FB4" w:rsidRDefault="00B90CDB" w:rsidP="00BF56FD">
            <w:pPr>
              <w:rPr>
                <w:rFonts w:ascii="Calibri" w:hAnsi="Calibri"/>
                <w:sz w:val="18"/>
                <w:szCs w:val="18"/>
              </w:rPr>
            </w:pPr>
          </w:p>
          <w:p w14:paraId="289DF470" w14:textId="08CDBE48" w:rsidR="00674CAD" w:rsidRPr="00D07C4B" w:rsidRDefault="00A94B81" w:rsidP="00674CAD">
            <w:pPr>
              <w:rPr>
                <w:sz w:val="24"/>
                <w:szCs w:val="24"/>
              </w:rPr>
            </w:pPr>
            <w:r w:rsidRPr="00D07C4B">
              <w:rPr>
                <w:rFonts w:ascii="Calibri" w:hAnsi="Calibri"/>
                <w:sz w:val="24"/>
                <w:szCs w:val="24"/>
              </w:rPr>
              <w:t xml:space="preserve">Apply the distributive law to the expansion of algebraic expressions, including binomials, and collect like terms where appropriate </w:t>
            </w:r>
            <w:hyperlink r:id="rId7" w:tgtFrame="_blank" w:history="1">
              <w:r w:rsidR="00674CAD" w:rsidRPr="00D07C4B">
                <w:rPr>
                  <w:rStyle w:val="Hyperlink"/>
                  <w:rFonts w:cstheme="minorHAnsi"/>
                  <w:color w:val="auto"/>
                </w:rPr>
                <w:t>(ACMNA213)</w:t>
              </w:r>
            </w:hyperlink>
          </w:p>
          <w:p w14:paraId="6327D5D6" w14:textId="4EB7445A" w:rsidR="00A94B81" w:rsidRPr="00272FB4" w:rsidRDefault="00A94B81" w:rsidP="00BF56FD">
            <w:pPr>
              <w:rPr>
                <w:rFonts w:ascii="Calibri" w:hAnsi="Calibri"/>
                <w:sz w:val="18"/>
                <w:szCs w:val="18"/>
              </w:rPr>
            </w:pPr>
          </w:p>
          <w:p w14:paraId="2706B48E" w14:textId="77777777" w:rsidR="0061491A" w:rsidRPr="00272FB4" w:rsidRDefault="0061491A" w:rsidP="00BF56FD">
            <w:pPr>
              <w:rPr>
                <w:rFonts w:ascii="Calibri" w:hAnsi="Calibri"/>
                <w:sz w:val="18"/>
                <w:szCs w:val="18"/>
              </w:rPr>
            </w:pPr>
          </w:p>
          <w:p w14:paraId="19FACDDF" w14:textId="77777777" w:rsidR="00674CAD" w:rsidRPr="00D07C4B" w:rsidRDefault="0061491A" w:rsidP="00674CAD">
            <w:pPr>
              <w:rPr>
                <w:sz w:val="24"/>
                <w:szCs w:val="24"/>
              </w:rPr>
            </w:pPr>
            <w:r w:rsidRPr="00D07C4B">
              <w:rPr>
                <w:rFonts w:ascii="Calibri" w:hAnsi="Calibri"/>
                <w:sz w:val="24"/>
                <w:szCs w:val="24"/>
              </w:rPr>
              <w:t xml:space="preserve">Apply index laws to numerical expressions with integer indices </w:t>
            </w:r>
            <w:hyperlink r:id="rId8" w:tgtFrame="_blank" w:history="1">
              <w:r w:rsidR="00674CAD" w:rsidRPr="00D07C4B">
                <w:rPr>
                  <w:rStyle w:val="Hyperlink"/>
                  <w:rFonts w:cstheme="minorHAnsi"/>
                  <w:color w:val="auto"/>
                </w:rPr>
                <w:t>(ACMNA209)</w:t>
              </w:r>
            </w:hyperlink>
          </w:p>
          <w:p w14:paraId="16AA1D2A" w14:textId="45B8AF17" w:rsidR="0061491A" w:rsidRPr="00272FB4" w:rsidRDefault="0061491A" w:rsidP="0061491A">
            <w:pPr>
              <w:rPr>
                <w:rFonts w:ascii="Calibri" w:hAnsi="Calibri"/>
                <w:sz w:val="18"/>
                <w:szCs w:val="18"/>
              </w:rPr>
            </w:pPr>
          </w:p>
          <w:p w14:paraId="48FC4620" w14:textId="77777777" w:rsidR="008255BA" w:rsidRPr="00272FB4" w:rsidRDefault="008255BA" w:rsidP="00136D78">
            <w:pPr>
              <w:rPr>
                <w:rFonts w:ascii="Calibri" w:hAnsi="Calibri"/>
                <w:sz w:val="18"/>
                <w:szCs w:val="18"/>
              </w:rPr>
            </w:pPr>
          </w:p>
          <w:p w14:paraId="3AE83036" w14:textId="5373C063" w:rsidR="0061491A" w:rsidRPr="00272FB4" w:rsidRDefault="0061491A" w:rsidP="00136D78">
            <w:pPr>
              <w:rPr>
                <w:rFonts w:ascii="Calibri" w:hAnsi="Calibri"/>
                <w:sz w:val="18"/>
                <w:szCs w:val="18"/>
              </w:rPr>
            </w:pPr>
          </w:p>
          <w:p w14:paraId="2188B3CF" w14:textId="788E6114" w:rsidR="0061491A" w:rsidRPr="00272FB4" w:rsidRDefault="0061491A" w:rsidP="00136D78">
            <w:pPr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814" w:type="dxa"/>
            <w:shd w:val="clear" w:color="auto" w:fill="auto"/>
            <w:vAlign w:val="center"/>
          </w:tcPr>
          <w:p w14:paraId="1466DC9A" w14:textId="77777777" w:rsidR="008255BA" w:rsidRPr="00272FB4" w:rsidRDefault="008255BA" w:rsidP="00BF56FD">
            <w:pPr>
              <w:jc w:val="center"/>
            </w:pPr>
            <w:r w:rsidRPr="00272FB4">
              <w:t>Introduction</w:t>
            </w:r>
          </w:p>
          <w:p w14:paraId="4929AF99" w14:textId="77777777" w:rsidR="008255BA" w:rsidRPr="00272FB4" w:rsidRDefault="008255BA" w:rsidP="00BF56FD">
            <w:pPr>
              <w:jc w:val="center"/>
            </w:pPr>
            <w:r w:rsidRPr="00272FB4">
              <w:t>Social Contract</w:t>
            </w:r>
          </w:p>
        </w:tc>
        <w:tc>
          <w:tcPr>
            <w:tcW w:w="1593" w:type="dxa"/>
            <w:shd w:val="clear" w:color="auto" w:fill="auto"/>
            <w:vAlign w:val="center"/>
          </w:tcPr>
          <w:p w14:paraId="1405560E" w14:textId="6164F9EC" w:rsidR="000D7DE5" w:rsidRPr="00272FB4" w:rsidRDefault="00136D78" w:rsidP="00272FB4">
            <w:pPr>
              <w:jc w:val="center"/>
              <w:rPr>
                <w:rFonts w:ascii="Calibri" w:hAnsi="Calibri"/>
              </w:rPr>
            </w:pPr>
            <w:r w:rsidRPr="00272FB4">
              <w:rPr>
                <w:rFonts w:ascii="Calibri" w:hAnsi="Calibri"/>
              </w:rPr>
              <w:t>Start of Year Activities</w:t>
            </w:r>
          </w:p>
        </w:tc>
        <w:tc>
          <w:tcPr>
            <w:tcW w:w="1719" w:type="dxa"/>
            <w:shd w:val="clear" w:color="auto" w:fill="auto"/>
            <w:vAlign w:val="center"/>
          </w:tcPr>
          <w:p w14:paraId="469AC630" w14:textId="35F467CE" w:rsidR="00D12BC0" w:rsidRPr="00272FB4" w:rsidRDefault="00136D78" w:rsidP="00272FB4">
            <w:pPr>
              <w:jc w:val="center"/>
              <w:rPr>
                <w:rFonts w:ascii="Calibri" w:hAnsi="Calibri"/>
              </w:rPr>
            </w:pPr>
            <w:r w:rsidRPr="00272FB4">
              <w:rPr>
                <w:rFonts w:ascii="Calibri" w:hAnsi="Calibri"/>
              </w:rPr>
              <w:t>Start of Year Activities</w:t>
            </w:r>
          </w:p>
        </w:tc>
        <w:tc>
          <w:tcPr>
            <w:tcW w:w="1749" w:type="dxa"/>
            <w:shd w:val="clear" w:color="auto" w:fill="auto"/>
            <w:vAlign w:val="center"/>
          </w:tcPr>
          <w:p w14:paraId="4F3914B6" w14:textId="1E6508B8" w:rsidR="00D12BC0" w:rsidRPr="00272FB4" w:rsidRDefault="0056448B" w:rsidP="00272FB4">
            <w:pPr>
              <w:jc w:val="center"/>
              <w:rPr>
                <w:rFonts w:ascii="Calibri" w:hAnsi="Calibri"/>
              </w:rPr>
            </w:pPr>
            <w:r w:rsidRPr="00272FB4">
              <w:rPr>
                <w:rFonts w:ascii="Calibri" w:hAnsi="Calibri"/>
              </w:rPr>
              <w:t>Start of Year Activities</w:t>
            </w:r>
          </w:p>
        </w:tc>
      </w:tr>
      <w:tr w:rsidR="008255BA" w:rsidRPr="00CD3F07" w14:paraId="37DB19F1" w14:textId="77777777" w:rsidTr="001944DE">
        <w:trPr>
          <w:trHeight w:hRule="exact" w:val="1077"/>
          <w:jc w:val="center"/>
        </w:trPr>
        <w:tc>
          <w:tcPr>
            <w:tcW w:w="791" w:type="dxa"/>
            <w:shd w:val="clear" w:color="auto" w:fill="auto"/>
            <w:vAlign w:val="center"/>
          </w:tcPr>
          <w:p w14:paraId="30CE215C" w14:textId="77777777" w:rsidR="008255BA" w:rsidRPr="00272FB4" w:rsidRDefault="008255BA" w:rsidP="00BF56FD">
            <w:pPr>
              <w:jc w:val="center"/>
              <w:rPr>
                <w:b/>
                <w:sz w:val="36"/>
              </w:rPr>
            </w:pPr>
            <w:r w:rsidRPr="00272FB4">
              <w:rPr>
                <w:b/>
                <w:sz w:val="36"/>
              </w:rPr>
              <w:t>2</w:t>
            </w:r>
          </w:p>
        </w:tc>
        <w:tc>
          <w:tcPr>
            <w:tcW w:w="2835" w:type="dxa"/>
            <w:vMerge/>
            <w:tcBorders>
              <w:bottom w:val="nil"/>
            </w:tcBorders>
            <w:shd w:val="clear" w:color="auto" w:fill="auto"/>
            <w:vAlign w:val="center"/>
          </w:tcPr>
          <w:p w14:paraId="6EE288A8" w14:textId="77777777" w:rsidR="008255BA" w:rsidRPr="00272FB4" w:rsidRDefault="008255BA" w:rsidP="00BF56FD">
            <w:pPr>
              <w:rPr>
                <w:rFonts w:ascii="Calibri" w:hAnsi="Calibri"/>
                <w:sz w:val="18"/>
                <w:szCs w:val="18"/>
                <w:u w:val="single"/>
              </w:rPr>
            </w:pPr>
          </w:p>
        </w:tc>
        <w:tc>
          <w:tcPr>
            <w:tcW w:w="1814" w:type="dxa"/>
            <w:shd w:val="clear" w:color="auto" w:fill="auto"/>
            <w:vAlign w:val="center"/>
          </w:tcPr>
          <w:p w14:paraId="73E21804" w14:textId="77777777" w:rsidR="0056448B" w:rsidRDefault="0056448B" w:rsidP="00272FB4">
            <w:pPr>
              <w:jc w:val="center"/>
              <w:rPr>
                <w:rFonts w:ascii="Calibri" w:hAnsi="Calibri"/>
              </w:rPr>
            </w:pPr>
            <w:r w:rsidRPr="00272FB4">
              <w:rPr>
                <w:rFonts w:ascii="Calibri" w:hAnsi="Calibri"/>
              </w:rPr>
              <w:t xml:space="preserve">Basic </w:t>
            </w:r>
            <w:r w:rsidRPr="002B2100">
              <w:rPr>
                <w:rFonts w:ascii="Calibri" w:hAnsi="Calibri"/>
                <w:b/>
              </w:rPr>
              <w:t>algebra</w:t>
            </w:r>
            <w:r w:rsidRPr="00272FB4">
              <w:rPr>
                <w:rFonts w:ascii="Calibri" w:hAnsi="Calibri"/>
              </w:rPr>
              <w:t xml:space="preserve"> Revision</w:t>
            </w:r>
          </w:p>
          <w:p w14:paraId="0E11830F" w14:textId="17D0AE09" w:rsidR="00D07C4B" w:rsidRPr="00272FB4" w:rsidRDefault="008417FB" w:rsidP="00272FB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Chapter 2, 18</w:t>
            </w:r>
          </w:p>
        </w:tc>
        <w:tc>
          <w:tcPr>
            <w:tcW w:w="1593" w:type="dxa"/>
            <w:shd w:val="clear" w:color="auto" w:fill="auto"/>
            <w:vAlign w:val="center"/>
          </w:tcPr>
          <w:p w14:paraId="2A987C08" w14:textId="35EBC596" w:rsidR="00D07C4B" w:rsidRPr="00272FB4" w:rsidRDefault="0056448B" w:rsidP="00236A92">
            <w:pPr>
              <w:jc w:val="center"/>
              <w:rPr>
                <w:bCs/>
              </w:rPr>
            </w:pPr>
            <w:r w:rsidRPr="00272FB4">
              <w:rPr>
                <w:bCs/>
              </w:rPr>
              <w:t>Expand Single Bracket</w:t>
            </w:r>
          </w:p>
        </w:tc>
        <w:tc>
          <w:tcPr>
            <w:tcW w:w="1719" w:type="dxa"/>
            <w:shd w:val="clear" w:color="auto" w:fill="auto"/>
            <w:vAlign w:val="center"/>
          </w:tcPr>
          <w:p w14:paraId="5EAD002E" w14:textId="433F426F" w:rsidR="00B90CDB" w:rsidRPr="00272FB4" w:rsidRDefault="0056448B" w:rsidP="00272FB4">
            <w:pPr>
              <w:jc w:val="center"/>
            </w:pPr>
            <w:r w:rsidRPr="00272FB4">
              <w:rPr>
                <w:bCs/>
              </w:rPr>
              <w:t>Factorising</w:t>
            </w:r>
          </w:p>
        </w:tc>
        <w:tc>
          <w:tcPr>
            <w:tcW w:w="1749" w:type="dxa"/>
            <w:shd w:val="clear" w:color="auto" w:fill="auto"/>
            <w:vAlign w:val="center"/>
          </w:tcPr>
          <w:p w14:paraId="7604F941" w14:textId="134B3E4C" w:rsidR="00D12BC0" w:rsidRPr="00272FB4" w:rsidRDefault="0056448B" w:rsidP="00272FB4">
            <w:pPr>
              <w:jc w:val="center"/>
            </w:pPr>
            <w:r w:rsidRPr="00272FB4">
              <w:t>Factorising</w:t>
            </w:r>
          </w:p>
        </w:tc>
      </w:tr>
      <w:tr w:rsidR="008255BA" w:rsidRPr="00CD3F07" w14:paraId="7246CF83" w14:textId="77777777" w:rsidTr="001944DE">
        <w:trPr>
          <w:trHeight w:hRule="exact" w:val="2154"/>
          <w:jc w:val="center"/>
        </w:trPr>
        <w:tc>
          <w:tcPr>
            <w:tcW w:w="791" w:type="dxa"/>
            <w:shd w:val="clear" w:color="auto" w:fill="auto"/>
            <w:vAlign w:val="center"/>
          </w:tcPr>
          <w:p w14:paraId="6B7EF89B" w14:textId="77777777" w:rsidR="008255BA" w:rsidRPr="00272FB4" w:rsidRDefault="008255BA" w:rsidP="00BF56FD">
            <w:pPr>
              <w:jc w:val="center"/>
              <w:rPr>
                <w:b/>
                <w:sz w:val="36"/>
              </w:rPr>
            </w:pPr>
            <w:r w:rsidRPr="00272FB4">
              <w:rPr>
                <w:b/>
                <w:sz w:val="36"/>
              </w:rPr>
              <w:t>3</w:t>
            </w:r>
          </w:p>
        </w:tc>
        <w:tc>
          <w:tcPr>
            <w:tcW w:w="2835" w:type="dxa"/>
            <w:vMerge/>
            <w:tcBorders>
              <w:bottom w:val="nil"/>
            </w:tcBorders>
            <w:shd w:val="clear" w:color="auto" w:fill="auto"/>
            <w:vAlign w:val="center"/>
          </w:tcPr>
          <w:p w14:paraId="01144C25" w14:textId="77777777" w:rsidR="008255BA" w:rsidRPr="00272FB4" w:rsidRDefault="008255BA" w:rsidP="00BF56FD">
            <w:pPr>
              <w:pStyle w:val="ListParagraph"/>
              <w:ind w:left="0"/>
              <w:rPr>
                <w:rFonts w:ascii="Calibri" w:hAnsi="Calibri"/>
                <w:sz w:val="18"/>
                <w:szCs w:val="18"/>
                <w:u w:val="single"/>
              </w:rPr>
            </w:pPr>
          </w:p>
        </w:tc>
        <w:tc>
          <w:tcPr>
            <w:tcW w:w="1814" w:type="dxa"/>
            <w:shd w:val="clear" w:color="auto" w:fill="auto"/>
            <w:vAlign w:val="center"/>
          </w:tcPr>
          <w:p w14:paraId="386D557D" w14:textId="77777777" w:rsidR="002B2100" w:rsidRDefault="0056448B" w:rsidP="00272FB4">
            <w:pPr>
              <w:jc w:val="center"/>
            </w:pPr>
            <w:r w:rsidRPr="00272FB4">
              <w:t xml:space="preserve">Expand </w:t>
            </w:r>
          </w:p>
          <w:p w14:paraId="26386E35" w14:textId="3B2292FA" w:rsidR="00BF56FD" w:rsidRPr="00272FB4" w:rsidRDefault="0056448B" w:rsidP="00272FB4">
            <w:pPr>
              <w:jc w:val="center"/>
            </w:pPr>
            <w:r w:rsidRPr="00272FB4">
              <w:t>Binomials</w:t>
            </w:r>
          </w:p>
        </w:tc>
        <w:tc>
          <w:tcPr>
            <w:tcW w:w="1593" w:type="dxa"/>
            <w:shd w:val="clear" w:color="auto" w:fill="auto"/>
            <w:vAlign w:val="center"/>
          </w:tcPr>
          <w:p w14:paraId="60512128" w14:textId="1D6F6D5F" w:rsidR="00BF56FD" w:rsidRPr="00272FB4" w:rsidRDefault="0056448B" w:rsidP="0056448B">
            <w:pPr>
              <w:jc w:val="center"/>
            </w:pPr>
            <w:r w:rsidRPr="00272FB4">
              <w:rPr>
                <w:bCs/>
              </w:rPr>
              <w:t>Expand Binomials</w:t>
            </w:r>
          </w:p>
        </w:tc>
        <w:tc>
          <w:tcPr>
            <w:tcW w:w="1719" w:type="dxa"/>
            <w:shd w:val="clear" w:color="auto" w:fill="auto"/>
            <w:vAlign w:val="center"/>
          </w:tcPr>
          <w:p w14:paraId="75A5B53B" w14:textId="77777777" w:rsidR="0056448B" w:rsidRPr="00272FB4" w:rsidRDefault="0056448B" w:rsidP="0056448B">
            <w:pPr>
              <w:jc w:val="center"/>
            </w:pPr>
            <w:r w:rsidRPr="00272FB4">
              <w:t xml:space="preserve">Catch up </w:t>
            </w:r>
          </w:p>
          <w:p w14:paraId="7E6D88EB" w14:textId="13CD6666" w:rsidR="00D12BC0" w:rsidRPr="00272FB4" w:rsidRDefault="0056448B" w:rsidP="00272FB4">
            <w:pPr>
              <w:jc w:val="center"/>
            </w:pPr>
            <w:r w:rsidRPr="00272FB4">
              <w:t>Lesson</w:t>
            </w:r>
          </w:p>
        </w:tc>
        <w:tc>
          <w:tcPr>
            <w:tcW w:w="1749" w:type="dxa"/>
            <w:shd w:val="clear" w:color="auto" w:fill="auto"/>
            <w:vAlign w:val="center"/>
          </w:tcPr>
          <w:p w14:paraId="6D7AF6EA" w14:textId="77777777" w:rsidR="002B2100" w:rsidRPr="002B2100" w:rsidRDefault="002B2100" w:rsidP="002B2100">
            <w:pPr>
              <w:jc w:val="center"/>
              <w:rPr>
                <w:rFonts w:ascii="Calibri" w:hAnsi="Calibri"/>
                <w:b/>
              </w:rPr>
            </w:pPr>
            <w:r w:rsidRPr="002B2100">
              <w:rPr>
                <w:rFonts w:ascii="Calibri" w:hAnsi="Calibri"/>
                <w:b/>
              </w:rPr>
              <w:t xml:space="preserve">Index Laws </w:t>
            </w:r>
          </w:p>
          <w:p w14:paraId="215F6818" w14:textId="77777777" w:rsidR="002B2100" w:rsidRDefault="002B2100" w:rsidP="002B2100">
            <w:pPr>
              <w:jc w:val="center"/>
              <w:rPr>
                <w:rFonts w:ascii="Calibri" w:hAnsi="Calibri"/>
              </w:rPr>
            </w:pPr>
            <w:r w:rsidRPr="00272FB4">
              <w:rPr>
                <w:rFonts w:ascii="Calibri" w:hAnsi="Calibri"/>
              </w:rPr>
              <w:t>1 and 2</w:t>
            </w:r>
          </w:p>
          <w:p w14:paraId="4118DF99" w14:textId="540A073B" w:rsidR="00B90CDB" w:rsidRPr="00272FB4" w:rsidRDefault="002B2100" w:rsidP="002B2100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Chapter 1, 11, 1</w:t>
            </w:r>
          </w:p>
        </w:tc>
      </w:tr>
      <w:tr w:rsidR="008255BA" w:rsidRPr="00CD3F07" w14:paraId="0FE6D03A" w14:textId="77777777" w:rsidTr="001944DE">
        <w:trPr>
          <w:trHeight w:hRule="exact" w:val="1304"/>
          <w:jc w:val="center"/>
        </w:trPr>
        <w:tc>
          <w:tcPr>
            <w:tcW w:w="791" w:type="dxa"/>
            <w:shd w:val="clear" w:color="auto" w:fill="auto"/>
            <w:vAlign w:val="center"/>
          </w:tcPr>
          <w:p w14:paraId="2193DA1D" w14:textId="77777777" w:rsidR="008255BA" w:rsidRPr="00272FB4" w:rsidRDefault="008255BA" w:rsidP="00BF56FD">
            <w:pPr>
              <w:jc w:val="center"/>
              <w:rPr>
                <w:b/>
                <w:sz w:val="36"/>
              </w:rPr>
            </w:pPr>
            <w:r w:rsidRPr="00272FB4">
              <w:rPr>
                <w:b/>
                <w:sz w:val="36"/>
              </w:rPr>
              <w:t>4</w:t>
            </w:r>
          </w:p>
        </w:tc>
        <w:tc>
          <w:tcPr>
            <w:tcW w:w="2835" w:type="dxa"/>
            <w:vMerge w:val="restart"/>
            <w:tcBorders>
              <w:top w:val="nil"/>
            </w:tcBorders>
            <w:shd w:val="clear" w:color="auto" w:fill="auto"/>
            <w:vAlign w:val="center"/>
          </w:tcPr>
          <w:p w14:paraId="2A570DBF" w14:textId="4AADCFCF" w:rsidR="008255BA" w:rsidRPr="00D07C4B" w:rsidRDefault="0061491A" w:rsidP="00BF56FD">
            <w:pPr>
              <w:rPr>
                <w:sz w:val="24"/>
                <w:szCs w:val="24"/>
              </w:rPr>
            </w:pPr>
            <w:r w:rsidRPr="00D07C4B">
              <w:rPr>
                <w:rFonts w:ascii="Calibri" w:hAnsi="Calibri"/>
                <w:sz w:val="24"/>
                <w:szCs w:val="24"/>
              </w:rPr>
              <w:t xml:space="preserve">Extend and apply the index laws to variables, using </w:t>
            </w:r>
            <w:r w:rsidRPr="00D07C4B">
              <w:rPr>
                <w:rFonts w:ascii="Calibri" w:hAnsi="Calibri"/>
                <w:sz w:val="24"/>
                <w:szCs w:val="24"/>
                <w:u w:val="single"/>
              </w:rPr>
              <w:t>positive</w:t>
            </w:r>
            <w:r w:rsidRPr="00D07C4B">
              <w:rPr>
                <w:rFonts w:ascii="Calibri" w:hAnsi="Calibri"/>
                <w:sz w:val="24"/>
                <w:szCs w:val="24"/>
              </w:rPr>
              <w:t xml:space="preserve"> integer indices and the </w:t>
            </w:r>
            <w:r w:rsidRPr="00D07C4B">
              <w:rPr>
                <w:rFonts w:ascii="Calibri" w:hAnsi="Calibri"/>
                <w:sz w:val="24"/>
                <w:szCs w:val="24"/>
                <w:u w:val="single"/>
              </w:rPr>
              <w:t>zero</w:t>
            </w:r>
            <w:r w:rsidRPr="00D07C4B">
              <w:rPr>
                <w:rFonts w:ascii="Calibri" w:hAnsi="Calibri"/>
                <w:sz w:val="24"/>
                <w:szCs w:val="24"/>
              </w:rPr>
              <w:t xml:space="preserve"> index </w:t>
            </w:r>
            <w:hyperlink r:id="rId9" w:tgtFrame="_blank" w:history="1">
              <w:r w:rsidR="00674CAD" w:rsidRPr="00D07C4B">
                <w:rPr>
                  <w:rStyle w:val="Hyperlink"/>
                  <w:rFonts w:cstheme="minorHAnsi"/>
                  <w:color w:val="auto"/>
                </w:rPr>
                <w:t>(ACMNA212)</w:t>
              </w:r>
            </w:hyperlink>
          </w:p>
        </w:tc>
        <w:tc>
          <w:tcPr>
            <w:tcW w:w="181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24CE88C" w14:textId="7B65AEB8" w:rsidR="008417FB" w:rsidRPr="002B2100" w:rsidRDefault="0056448B" w:rsidP="002B2100">
            <w:pPr>
              <w:jc w:val="center"/>
              <w:rPr>
                <w:rFonts w:ascii="Calibri" w:hAnsi="Calibri"/>
                <w:b/>
              </w:rPr>
            </w:pPr>
            <w:r w:rsidRPr="002B2100">
              <w:rPr>
                <w:rFonts w:ascii="Calibri" w:hAnsi="Calibri"/>
                <w:b/>
              </w:rPr>
              <w:t>Index Laws</w:t>
            </w:r>
          </w:p>
          <w:p w14:paraId="23137B95" w14:textId="77777777" w:rsidR="00BF56FD" w:rsidRDefault="0056448B" w:rsidP="002B2100">
            <w:pPr>
              <w:jc w:val="center"/>
              <w:rPr>
                <w:rFonts w:ascii="Calibri" w:hAnsi="Calibri"/>
              </w:rPr>
            </w:pPr>
            <w:r w:rsidRPr="00272FB4">
              <w:rPr>
                <w:rFonts w:ascii="Calibri" w:hAnsi="Calibri"/>
              </w:rPr>
              <w:t>1 and 2</w:t>
            </w:r>
          </w:p>
          <w:p w14:paraId="152C90DA" w14:textId="2763A981" w:rsidR="008417FB" w:rsidRPr="00A932B0" w:rsidRDefault="008417FB" w:rsidP="002B2100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Chapter 1, 11, 18</w:t>
            </w:r>
          </w:p>
        </w:tc>
        <w:tc>
          <w:tcPr>
            <w:tcW w:w="1593" w:type="dxa"/>
            <w:shd w:val="clear" w:color="auto" w:fill="auto"/>
            <w:vAlign w:val="center"/>
          </w:tcPr>
          <w:p w14:paraId="6C4E4525" w14:textId="5E1D96C8" w:rsidR="00136D78" w:rsidRPr="00272FB4" w:rsidRDefault="0056448B" w:rsidP="002B2100">
            <w:pPr>
              <w:jc w:val="center"/>
              <w:rPr>
                <w:rFonts w:ascii="Calibri" w:hAnsi="Calibri"/>
                <w:b/>
              </w:rPr>
            </w:pPr>
            <w:r w:rsidRPr="00272FB4">
              <w:rPr>
                <w:rFonts w:ascii="Calibri" w:hAnsi="Calibri"/>
              </w:rPr>
              <w:t>Index Law 3</w:t>
            </w:r>
          </w:p>
        </w:tc>
        <w:tc>
          <w:tcPr>
            <w:tcW w:w="1719" w:type="dxa"/>
            <w:shd w:val="clear" w:color="auto" w:fill="auto"/>
            <w:vAlign w:val="center"/>
          </w:tcPr>
          <w:p w14:paraId="5B8F5F9B" w14:textId="7269C0FD" w:rsidR="002B2100" w:rsidRDefault="0056448B" w:rsidP="002B2100">
            <w:pPr>
              <w:jc w:val="center"/>
              <w:rPr>
                <w:rFonts w:ascii="Calibri" w:hAnsi="Calibri"/>
              </w:rPr>
            </w:pPr>
            <w:r w:rsidRPr="00272FB4">
              <w:rPr>
                <w:rFonts w:ascii="Calibri" w:hAnsi="Calibri"/>
              </w:rPr>
              <w:t>Index laws</w:t>
            </w:r>
          </w:p>
          <w:p w14:paraId="22944853" w14:textId="51DE632C" w:rsidR="00BF56FD" w:rsidRPr="00A932B0" w:rsidRDefault="002B2100" w:rsidP="002B2100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 and 5</w:t>
            </w:r>
          </w:p>
        </w:tc>
        <w:tc>
          <w:tcPr>
            <w:tcW w:w="174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DE4719A" w14:textId="0E36DDC3" w:rsidR="0061491A" w:rsidRPr="00A932B0" w:rsidRDefault="002B2100" w:rsidP="002B2100">
            <w:pPr>
              <w:jc w:val="center"/>
              <w:rPr>
                <w:rFonts w:ascii="Calibri" w:hAnsi="Calibri"/>
              </w:rPr>
            </w:pPr>
            <w:r w:rsidRPr="00272FB4">
              <w:t>Solve problems using index laws</w:t>
            </w:r>
            <w:r w:rsidRPr="00272FB4">
              <w:rPr>
                <w:rFonts w:ascii="Calibri" w:hAnsi="Calibri"/>
              </w:rPr>
              <w:t xml:space="preserve"> </w:t>
            </w:r>
            <w:r w:rsidR="0056448B" w:rsidRPr="00272FB4">
              <w:rPr>
                <w:rFonts w:ascii="Calibri" w:hAnsi="Calibri"/>
              </w:rPr>
              <w:t>mixed questions</w:t>
            </w:r>
          </w:p>
        </w:tc>
      </w:tr>
      <w:tr w:rsidR="008255BA" w:rsidRPr="00CD3F07" w14:paraId="788077BF" w14:textId="77777777" w:rsidTr="001944DE">
        <w:trPr>
          <w:trHeight w:hRule="exact" w:val="1020"/>
          <w:jc w:val="center"/>
        </w:trPr>
        <w:tc>
          <w:tcPr>
            <w:tcW w:w="791" w:type="dxa"/>
            <w:shd w:val="clear" w:color="auto" w:fill="auto"/>
            <w:vAlign w:val="center"/>
          </w:tcPr>
          <w:p w14:paraId="24CF0C27" w14:textId="77777777" w:rsidR="008255BA" w:rsidRPr="00272FB4" w:rsidRDefault="008255BA" w:rsidP="00BF56FD">
            <w:pPr>
              <w:jc w:val="center"/>
              <w:rPr>
                <w:b/>
                <w:sz w:val="36"/>
              </w:rPr>
            </w:pPr>
            <w:r w:rsidRPr="00272FB4">
              <w:rPr>
                <w:b/>
                <w:sz w:val="36"/>
              </w:rPr>
              <w:t>5</w:t>
            </w:r>
          </w:p>
        </w:tc>
        <w:tc>
          <w:tcPr>
            <w:tcW w:w="2835" w:type="dxa"/>
            <w:vMerge/>
            <w:shd w:val="clear" w:color="auto" w:fill="auto"/>
            <w:vAlign w:val="center"/>
          </w:tcPr>
          <w:p w14:paraId="3611E7CB" w14:textId="77777777" w:rsidR="008255BA" w:rsidRPr="00272FB4" w:rsidRDefault="008255BA" w:rsidP="00BF56FD">
            <w:pPr>
              <w:pStyle w:val="ListParagraph"/>
              <w:ind w:left="0"/>
              <w:rPr>
                <w:rFonts w:cstheme="minorHAnsi"/>
                <w:sz w:val="18"/>
                <w:szCs w:val="18"/>
                <w:shd w:val="clear" w:color="auto" w:fill="FEFEFE"/>
              </w:rPr>
            </w:pPr>
          </w:p>
        </w:tc>
        <w:tc>
          <w:tcPr>
            <w:tcW w:w="1814" w:type="dxa"/>
            <w:shd w:val="clear" w:color="auto" w:fill="FFFF00"/>
            <w:vAlign w:val="center"/>
          </w:tcPr>
          <w:p w14:paraId="67F6365A" w14:textId="58671BCB" w:rsidR="008255BA" w:rsidRPr="00272FB4" w:rsidRDefault="00136D78" w:rsidP="002B2100">
            <w:pPr>
              <w:jc w:val="center"/>
              <w:rPr>
                <w:b/>
              </w:rPr>
            </w:pPr>
            <w:r w:rsidRPr="00272FB4">
              <w:rPr>
                <w:b/>
                <w:sz w:val="28"/>
              </w:rPr>
              <w:t>Labour Day</w:t>
            </w:r>
            <w:r w:rsidR="00791354" w:rsidRPr="00272FB4">
              <w:rPr>
                <w:b/>
                <w:sz w:val="28"/>
              </w:rPr>
              <w:t xml:space="preserve"> (Monday)</w:t>
            </w:r>
          </w:p>
        </w:tc>
        <w:tc>
          <w:tcPr>
            <w:tcW w:w="15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5877E4B" w14:textId="1FC43A07" w:rsidR="008255BA" w:rsidRPr="00A932B0" w:rsidRDefault="0061491A" w:rsidP="002B2100">
            <w:pPr>
              <w:jc w:val="center"/>
            </w:pPr>
            <w:r w:rsidRPr="00272FB4">
              <w:t>Catch Up Lesson</w:t>
            </w:r>
          </w:p>
        </w:tc>
        <w:tc>
          <w:tcPr>
            <w:tcW w:w="171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07F0E5" w14:textId="2A6F6307" w:rsidR="00BF56FD" w:rsidRPr="00272FB4" w:rsidRDefault="00874751" w:rsidP="00874751">
            <w:pPr>
              <w:jc w:val="center"/>
            </w:pPr>
            <w:r>
              <w:t>Test Revision</w:t>
            </w:r>
          </w:p>
        </w:tc>
        <w:tc>
          <w:tcPr>
            <w:tcW w:w="1749" w:type="dxa"/>
            <w:tcBorders>
              <w:bottom w:val="single" w:sz="4" w:space="0" w:color="auto"/>
            </w:tcBorders>
            <w:shd w:val="clear" w:color="auto" w:fill="66FF33"/>
            <w:vAlign w:val="center"/>
          </w:tcPr>
          <w:p w14:paraId="23E3529E" w14:textId="77777777" w:rsidR="002B2100" w:rsidRDefault="0061491A" w:rsidP="002B2100">
            <w:pPr>
              <w:jc w:val="center"/>
              <w:rPr>
                <w:b/>
                <w:bCs/>
                <w:sz w:val="24"/>
                <w:szCs w:val="24"/>
              </w:rPr>
            </w:pPr>
            <w:r w:rsidRPr="00272FB4">
              <w:rPr>
                <w:b/>
                <w:bCs/>
                <w:sz w:val="24"/>
                <w:szCs w:val="24"/>
              </w:rPr>
              <w:t>Test 1</w:t>
            </w:r>
            <w:r w:rsidR="002B2100">
              <w:rPr>
                <w:b/>
                <w:bCs/>
                <w:sz w:val="24"/>
                <w:szCs w:val="24"/>
              </w:rPr>
              <w:t xml:space="preserve"> </w:t>
            </w:r>
            <w:r w:rsidR="00A87C00" w:rsidRPr="00272FB4">
              <w:rPr>
                <w:b/>
                <w:bCs/>
                <w:sz w:val="24"/>
                <w:szCs w:val="24"/>
              </w:rPr>
              <w:t xml:space="preserve"> </w:t>
            </w:r>
          </w:p>
          <w:p w14:paraId="41F1E8E5" w14:textId="78B070C6" w:rsidR="00BF56FD" w:rsidRPr="00272FB4" w:rsidRDefault="00A87C00" w:rsidP="002B2100">
            <w:pPr>
              <w:jc w:val="center"/>
              <w:rPr>
                <w:b/>
                <w:bCs/>
                <w:sz w:val="24"/>
                <w:szCs w:val="24"/>
              </w:rPr>
            </w:pPr>
            <w:r w:rsidRPr="00272FB4">
              <w:rPr>
                <w:b/>
                <w:bCs/>
                <w:sz w:val="24"/>
                <w:szCs w:val="24"/>
              </w:rPr>
              <w:t>Algebra</w:t>
            </w:r>
          </w:p>
        </w:tc>
      </w:tr>
      <w:tr w:rsidR="000602D4" w:rsidRPr="00CD3F07" w14:paraId="0ED2C895" w14:textId="77777777" w:rsidTr="001944DE">
        <w:trPr>
          <w:trHeight w:hRule="exact" w:val="2154"/>
          <w:jc w:val="center"/>
        </w:trPr>
        <w:tc>
          <w:tcPr>
            <w:tcW w:w="791" w:type="dxa"/>
            <w:shd w:val="clear" w:color="auto" w:fill="auto"/>
            <w:vAlign w:val="center"/>
          </w:tcPr>
          <w:p w14:paraId="737EE36E" w14:textId="77777777" w:rsidR="000D7DE5" w:rsidRPr="00272FB4" w:rsidRDefault="000D7DE5" w:rsidP="00BF56FD">
            <w:pPr>
              <w:jc w:val="center"/>
              <w:rPr>
                <w:b/>
                <w:sz w:val="36"/>
              </w:rPr>
            </w:pPr>
            <w:r w:rsidRPr="00272FB4">
              <w:rPr>
                <w:b/>
                <w:sz w:val="36"/>
              </w:rPr>
              <w:t>6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7686781" w14:textId="3107D419" w:rsidR="00674CAD" w:rsidRPr="008417FB" w:rsidRDefault="0061491A" w:rsidP="00674CAD">
            <w:pPr>
              <w:rPr>
                <w:sz w:val="24"/>
                <w:szCs w:val="24"/>
              </w:rPr>
            </w:pPr>
            <w:r w:rsidRPr="008417FB">
              <w:rPr>
                <w:rFonts w:ascii="Calibri" w:hAnsi="Calibri"/>
                <w:sz w:val="24"/>
                <w:szCs w:val="24"/>
              </w:rPr>
              <w:t>Express numbers in scientific notation</w:t>
            </w:r>
            <w:r w:rsidR="000D7DE5" w:rsidRPr="008417FB">
              <w:rPr>
                <w:rFonts w:ascii="Calibri" w:hAnsi="Calibri"/>
                <w:sz w:val="24"/>
                <w:szCs w:val="24"/>
              </w:rPr>
              <w:t xml:space="preserve"> </w:t>
            </w:r>
            <w:hyperlink r:id="rId10" w:tgtFrame="_blank" w:history="1">
              <w:r w:rsidR="00674CAD" w:rsidRPr="008417FB">
                <w:rPr>
                  <w:rStyle w:val="Hyperlink"/>
                  <w:rFonts w:cstheme="minorHAnsi"/>
                  <w:color w:val="auto"/>
                </w:rPr>
                <w:t>(ACMNA210)</w:t>
              </w:r>
            </w:hyperlink>
          </w:p>
          <w:p w14:paraId="540631FC" w14:textId="7316738C" w:rsidR="0061491A" w:rsidRPr="00272FB4" w:rsidRDefault="0061491A" w:rsidP="00BF56FD">
            <w:pPr>
              <w:rPr>
                <w:rFonts w:ascii="Calibri" w:hAnsi="Calibri"/>
                <w:sz w:val="18"/>
                <w:szCs w:val="18"/>
              </w:rPr>
            </w:pPr>
          </w:p>
          <w:p w14:paraId="65E7D557" w14:textId="4B42EE7C" w:rsidR="0061491A" w:rsidRPr="00F109E3" w:rsidRDefault="0061491A" w:rsidP="00BF56FD">
            <w:pPr>
              <w:rPr>
                <w:sz w:val="24"/>
                <w:szCs w:val="24"/>
              </w:rPr>
            </w:pPr>
            <w:r w:rsidRPr="008417FB">
              <w:rPr>
                <w:rFonts w:ascii="Calibri" w:hAnsi="Calibri"/>
                <w:sz w:val="24"/>
                <w:szCs w:val="24"/>
              </w:rPr>
              <w:t xml:space="preserve">Investigate very small and very large time scales and intervals </w:t>
            </w:r>
            <w:hyperlink r:id="rId11" w:tgtFrame="_blank" w:history="1">
              <w:r w:rsidR="00674CAD" w:rsidRPr="008417FB">
                <w:rPr>
                  <w:rStyle w:val="Hyperlink"/>
                  <w:rFonts w:cstheme="minorHAnsi"/>
                  <w:color w:val="auto"/>
                </w:rPr>
                <w:t>(ACMMG219)</w:t>
              </w:r>
            </w:hyperlink>
          </w:p>
        </w:tc>
        <w:tc>
          <w:tcPr>
            <w:tcW w:w="1814" w:type="dxa"/>
            <w:shd w:val="clear" w:color="auto" w:fill="auto"/>
            <w:vAlign w:val="center"/>
          </w:tcPr>
          <w:p w14:paraId="3AED849C" w14:textId="1599055C" w:rsidR="0096000C" w:rsidRDefault="00A87C00" w:rsidP="002B2100">
            <w:pPr>
              <w:jc w:val="center"/>
            </w:pPr>
            <w:r w:rsidRPr="00272FB4">
              <w:t xml:space="preserve">Convert between </w:t>
            </w:r>
            <w:r w:rsidR="00874751">
              <w:t>general number form</w:t>
            </w:r>
            <w:r w:rsidRPr="00272FB4">
              <w:t xml:space="preserve"> and </w:t>
            </w:r>
            <w:r w:rsidRPr="002B2100">
              <w:rPr>
                <w:b/>
              </w:rPr>
              <w:t xml:space="preserve">scientific </w:t>
            </w:r>
            <w:r w:rsidR="002B2100" w:rsidRPr="002B2100">
              <w:rPr>
                <w:b/>
              </w:rPr>
              <w:t>notation</w:t>
            </w:r>
            <w:r w:rsidR="00874751">
              <w:rPr>
                <w:b/>
              </w:rPr>
              <w:t xml:space="preserve"> </w:t>
            </w:r>
            <w:r w:rsidR="00874751" w:rsidRPr="00874751">
              <w:t>form</w:t>
            </w:r>
          </w:p>
          <w:p w14:paraId="45053554" w14:textId="2276A440" w:rsidR="00BF56FD" w:rsidRPr="00272FB4" w:rsidRDefault="008417FB" w:rsidP="00B95077">
            <w:pPr>
              <w:jc w:val="center"/>
            </w:pPr>
            <w:r>
              <w:t>Chapter 11</w:t>
            </w:r>
          </w:p>
        </w:tc>
        <w:tc>
          <w:tcPr>
            <w:tcW w:w="1593" w:type="dxa"/>
            <w:shd w:val="clear" w:color="auto" w:fill="66FF33"/>
            <w:vAlign w:val="center"/>
          </w:tcPr>
          <w:p w14:paraId="64E2075C" w14:textId="7189165A" w:rsidR="002B2100" w:rsidRDefault="002B2100" w:rsidP="002B21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Investigation 1</w:t>
            </w:r>
          </w:p>
          <w:p w14:paraId="44528B3A" w14:textId="62795C97" w:rsidR="00BF56FD" w:rsidRPr="00272FB4" w:rsidRDefault="00A87C00" w:rsidP="002B2100">
            <w:pPr>
              <w:jc w:val="center"/>
              <w:rPr>
                <w:b/>
                <w:bCs/>
                <w:sz w:val="24"/>
                <w:szCs w:val="24"/>
              </w:rPr>
            </w:pPr>
            <w:r w:rsidRPr="00272FB4">
              <w:rPr>
                <w:b/>
                <w:bCs/>
                <w:sz w:val="24"/>
                <w:szCs w:val="24"/>
              </w:rPr>
              <w:t>Scientific Notation</w:t>
            </w:r>
          </w:p>
        </w:tc>
        <w:tc>
          <w:tcPr>
            <w:tcW w:w="1719" w:type="dxa"/>
            <w:shd w:val="clear" w:color="auto" w:fill="66FF33"/>
            <w:vAlign w:val="center"/>
          </w:tcPr>
          <w:p w14:paraId="3B569269" w14:textId="332B7DAC" w:rsidR="008417FB" w:rsidRDefault="00A87C00" w:rsidP="002B2100">
            <w:pPr>
              <w:jc w:val="center"/>
              <w:rPr>
                <w:b/>
                <w:bCs/>
                <w:sz w:val="24"/>
                <w:szCs w:val="24"/>
              </w:rPr>
            </w:pPr>
            <w:r w:rsidRPr="00272FB4">
              <w:rPr>
                <w:b/>
                <w:bCs/>
                <w:sz w:val="24"/>
                <w:szCs w:val="24"/>
              </w:rPr>
              <w:t>Investigation</w:t>
            </w:r>
          </w:p>
          <w:p w14:paraId="632472F8" w14:textId="77777777" w:rsidR="002B2100" w:rsidRDefault="002B2100" w:rsidP="002B21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  <w:p w14:paraId="414961C6" w14:textId="750F3300" w:rsidR="000D7DE5" w:rsidRPr="00272FB4" w:rsidRDefault="00A87C00" w:rsidP="002B2100">
            <w:pPr>
              <w:jc w:val="center"/>
            </w:pPr>
            <w:r w:rsidRPr="00272FB4">
              <w:rPr>
                <w:b/>
                <w:bCs/>
                <w:sz w:val="24"/>
                <w:szCs w:val="24"/>
              </w:rPr>
              <w:t>Scientific Notation</w:t>
            </w:r>
          </w:p>
        </w:tc>
        <w:tc>
          <w:tcPr>
            <w:tcW w:w="1749" w:type="dxa"/>
            <w:shd w:val="clear" w:color="auto" w:fill="66FF33"/>
            <w:vAlign w:val="center"/>
          </w:tcPr>
          <w:p w14:paraId="1E535C4E" w14:textId="2680F671" w:rsidR="008417FB" w:rsidRDefault="00A87C00" w:rsidP="002B2100">
            <w:pPr>
              <w:jc w:val="center"/>
              <w:rPr>
                <w:b/>
                <w:bCs/>
                <w:sz w:val="24"/>
                <w:szCs w:val="24"/>
              </w:rPr>
            </w:pPr>
            <w:r w:rsidRPr="00272FB4">
              <w:rPr>
                <w:b/>
                <w:bCs/>
                <w:sz w:val="24"/>
                <w:szCs w:val="24"/>
              </w:rPr>
              <w:t>Investigation</w:t>
            </w:r>
          </w:p>
          <w:p w14:paraId="2EC61587" w14:textId="77777777" w:rsidR="002B2100" w:rsidRDefault="002B2100" w:rsidP="002B21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  <w:p w14:paraId="0601D19B" w14:textId="3D9596C7" w:rsidR="00BF56FD" w:rsidRPr="00272FB4" w:rsidRDefault="00A87C00" w:rsidP="002B2100">
            <w:pPr>
              <w:jc w:val="center"/>
            </w:pPr>
            <w:r w:rsidRPr="00272FB4">
              <w:rPr>
                <w:b/>
                <w:bCs/>
                <w:sz w:val="24"/>
                <w:szCs w:val="24"/>
              </w:rPr>
              <w:t>Scientific Notation</w:t>
            </w:r>
          </w:p>
        </w:tc>
      </w:tr>
      <w:tr w:rsidR="0061491A" w:rsidRPr="00CD3F07" w14:paraId="3B5A2CDB" w14:textId="77777777" w:rsidTr="001944DE">
        <w:trPr>
          <w:trHeight w:hRule="exact" w:val="1077"/>
          <w:jc w:val="center"/>
        </w:trPr>
        <w:tc>
          <w:tcPr>
            <w:tcW w:w="791" w:type="dxa"/>
            <w:shd w:val="clear" w:color="auto" w:fill="auto"/>
            <w:vAlign w:val="center"/>
          </w:tcPr>
          <w:p w14:paraId="4765A21E" w14:textId="77777777" w:rsidR="0061491A" w:rsidRPr="00272FB4" w:rsidRDefault="0061491A" w:rsidP="0061491A">
            <w:pPr>
              <w:jc w:val="center"/>
              <w:rPr>
                <w:b/>
                <w:sz w:val="36"/>
              </w:rPr>
            </w:pPr>
            <w:r w:rsidRPr="00272FB4">
              <w:rPr>
                <w:b/>
                <w:sz w:val="36"/>
              </w:rPr>
              <w:t>7</w:t>
            </w:r>
          </w:p>
        </w:tc>
        <w:tc>
          <w:tcPr>
            <w:tcW w:w="2835" w:type="dxa"/>
            <w:vMerge w:val="restart"/>
            <w:shd w:val="clear" w:color="auto" w:fill="auto"/>
            <w:vAlign w:val="center"/>
          </w:tcPr>
          <w:p w14:paraId="4F4EFB03" w14:textId="19A19574" w:rsidR="00F84CA0" w:rsidRPr="008417FB" w:rsidRDefault="0061491A" w:rsidP="0061491A">
            <w:pPr>
              <w:rPr>
                <w:sz w:val="24"/>
                <w:szCs w:val="24"/>
              </w:rPr>
            </w:pPr>
            <w:r w:rsidRPr="008417FB">
              <w:rPr>
                <w:rFonts w:ascii="Calibri" w:hAnsi="Calibri"/>
                <w:sz w:val="24"/>
                <w:szCs w:val="24"/>
              </w:rPr>
              <w:t xml:space="preserve">Calculate areas of composite shapes </w:t>
            </w:r>
            <w:hyperlink r:id="rId12" w:tgtFrame="_blank" w:history="1">
              <w:r w:rsidR="00CD67B9" w:rsidRPr="008417FB">
                <w:rPr>
                  <w:rStyle w:val="Hyperlink"/>
                  <w:rFonts w:cstheme="minorHAnsi"/>
                  <w:color w:val="auto"/>
                </w:rPr>
                <w:t>(ACMMG216)</w:t>
              </w:r>
            </w:hyperlink>
          </w:p>
          <w:p w14:paraId="43963480" w14:textId="77777777" w:rsidR="00F84CA0" w:rsidRPr="008417FB" w:rsidRDefault="00F84CA0" w:rsidP="0061491A">
            <w:pPr>
              <w:rPr>
                <w:rFonts w:ascii="Calibri" w:hAnsi="Calibri"/>
                <w:sz w:val="24"/>
                <w:szCs w:val="24"/>
              </w:rPr>
            </w:pPr>
          </w:p>
          <w:p w14:paraId="21093643" w14:textId="51DFD47E" w:rsidR="00F84CA0" w:rsidRPr="008417FB" w:rsidRDefault="0061491A" w:rsidP="008417FB">
            <w:pPr>
              <w:rPr>
                <w:rFonts w:cstheme="minorHAnsi"/>
                <w:sz w:val="24"/>
                <w:szCs w:val="24"/>
              </w:rPr>
            </w:pPr>
            <w:r w:rsidRPr="008417FB">
              <w:rPr>
                <w:rFonts w:ascii="Calibri" w:hAnsi="Calibri"/>
                <w:sz w:val="24"/>
                <w:szCs w:val="24"/>
              </w:rPr>
              <w:t xml:space="preserve">Solve problems involving </w:t>
            </w:r>
            <w:r w:rsidR="00FB4DD3" w:rsidRPr="008417FB">
              <w:rPr>
                <w:rFonts w:ascii="Calibri" w:hAnsi="Calibri"/>
                <w:sz w:val="24"/>
                <w:szCs w:val="24"/>
              </w:rPr>
              <w:t>simple interest</w:t>
            </w:r>
            <w:r w:rsidRPr="008417FB">
              <w:rPr>
                <w:rFonts w:ascii="Calibri" w:hAnsi="Calibri"/>
                <w:sz w:val="24"/>
                <w:szCs w:val="24"/>
              </w:rPr>
              <w:t xml:space="preserve"> </w:t>
            </w:r>
            <w:hyperlink r:id="rId13" w:tgtFrame="_blank" w:history="1">
              <w:r w:rsidR="00CD67B9" w:rsidRPr="008417FB">
                <w:rPr>
                  <w:rStyle w:val="Hyperlink"/>
                  <w:rFonts w:cstheme="minorHAnsi"/>
                  <w:color w:val="auto"/>
                </w:rPr>
                <w:t>(ACMNA211)</w:t>
              </w:r>
            </w:hyperlink>
          </w:p>
        </w:tc>
        <w:tc>
          <w:tcPr>
            <w:tcW w:w="1814" w:type="dxa"/>
            <w:shd w:val="clear" w:color="auto" w:fill="auto"/>
            <w:vAlign w:val="center"/>
          </w:tcPr>
          <w:p w14:paraId="1948F2AF" w14:textId="77777777" w:rsidR="0061491A" w:rsidRDefault="00632D81" w:rsidP="0061491A">
            <w:pPr>
              <w:jc w:val="center"/>
              <w:rPr>
                <w:bCs/>
              </w:rPr>
            </w:pPr>
            <w:r w:rsidRPr="00272FB4">
              <w:rPr>
                <w:bCs/>
              </w:rPr>
              <w:t xml:space="preserve">Revision of </w:t>
            </w:r>
            <w:r w:rsidRPr="005704E0">
              <w:rPr>
                <w:b/>
                <w:bCs/>
              </w:rPr>
              <w:t>area/units</w:t>
            </w:r>
          </w:p>
          <w:p w14:paraId="71E85057" w14:textId="20E9A444" w:rsidR="00236A92" w:rsidRPr="00272FB4" w:rsidRDefault="00236A92" w:rsidP="0061491A">
            <w:pPr>
              <w:jc w:val="center"/>
              <w:rPr>
                <w:bCs/>
              </w:rPr>
            </w:pPr>
            <w:r>
              <w:rPr>
                <w:bCs/>
              </w:rPr>
              <w:t>Chapter 3, 13</w:t>
            </w:r>
          </w:p>
        </w:tc>
        <w:tc>
          <w:tcPr>
            <w:tcW w:w="1593" w:type="dxa"/>
            <w:shd w:val="clear" w:color="auto" w:fill="auto"/>
            <w:vAlign w:val="center"/>
          </w:tcPr>
          <w:p w14:paraId="2E4A1D06" w14:textId="0FDCE9F5" w:rsidR="0061491A" w:rsidRPr="008417FB" w:rsidRDefault="00632D81" w:rsidP="008417FB">
            <w:pPr>
              <w:jc w:val="center"/>
              <w:rPr>
                <w:bCs/>
              </w:rPr>
            </w:pPr>
            <w:r w:rsidRPr="00272FB4">
              <w:rPr>
                <w:bCs/>
              </w:rPr>
              <w:t>Area of compound shapes</w:t>
            </w:r>
            <w:r w:rsidR="00A87C00" w:rsidRPr="00272FB4">
              <w:rPr>
                <w:bCs/>
              </w:rPr>
              <w:t>/units</w:t>
            </w:r>
          </w:p>
        </w:tc>
        <w:tc>
          <w:tcPr>
            <w:tcW w:w="1719" w:type="dxa"/>
            <w:shd w:val="clear" w:color="auto" w:fill="auto"/>
            <w:vAlign w:val="center"/>
          </w:tcPr>
          <w:p w14:paraId="1B37F013" w14:textId="355232D7" w:rsidR="0061491A" w:rsidRPr="008417FB" w:rsidRDefault="00A87C00" w:rsidP="008417FB">
            <w:pPr>
              <w:jc w:val="center"/>
              <w:rPr>
                <w:bCs/>
              </w:rPr>
            </w:pPr>
            <w:r w:rsidRPr="00272FB4">
              <w:rPr>
                <w:bCs/>
              </w:rPr>
              <w:t>Area of compound shapes/units</w:t>
            </w:r>
          </w:p>
        </w:tc>
        <w:tc>
          <w:tcPr>
            <w:tcW w:w="1749" w:type="dxa"/>
            <w:shd w:val="clear" w:color="auto" w:fill="auto"/>
            <w:vAlign w:val="center"/>
          </w:tcPr>
          <w:p w14:paraId="73EF1624" w14:textId="77777777" w:rsidR="0061491A" w:rsidRDefault="00A87C00" w:rsidP="0061491A">
            <w:pPr>
              <w:jc w:val="center"/>
            </w:pPr>
            <w:r w:rsidRPr="00272FB4">
              <w:t>U</w:t>
            </w:r>
            <w:r w:rsidR="00236A92">
              <w:t xml:space="preserve">sing the </w:t>
            </w:r>
            <w:r w:rsidR="00236A92" w:rsidRPr="005704E0">
              <w:rPr>
                <w:b/>
              </w:rPr>
              <w:t>Simple Interest</w:t>
            </w:r>
            <w:r w:rsidR="00236A92">
              <w:t xml:space="preserve"> Formula</w:t>
            </w:r>
          </w:p>
          <w:p w14:paraId="4156D5F0" w14:textId="246AF24E" w:rsidR="00236A92" w:rsidRPr="00272FB4" w:rsidRDefault="00911325" w:rsidP="0061491A">
            <w:pPr>
              <w:jc w:val="center"/>
            </w:pPr>
            <w:r>
              <w:t>Cambridge Ex 1J</w:t>
            </w:r>
          </w:p>
        </w:tc>
      </w:tr>
      <w:tr w:rsidR="0061491A" w:rsidRPr="000D7DE5" w14:paraId="0EF8A3B5" w14:textId="77777777" w:rsidTr="001944DE">
        <w:trPr>
          <w:trHeight w:hRule="exact" w:val="1020"/>
          <w:jc w:val="center"/>
        </w:trPr>
        <w:tc>
          <w:tcPr>
            <w:tcW w:w="791" w:type="dxa"/>
            <w:shd w:val="clear" w:color="auto" w:fill="auto"/>
            <w:vAlign w:val="center"/>
          </w:tcPr>
          <w:p w14:paraId="0D77B124" w14:textId="77777777" w:rsidR="0061491A" w:rsidRPr="00272FB4" w:rsidRDefault="0061491A" w:rsidP="0061491A">
            <w:pPr>
              <w:jc w:val="center"/>
              <w:rPr>
                <w:b/>
                <w:sz w:val="36"/>
              </w:rPr>
            </w:pPr>
            <w:r w:rsidRPr="00272FB4">
              <w:rPr>
                <w:b/>
                <w:sz w:val="36"/>
              </w:rPr>
              <w:t>8</w:t>
            </w:r>
          </w:p>
        </w:tc>
        <w:tc>
          <w:tcPr>
            <w:tcW w:w="2835" w:type="dxa"/>
            <w:vMerge/>
            <w:shd w:val="clear" w:color="auto" w:fill="auto"/>
            <w:vAlign w:val="center"/>
          </w:tcPr>
          <w:p w14:paraId="43D374EA" w14:textId="77777777" w:rsidR="0061491A" w:rsidRPr="00272FB4" w:rsidRDefault="0061491A" w:rsidP="0061491A">
            <w:pPr>
              <w:pStyle w:val="ListParagraph"/>
              <w:ind w:left="0"/>
              <w:rPr>
                <w:rFonts w:ascii="Calibri" w:hAnsi="Calibri"/>
                <w:u w:val="single"/>
              </w:rPr>
            </w:pPr>
          </w:p>
        </w:tc>
        <w:tc>
          <w:tcPr>
            <w:tcW w:w="1814" w:type="dxa"/>
            <w:shd w:val="clear" w:color="auto" w:fill="auto"/>
            <w:vAlign w:val="center"/>
          </w:tcPr>
          <w:p w14:paraId="50CB60F1" w14:textId="0EF53282" w:rsidR="00236A92" w:rsidRPr="00272FB4" w:rsidRDefault="00A87C00" w:rsidP="00236A92">
            <w:pPr>
              <w:jc w:val="center"/>
              <w:rPr>
                <w:rFonts w:ascii="Calibri" w:hAnsi="Calibri"/>
              </w:rPr>
            </w:pPr>
            <w:r w:rsidRPr="00272FB4">
              <w:rPr>
                <w:rFonts w:ascii="Calibri" w:hAnsi="Calibri"/>
              </w:rPr>
              <w:t>Simple interest – non-annual time</w:t>
            </w:r>
          </w:p>
        </w:tc>
        <w:tc>
          <w:tcPr>
            <w:tcW w:w="1593" w:type="dxa"/>
            <w:shd w:val="clear" w:color="auto" w:fill="auto"/>
            <w:vAlign w:val="center"/>
          </w:tcPr>
          <w:p w14:paraId="0BD1AB14" w14:textId="7F98B4B1" w:rsidR="0061491A" w:rsidRPr="00C172D5" w:rsidRDefault="00A87C00" w:rsidP="00C172D5">
            <w:pPr>
              <w:jc w:val="center"/>
              <w:rPr>
                <w:rFonts w:ascii="Calibri" w:hAnsi="Calibri"/>
              </w:rPr>
            </w:pPr>
            <w:r w:rsidRPr="00272FB4">
              <w:rPr>
                <w:rFonts w:ascii="Calibri" w:hAnsi="Calibri"/>
              </w:rPr>
              <w:t>Rearranging formula</w:t>
            </w:r>
          </w:p>
        </w:tc>
        <w:tc>
          <w:tcPr>
            <w:tcW w:w="171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E68A8A6" w14:textId="0FCCD5BB" w:rsidR="0061491A" w:rsidRPr="00C172D5" w:rsidRDefault="00A87C00" w:rsidP="00C172D5">
            <w:pPr>
              <w:jc w:val="center"/>
            </w:pPr>
            <w:r w:rsidRPr="00272FB4">
              <w:t>Solving Problems</w:t>
            </w:r>
          </w:p>
        </w:tc>
        <w:tc>
          <w:tcPr>
            <w:tcW w:w="174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046DB0" w14:textId="77777777" w:rsidR="00A87C00" w:rsidRPr="00272FB4" w:rsidRDefault="00A87C00" w:rsidP="00A87C00">
            <w:pPr>
              <w:jc w:val="center"/>
            </w:pPr>
            <w:r w:rsidRPr="00272FB4">
              <w:t>Revision</w:t>
            </w:r>
          </w:p>
          <w:p w14:paraId="44F0A24C" w14:textId="77777777" w:rsidR="00A87C00" w:rsidRPr="00272FB4" w:rsidRDefault="00A87C00" w:rsidP="00A87C00">
            <w:pPr>
              <w:jc w:val="center"/>
            </w:pPr>
            <w:r w:rsidRPr="00272FB4">
              <w:t>Index Laws</w:t>
            </w:r>
          </w:p>
          <w:p w14:paraId="7AA45FB5" w14:textId="133DBF9E" w:rsidR="0061491A" w:rsidRPr="00272FB4" w:rsidRDefault="00A87C00" w:rsidP="00C172D5">
            <w:pPr>
              <w:jc w:val="center"/>
            </w:pPr>
            <w:r w:rsidRPr="00272FB4">
              <w:t>Simple Interest</w:t>
            </w:r>
          </w:p>
        </w:tc>
      </w:tr>
      <w:tr w:rsidR="00721195" w:rsidRPr="00CD3F07" w14:paraId="3C8453C0" w14:textId="77777777" w:rsidTr="004E7318">
        <w:trPr>
          <w:trHeight w:hRule="exact" w:val="1701"/>
          <w:jc w:val="center"/>
        </w:trPr>
        <w:tc>
          <w:tcPr>
            <w:tcW w:w="791" w:type="dxa"/>
            <w:shd w:val="clear" w:color="auto" w:fill="auto"/>
            <w:vAlign w:val="center"/>
          </w:tcPr>
          <w:p w14:paraId="73AD2174" w14:textId="77777777" w:rsidR="00721195" w:rsidRPr="00272FB4" w:rsidRDefault="00721195" w:rsidP="00721195">
            <w:pPr>
              <w:jc w:val="center"/>
              <w:rPr>
                <w:b/>
                <w:sz w:val="36"/>
              </w:rPr>
            </w:pPr>
            <w:r w:rsidRPr="00272FB4">
              <w:rPr>
                <w:b/>
                <w:sz w:val="36"/>
              </w:rPr>
              <w:t>9</w:t>
            </w:r>
          </w:p>
        </w:tc>
        <w:tc>
          <w:tcPr>
            <w:tcW w:w="2835" w:type="dxa"/>
            <w:vMerge w:val="restart"/>
            <w:shd w:val="clear" w:color="auto" w:fill="auto"/>
            <w:vAlign w:val="center"/>
          </w:tcPr>
          <w:p w14:paraId="2C71E586" w14:textId="77777777" w:rsidR="00236A92" w:rsidRPr="00236A92" w:rsidRDefault="00721195" w:rsidP="008417FB">
            <w:pPr>
              <w:pStyle w:val="ListParagraph"/>
              <w:ind w:left="0"/>
              <w:jc w:val="center"/>
              <w:rPr>
                <w:rFonts w:ascii="Calibri" w:hAnsi="Calibri"/>
                <w:b/>
                <w:bCs/>
                <w:sz w:val="24"/>
                <w:szCs w:val="24"/>
              </w:rPr>
            </w:pPr>
            <w:r w:rsidRPr="00236A92">
              <w:rPr>
                <w:rFonts w:ascii="Calibri" w:hAnsi="Calibri"/>
                <w:b/>
                <w:bCs/>
                <w:sz w:val="24"/>
                <w:szCs w:val="24"/>
              </w:rPr>
              <w:t xml:space="preserve">NAPLAN </w:t>
            </w:r>
          </w:p>
          <w:p w14:paraId="53E96303" w14:textId="1E2CFD47" w:rsidR="00721195" w:rsidRPr="00236A92" w:rsidRDefault="00721195" w:rsidP="008417FB">
            <w:pPr>
              <w:pStyle w:val="ListParagraph"/>
              <w:ind w:left="0"/>
              <w:jc w:val="center"/>
              <w:rPr>
                <w:rFonts w:ascii="Calibri" w:hAnsi="Calibri"/>
                <w:b/>
                <w:bCs/>
                <w:sz w:val="24"/>
                <w:szCs w:val="24"/>
                <w:u w:val="single"/>
              </w:rPr>
            </w:pPr>
            <w:r w:rsidRPr="00236A92">
              <w:rPr>
                <w:rFonts w:ascii="Calibri" w:hAnsi="Calibri"/>
                <w:b/>
                <w:bCs/>
                <w:sz w:val="24"/>
                <w:szCs w:val="24"/>
              </w:rPr>
              <w:t>Prep</w:t>
            </w:r>
            <w:r w:rsidR="00236A92" w:rsidRPr="00236A92">
              <w:rPr>
                <w:rFonts w:ascii="Calibri" w:hAnsi="Calibri"/>
                <w:b/>
                <w:bCs/>
                <w:sz w:val="24"/>
                <w:szCs w:val="24"/>
              </w:rPr>
              <w:t>aration</w:t>
            </w:r>
          </w:p>
        </w:tc>
        <w:tc>
          <w:tcPr>
            <w:tcW w:w="1814" w:type="dxa"/>
            <w:shd w:val="clear" w:color="auto" w:fill="auto"/>
            <w:vAlign w:val="center"/>
          </w:tcPr>
          <w:p w14:paraId="235C3242" w14:textId="1B2F0FFC" w:rsidR="00721195" w:rsidRPr="00272FB4" w:rsidRDefault="00721195" w:rsidP="00F84CA0">
            <w:pPr>
              <w:jc w:val="center"/>
            </w:pPr>
            <w:r w:rsidRPr="00272FB4">
              <w:t>Revision</w:t>
            </w:r>
          </w:p>
        </w:tc>
        <w:tc>
          <w:tcPr>
            <w:tcW w:w="1593" w:type="dxa"/>
            <w:shd w:val="clear" w:color="auto" w:fill="auto"/>
            <w:vAlign w:val="center"/>
          </w:tcPr>
          <w:p w14:paraId="210C094D" w14:textId="174E37AA" w:rsidR="00721195" w:rsidRPr="00272FB4" w:rsidRDefault="00721195" w:rsidP="008417FB">
            <w:pPr>
              <w:jc w:val="center"/>
            </w:pPr>
            <w:r w:rsidRPr="00272FB4">
              <w:t>Revision</w:t>
            </w:r>
          </w:p>
        </w:tc>
        <w:tc>
          <w:tcPr>
            <w:tcW w:w="1719" w:type="dxa"/>
            <w:shd w:val="clear" w:color="auto" w:fill="auto"/>
            <w:vAlign w:val="center"/>
          </w:tcPr>
          <w:p w14:paraId="7E34F2BC" w14:textId="7BB4F3C7" w:rsidR="00721195" w:rsidRPr="00272FB4" w:rsidRDefault="00721195" w:rsidP="00721195">
            <w:pPr>
              <w:jc w:val="center"/>
              <w:rPr>
                <w:bCs/>
              </w:rPr>
            </w:pPr>
            <w:r w:rsidRPr="00272FB4">
              <w:rPr>
                <w:bCs/>
              </w:rPr>
              <w:t>Revision</w:t>
            </w:r>
          </w:p>
        </w:tc>
        <w:tc>
          <w:tcPr>
            <w:tcW w:w="1749" w:type="dxa"/>
            <w:tcBorders>
              <w:bottom w:val="single" w:sz="4" w:space="0" w:color="auto"/>
            </w:tcBorders>
            <w:shd w:val="clear" w:color="auto" w:fill="66FF33"/>
            <w:vAlign w:val="center"/>
          </w:tcPr>
          <w:p w14:paraId="143DE62F" w14:textId="77777777" w:rsidR="008417FB" w:rsidRDefault="008417FB" w:rsidP="00721195">
            <w:pPr>
              <w:jc w:val="center"/>
              <w:rPr>
                <w:b/>
              </w:rPr>
            </w:pPr>
            <w:r>
              <w:rPr>
                <w:b/>
              </w:rPr>
              <w:t>Test 2</w:t>
            </w:r>
          </w:p>
          <w:p w14:paraId="734B0FB2" w14:textId="7DC07347" w:rsidR="008417FB" w:rsidRDefault="008417FB" w:rsidP="00721195">
            <w:pPr>
              <w:jc w:val="center"/>
              <w:rPr>
                <w:b/>
              </w:rPr>
            </w:pPr>
            <w:r>
              <w:rPr>
                <w:b/>
              </w:rPr>
              <w:t>Scient</w:t>
            </w:r>
            <w:r w:rsidR="004E7318">
              <w:rPr>
                <w:b/>
              </w:rPr>
              <w:t>ific</w:t>
            </w:r>
            <w:r>
              <w:rPr>
                <w:b/>
              </w:rPr>
              <w:t xml:space="preserve"> Notation</w:t>
            </w:r>
          </w:p>
          <w:p w14:paraId="19B0FA19" w14:textId="0C2216C8" w:rsidR="008417FB" w:rsidRDefault="008417FB" w:rsidP="00721195">
            <w:pPr>
              <w:jc w:val="center"/>
              <w:rPr>
                <w:b/>
              </w:rPr>
            </w:pPr>
            <w:r>
              <w:rPr>
                <w:b/>
              </w:rPr>
              <w:t>Measure</w:t>
            </w:r>
            <w:r w:rsidR="00911325">
              <w:rPr>
                <w:b/>
              </w:rPr>
              <w:t>ment</w:t>
            </w:r>
            <w:r w:rsidR="00721195" w:rsidRPr="00272FB4">
              <w:rPr>
                <w:b/>
              </w:rPr>
              <w:t xml:space="preserve"> Conv</w:t>
            </w:r>
            <w:r>
              <w:rPr>
                <w:b/>
              </w:rPr>
              <w:t>ersions</w:t>
            </w:r>
          </w:p>
          <w:p w14:paraId="53DF6722" w14:textId="0D2045B0" w:rsidR="00721195" w:rsidRPr="00272FB4" w:rsidRDefault="00911325" w:rsidP="00721195">
            <w:pPr>
              <w:jc w:val="center"/>
            </w:pPr>
            <w:r>
              <w:rPr>
                <w:b/>
              </w:rPr>
              <w:t xml:space="preserve">Finance - </w:t>
            </w:r>
            <w:r w:rsidR="00721195" w:rsidRPr="00272FB4">
              <w:rPr>
                <w:b/>
              </w:rPr>
              <w:t>S.I.</w:t>
            </w:r>
          </w:p>
        </w:tc>
      </w:tr>
      <w:tr w:rsidR="00721195" w:rsidRPr="00CD3F07" w14:paraId="4B14889C" w14:textId="77777777" w:rsidTr="001944DE">
        <w:trPr>
          <w:trHeight w:hRule="exact" w:val="737"/>
          <w:jc w:val="center"/>
        </w:trPr>
        <w:tc>
          <w:tcPr>
            <w:tcW w:w="791" w:type="dxa"/>
            <w:shd w:val="clear" w:color="auto" w:fill="auto"/>
            <w:vAlign w:val="center"/>
          </w:tcPr>
          <w:p w14:paraId="3B8DC2C5" w14:textId="77777777" w:rsidR="00721195" w:rsidRPr="00272FB4" w:rsidRDefault="00721195" w:rsidP="00721195">
            <w:pPr>
              <w:jc w:val="center"/>
              <w:rPr>
                <w:b/>
                <w:sz w:val="36"/>
              </w:rPr>
            </w:pPr>
            <w:r w:rsidRPr="00272FB4">
              <w:rPr>
                <w:b/>
                <w:sz w:val="36"/>
              </w:rPr>
              <w:t>10</w:t>
            </w:r>
          </w:p>
        </w:tc>
        <w:tc>
          <w:tcPr>
            <w:tcW w:w="2835" w:type="dxa"/>
            <w:vMerge/>
            <w:shd w:val="clear" w:color="auto" w:fill="auto"/>
            <w:vAlign w:val="center"/>
          </w:tcPr>
          <w:p w14:paraId="4875C71F" w14:textId="77777777" w:rsidR="00721195" w:rsidRPr="00272FB4" w:rsidRDefault="00721195" w:rsidP="00721195"/>
        </w:tc>
        <w:tc>
          <w:tcPr>
            <w:tcW w:w="1814" w:type="dxa"/>
            <w:shd w:val="clear" w:color="auto" w:fill="auto"/>
            <w:vAlign w:val="center"/>
          </w:tcPr>
          <w:p w14:paraId="3E4F4928" w14:textId="7921A7CB" w:rsidR="00721195" w:rsidRPr="00272FB4" w:rsidRDefault="00721195" w:rsidP="00F84CA0">
            <w:pPr>
              <w:jc w:val="center"/>
            </w:pPr>
            <w:r w:rsidRPr="00272FB4">
              <w:t>NAPLAN</w:t>
            </w:r>
          </w:p>
        </w:tc>
        <w:tc>
          <w:tcPr>
            <w:tcW w:w="1593" w:type="dxa"/>
            <w:shd w:val="clear" w:color="auto" w:fill="auto"/>
            <w:vAlign w:val="center"/>
          </w:tcPr>
          <w:p w14:paraId="033A9DB8" w14:textId="5C92419E" w:rsidR="00721195" w:rsidRPr="008417FB" w:rsidRDefault="00721195" w:rsidP="008417FB">
            <w:pPr>
              <w:jc w:val="center"/>
            </w:pPr>
            <w:r w:rsidRPr="00272FB4">
              <w:t>NAPLAN</w:t>
            </w:r>
          </w:p>
        </w:tc>
        <w:tc>
          <w:tcPr>
            <w:tcW w:w="1719" w:type="dxa"/>
            <w:shd w:val="clear" w:color="auto" w:fill="auto"/>
            <w:vAlign w:val="center"/>
          </w:tcPr>
          <w:p w14:paraId="27296BF8" w14:textId="28220FA5" w:rsidR="00721195" w:rsidRPr="008417FB" w:rsidRDefault="00721195" w:rsidP="008417FB">
            <w:pPr>
              <w:jc w:val="center"/>
            </w:pPr>
            <w:r w:rsidRPr="00272FB4">
              <w:t>NAPLAN</w:t>
            </w:r>
          </w:p>
        </w:tc>
        <w:tc>
          <w:tcPr>
            <w:tcW w:w="1749" w:type="dxa"/>
            <w:shd w:val="clear" w:color="auto" w:fill="FFFF00"/>
            <w:vAlign w:val="center"/>
          </w:tcPr>
          <w:p w14:paraId="48CBBCBD" w14:textId="4E28A9CB" w:rsidR="00721195" w:rsidRPr="008417FB" w:rsidRDefault="00E825D4" w:rsidP="008417FB">
            <w:pPr>
              <w:jc w:val="center"/>
              <w:rPr>
                <w:b/>
                <w:bCs/>
                <w:sz w:val="28"/>
                <w:szCs w:val="28"/>
              </w:rPr>
            </w:pPr>
            <w:r w:rsidRPr="00272FB4">
              <w:rPr>
                <w:b/>
                <w:bCs/>
                <w:sz w:val="28"/>
                <w:szCs w:val="28"/>
              </w:rPr>
              <w:t>Good Friday</w:t>
            </w:r>
          </w:p>
        </w:tc>
      </w:tr>
    </w:tbl>
    <w:p w14:paraId="33387E57" w14:textId="5B1376E8" w:rsidR="00A23EAC" w:rsidRDefault="00A23EAC" w:rsidP="00854540">
      <w:bookmarkStart w:id="0" w:name="_GoBack"/>
      <w:bookmarkEnd w:id="0"/>
    </w:p>
    <w:sectPr w:rsidR="00A23EAC" w:rsidSect="00B969F4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F2D06"/>
    <w:multiLevelType w:val="hybridMultilevel"/>
    <w:tmpl w:val="EF1E12D4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C261B1F"/>
    <w:multiLevelType w:val="hybridMultilevel"/>
    <w:tmpl w:val="67C66C96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C5D50AE"/>
    <w:multiLevelType w:val="hybridMultilevel"/>
    <w:tmpl w:val="BD6ECBA6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FBF080D"/>
    <w:multiLevelType w:val="hybridMultilevel"/>
    <w:tmpl w:val="2C4E226E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7E2"/>
    <w:rsid w:val="000540F2"/>
    <w:rsid w:val="00056592"/>
    <w:rsid w:val="000602D4"/>
    <w:rsid w:val="00071793"/>
    <w:rsid w:val="00091068"/>
    <w:rsid w:val="000D7DE5"/>
    <w:rsid w:val="000E67A6"/>
    <w:rsid w:val="00136D78"/>
    <w:rsid w:val="001944DE"/>
    <w:rsid w:val="001A4312"/>
    <w:rsid w:val="001B2783"/>
    <w:rsid w:val="001D0C9E"/>
    <w:rsid w:val="00236A92"/>
    <w:rsid w:val="00247931"/>
    <w:rsid w:val="002537E2"/>
    <w:rsid w:val="002552C3"/>
    <w:rsid w:val="00272FB4"/>
    <w:rsid w:val="002759EC"/>
    <w:rsid w:val="00280904"/>
    <w:rsid w:val="002B2100"/>
    <w:rsid w:val="002E49AC"/>
    <w:rsid w:val="00305CA7"/>
    <w:rsid w:val="00383A7E"/>
    <w:rsid w:val="003A1C72"/>
    <w:rsid w:val="004215EB"/>
    <w:rsid w:val="00432098"/>
    <w:rsid w:val="004622B2"/>
    <w:rsid w:val="00485008"/>
    <w:rsid w:val="004D727E"/>
    <w:rsid w:val="004E7318"/>
    <w:rsid w:val="00561815"/>
    <w:rsid w:val="0056448B"/>
    <w:rsid w:val="005704E0"/>
    <w:rsid w:val="00576E3C"/>
    <w:rsid w:val="005C7AC8"/>
    <w:rsid w:val="005D49B6"/>
    <w:rsid w:val="0061491A"/>
    <w:rsid w:val="00632D81"/>
    <w:rsid w:val="00641D36"/>
    <w:rsid w:val="00674CAD"/>
    <w:rsid w:val="00683214"/>
    <w:rsid w:val="0069506F"/>
    <w:rsid w:val="00721195"/>
    <w:rsid w:val="007262B6"/>
    <w:rsid w:val="007379AC"/>
    <w:rsid w:val="0075005C"/>
    <w:rsid w:val="00791354"/>
    <w:rsid w:val="00805221"/>
    <w:rsid w:val="008255BA"/>
    <w:rsid w:val="008417FB"/>
    <w:rsid w:val="00854540"/>
    <w:rsid w:val="00874751"/>
    <w:rsid w:val="0088261B"/>
    <w:rsid w:val="008B2247"/>
    <w:rsid w:val="00911325"/>
    <w:rsid w:val="0093771A"/>
    <w:rsid w:val="00941556"/>
    <w:rsid w:val="0096000C"/>
    <w:rsid w:val="009B5EFD"/>
    <w:rsid w:val="009B7EAA"/>
    <w:rsid w:val="00A23EAC"/>
    <w:rsid w:val="00A51617"/>
    <w:rsid w:val="00A5798A"/>
    <w:rsid w:val="00A70AA7"/>
    <w:rsid w:val="00A87C00"/>
    <w:rsid w:val="00A9291B"/>
    <w:rsid w:val="00A932B0"/>
    <w:rsid w:val="00A94B81"/>
    <w:rsid w:val="00AB53A1"/>
    <w:rsid w:val="00B337C9"/>
    <w:rsid w:val="00B90CDB"/>
    <w:rsid w:val="00B95077"/>
    <w:rsid w:val="00B969F4"/>
    <w:rsid w:val="00BF56FD"/>
    <w:rsid w:val="00C172D5"/>
    <w:rsid w:val="00C26972"/>
    <w:rsid w:val="00C80677"/>
    <w:rsid w:val="00CB76E4"/>
    <w:rsid w:val="00CC001F"/>
    <w:rsid w:val="00CD67B9"/>
    <w:rsid w:val="00CF3776"/>
    <w:rsid w:val="00CF3FA4"/>
    <w:rsid w:val="00D07C4B"/>
    <w:rsid w:val="00D12BC0"/>
    <w:rsid w:val="00D50175"/>
    <w:rsid w:val="00D53852"/>
    <w:rsid w:val="00D67DD3"/>
    <w:rsid w:val="00D74F7F"/>
    <w:rsid w:val="00D9268B"/>
    <w:rsid w:val="00DE7652"/>
    <w:rsid w:val="00E825D4"/>
    <w:rsid w:val="00F01083"/>
    <w:rsid w:val="00F109E3"/>
    <w:rsid w:val="00F65673"/>
    <w:rsid w:val="00F84CA0"/>
    <w:rsid w:val="00FA342E"/>
    <w:rsid w:val="00FB45F0"/>
    <w:rsid w:val="00FB4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7CA60"/>
  <w15:chartTrackingRefBased/>
  <w15:docId w15:val="{8A4866A0-8E0E-401E-9396-B637E2A89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37E2"/>
  </w:style>
  <w:style w:type="paragraph" w:styleId="Heading4">
    <w:name w:val="heading 4"/>
    <w:basedOn w:val="Normal"/>
    <w:next w:val="Normal"/>
    <w:link w:val="Heading4Char"/>
    <w:qFormat/>
    <w:rsid w:val="008255BA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537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537E2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2537E2"/>
    <w:rPr>
      <w:strike w:val="0"/>
      <w:dstrike w:val="0"/>
      <w:color w:val="005D8B"/>
      <w:sz w:val="24"/>
      <w:szCs w:val="24"/>
      <w:u w:val="none"/>
      <w:effect w:val="none"/>
      <w:bdr w:val="none" w:sz="0" w:space="0" w:color="auto" w:frame="1"/>
      <w:shd w:val="clear" w:color="auto" w:fill="auto"/>
      <w:vertAlign w:val="baseline"/>
    </w:rPr>
  </w:style>
  <w:style w:type="character" w:customStyle="1" w:styleId="Heading4Char">
    <w:name w:val="Heading 4 Char"/>
    <w:basedOn w:val="DefaultParagraphFont"/>
    <w:link w:val="Heading4"/>
    <w:rsid w:val="008255BA"/>
    <w:rPr>
      <w:rFonts w:ascii="Times New Roman" w:eastAsia="Times New Roman" w:hAnsi="Times New Roman" w:cs="Times New Roman"/>
      <w:b/>
      <w:bCs/>
      <w:sz w:val="28"/>
      <w:szCs w:val="28"/>
      <w:lang w:eastAsia="en-AU"/>
    </w:rPr>
  </w:style>
  <w:style w:type="character" w:styleId="FollowedHyperlink">
    <w:name w:val="FollowedHyperlink"/>
    <w:basedOn w:val="DefaultParagraphFont"/>
    <w:uiPriority w:val="99"/>
    <w:semiHidden/>
    <w:unhideWhenUsed/>
    <w:rsid w:val="00432098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674CAD"/>
  </w:style>
  <w:style w:type="character" w:styleId="Strong">
    <w:name w:val="Strong"/>
    <w:basedOn w:val="DefaultParagraphFont"/>
    <w:uiPriority w:val="22"/>
    <w:qFormat/>
    <w:rsid w:val="00674CA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17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179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12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8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9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9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10outline.scsa.wa.edu.au/home/teaching/codes/mathematics/year-9/acmna209" TargetMode="External"/><Relationship Id="rId13" Type="http://schemas.openxmlformats.org/officeDocument/2006/relationships/hyperlink" Target="https://k10outline.scsa.wa.edu.au/home/teaching/codes/mathematics/year-9/211" TargetMode="External"/><Relationship Id="rId3" Type="http://schemas.openxmlformats.org/officeDocument/2006/relationships/styles" Target="styles.xml"/><Relationship Id="rId7" Type="http://schemas.openxmlformats.org/officeDocument/2006/relationships/hyperlink" Target="https://k10outline.scsa.wa.edu.au/home/teaching/codes/mathematics/year-9/acmna213" TargetMode="External"/><Relationship Id="rId12" Type="http://schemas.openxmlformats.org/officeDocument/2006/relationships/hyperlink" Target="https://k10outline.scsa.wa.edu.au/home/teaching/codes/mathematics/year-9/acmmg216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k10outline.scsa.wa.edu.au/home/teaching/codes/mathematics/year-9/acmmg219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k10outline.scsa.wa.edu.au/home/teaching/codes/mathematics/year-9/acmna21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10outline.scsa.wa.edu.au/home/teaching/codes/mathematics/year-9/acmna212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EE06B9F-46A1-4096-9B27-E6A7A4D4A1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374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Stretch</dc:creator>
  <cp:keywords/>
  <dc:description/>
  <cp:lastModifiedBy>DUNHILL Linda [Baldivis Secondary College]</cp:lastModifiedBy>
  <cp:revision>8</cp:revision>
  <cp:lastPrinted>2020-02-02T04:31:00Z</cp:lastPrinted>
  <dcterms:created xsi:type="dcterms:W3CDTF">2020-02-02T03:53:00Z</dcterms:created>
  <dcterms:modified xsi:type="dcterms:W3CDTF">2020-02-02T05:26:00Z</dcterms:modified>
</cp:coreProperties>
</file>