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BD8" w:rsidRPr="001F1BD8" w:rsidRDefault="001F1BD8" w:rsidP="001F1BD8">
      <w:pPr>
        <w:jc w:val="center"/>
        <w:rPr>
          <w:rFonts w:ascii="Times New Roman" w:hAnsi="Times New Roman"/>
          <w:b/>
          <w:sz w:val="32"/>
          <w:szCs w:val="32"/>
          <w:lang w:eastAsia="ru-RU"/>
        </w:rPr>
      </w:pPr>
      <w:r>
        <w:rPr>
          <w:rFonts w:ascii="Times New Roman" w:hAnsi="Times New Roman"/>
          <w:b/>
          <w:sz w:val="32"/>
          <w:szCs w:val="32"/>
          <w:lang w:eastAsia="ru-RU"/>
        </w:rPr>
        <w:t>Лабораторная работа № 7</w:t>
      </w:r>
    </w:p>
    <w:p w:rsidR="001F1BD8" w:rsidRDefault="001F1BD8" w:rsidP="001F1BD8">
      <w:pPr>
        <w:jc w:val="center"/>
        <w:rPr>
          <w:rFonts w:ascii="Times New Roman" w:hAnsi="Times New Roman"/>
          <w:b/>
          <w:sz w:val="32"/>
          <w:szCs w:val="32"/>
          <w:lang w:eastAsia="ru-RU"/>
        </w:rPr>
      </w:pPr>
      <w:r>
        <w:rPr>
          <w:rFonts w:ascii="Times New Roman" w:hAnsi="Times New Roman"/>
          <w:b/>
          <w:sz w:val="32"/>
          <w:szCs w:val="32"/>
          <w:lang w:eastAsia="ru-RU"/>
        </w:rPr>
        <w:t>Управляемые вероятностные тесты</w:t>
      </w:r>
    </w:p>
    <w:p w:rsidR="001F1BD8" w:rsidRPr="001F1BD8" w:rsidRDefault="001F1BD8" w:rsidP="001F1BD8">
      <w:pPr>
        <w:autoSpaceDE w:val="0"/>
        <w:autoSpaceDN w:val="0"/>
        <w:adjustRightInd w:val="0"/>
        <w:ind w:firstLine="284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1F1BD8">
        <w:rPr>
          <w:rFonts w:ascii="Times New Roman" w:hAnsi="Times New Roman" w:cs="Times New Roman"/>
          <w:i/>
          <w:sz w:val="28"/>
          <w:szCs w:val="28"/>
        </w:rPr>
        <w:t>Ярмолик</w:t>
      </w:r>
      <w:proofErr w:type="spellEnd"/>
      <w:r w:rsidRPr="001F1BD8">
        <w:rPr>
          <w:rFonts w:ascii="Times New Roman" w:hAnsi="Times New Roman" w:cs="Times New Roman"/>
          <w:i/>
          <w:sz w:val="28"/>
          <w:szCs w:val="28"/>
        </w:rPr>
        <w:t xml:space="preserve"> В.Н. Контроль и диагностика вычислительных систем. </w:t>
      </w:r>
      <w:r w:rsidRPr="001F1BD8">
        <w:rPr>
          <w:rFonts w:ascii="Times New Roman" w:hAnsi="Times New Roman" w:cs="Times New Roman"/>
          <w:i/>
          <w:sz w:val="28"/>
          <w:szCs w:val="28"/>
        </w:rPr>
        <w:sym w:font="Symbol" w:char="F02D"/>
      </w:r>
      <w:r w:rsidRPr="001F1BD8">
        <w:rPr>
          <w:rFonts w:ascii="Times New Roman" w:hAnsi="Times New Roman" w:cs="Times New Roman"/>
          <w:i/>
          <w:sz w:val="28"/>
          <w:szCs w:val="28"/>
        </w:rPr>
        <w:t xml:space="preserve"> Минск</w:t>
      </w:r>
      <w:proofErr w:type="gramStart"/>
      <w:r w:rsidRPr="001F1BD8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1F1BD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F1BD8">
        <w:rPr>
          <w:rFonts w:ascii="Times New Roman" w:hAnsi="Times New Roman" w:cs="Times New Roman"/>
          <w:i/>
          <w:sz w:val="28"/>
          <w:szCs w:val="28"/>
        </w:rPr>
        <w:t>Бестпринт</w:t>
      </w:r>
      <w:proofErr w:type="spellEnd"/>
      <w:r w:rsidRPr="001F1BD8">
        <w:rPr>
          <w:rFonts w:ascii="Times New Roman" w:hAnsi="Times New Roman" w:cs="Times New Roman"/>
          <w:i/>
          <w:sz w:val="28"/>
          <w:szCs w:val="28"/>
        </w:rPr>
        <w:t xml:space="preserve">, 2019. </w:t>
      </w:r>
      <w:r w:rsidRPr="001F1BD8">
        <w:rPr>
          <w:rFonts w:ascii="Times New Roman" w:hAnsi="Times New Roman" w:cs="Times New Roman"/>
          <w:i/>
          <w:sz w:val="28"/>
          <w:szCs w:val="28"/>
        </w:rPr>
        <w:sym w:font="Symbol" w:char="F02D"/>
      </w:r>
      <w:r w:rsidRPr="001F1BD8">
        <w:rPr>
          <w:rFonts w:ascii="Times New Roman" w:hAnsi="Times New Roman" w:cs="Times New Roman"/>
          <w:i/>
          <w:sz w:val="28"/>
          <w:szCs w:val="28"/>
        </w:rPr>
        <w:t xml:space="preserve"> 387 с.</w:t>
      </w:r>
    </w:p>
    <w:p w:rsidR="001F1BD8" w:rsidRPr="00AA735C" w:rsidRDefault="001F1BD8" w:rsidP="001F1BD8">
      <w:pPr>
        <w:ind w:firstLine="708"/>
        <w:rPr>
          <w:rFonts w:ascii="Times New Roman" w:hAnsi="Times New Roman"/>
          <w:b/>
          <w:sz w:val="32"/>
          <w:szCs w:val="32"/>
          <w:lang w:eastAsia="ru-RU"/>
        </w:rPr>
      </w:pPr>
      <w:r w:rsidRPr="00AA735C">
        <w:rPr>
          <w:rFonts w:ascii="Times New Roman" w:hAnsi="Times New Roman"/>
          <w:b/>
          <w:sz w:val="32"/>
          <w:szCs w:val="32"/>
          <w:lang w:eastAsia="ru-RU"/>
        </w:rPr>
        <w:t>Глава 4. Управляемое вероятностное тестирование</w:t>
      </w:r>
    </w:p>
    <w:p w:rsidR="001F1BD8" w:rsidRPr="00AA735C" w:rsidRDefault="001F1BD8" w:rsidP="001F1BD8">
      <w:pPr>
        <w:autoSpaceDE w:val="0"/>
        <w:autoSpaceDN w:val="0"/>
        <w:adjustRightInd w:val="0"/>
        <w:spacing w:before="240"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AA735C">
        <w:rPr>
          <w:rFonts w:ascii="Times New Roman" w:hAnsi="Times New Roman"/>
          <w:b/>
          <w:sz w:val="28"/>
          <w:szCs w:val="28"/>
          <w:lang w:eastAsia="ru-RU"/>
        </w:rPr>
        <w:t>4.1. Сущность и виды анти-вероятностного тестирования</w:t>
      </w:r>
    </w:p>
    <w:p w:rsidR="001F1BD8" w:rsidRPr="00AA735C" w:rsidRDefault="001F1BD8" w:rsidP="001F1BD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eastAsia="ru-RU"/>
        </w:rPr>
      </w:pP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>Как отмечалось ранее, одной из самых распространенных технологий применения вероятностного тестирования цифровых устройств и програм</w:t>
      </w:r>
      <w:r w:rsidRPr="00AA735C">
        <w:rPr>
          <w:rFonts w:ascii="Times New Roman" w:hAnsi="Times New Roman" w:cs="Times New Roman"/>
          <w:sz w:val="28"/>
          <w:szCs w:val="28"/>
        </w:rPr>
        <w:t>м</w:t>
      </w:r>
      <w:r w:rsidRPr="00AA735C">
        <w:rPr>
          <w:rFonts w:ascii="Times New Roman" w:hAnsi="Times New Roman" w:cs="Times New Roman"/>
          <w:sz w:val="28"/>
          <w:szCs w:val="28"/>
        </w:rPr>
        <w:t>ного обеспечения, является метод черного ящика [78, 125, 127, 175]. В этом случае структура и функциональность объекта тестирования принимается неизвестной, либо считается таковой, и ни как не учитывается при формир</w:t>
      </w:r>
      <w:r w:rsidRPr="00AA735C">
        <w:rPr>
          <w:rFonts w:ascii="Times New Roman" w:hAnsi="Times New Roman" w:cs="Times New Roman"/>
          <w:sz w:val="28"/>
          <w:szCs w:val="28"/>
        </w:rPr>
        <w:t>о</w:t>
      </w:r>
      <w:r w:rsidRPr="00AA735C">
        <w:rPr>
          <w:rFonts w:ascii="Times New Roman" w:hAnsi="Times New Roman" w:cs="Times New Roman"/>
          <w:sz w:val="28"/>
          <w:szCs w:val="28"/>
        </w:rPr>
        <w:t>вании тестовых наборов. Более того вероятностное тестирование не испол</w:t>
      </w:r>
      <w:r w:rsidRPr="00AA735C">
        <w:rPr>
          <w:rFonts w:ascii="Times New Roman" w:hAnsi="Times New Roman" w:cs="Times New Roman"/>
          <w:sz w:val="28"/>
          <w:szCs w:val="28"/>
        </w:rPr>
        <w:t>ь</w:t>
      </w:r>
      <w:r w:rsidRPr="00AA735C">
        <w:rPr>
          <w:rFonts w:ascii="Times New Roman" w:hAnsi="Times New Roman" w:cs="Times New Roman"/>
          <w:sz w:val="28"/>
          <w:szCs w:val="28"/>
        </w:rPr>
        <w:t>зует информацию, которая доступна в процессе генерирования очередного тестового набора. Эта информация может быть получена из предыдущих т</w:t>
      </w:r>
      <w:r w:rsidRPr="00AA735C">
        <w:rPr>
          <w:rFonts w:ascii="Times New Roman" w:hAnsi="Times New Roman" w:cs="Times New Roman"/>
          <w:sz w:val="28"/>
          <w:szCs w:val="28"/>
        </w:rPr>
        <w:t>е</w:t>
      </w:r>
      <w:r w:rsidRPr="00AA735C">
        <w:rPr>
          <w:rFonts w:ascii="Times New Roman" w:hAnsi="Times New Roman" w:cs="Times New Roman"/>
          <w:sz w:val="28"/>
          <w:szCs w:val="28"/>
        </w:rPr>
        <w:t xml:space="preserve">стовых наборов и использована при формировании очередного тестового воздействия [126]. Развитием вероятностного тестирования является новый подход, называемый </w:t>
      </w:r>
      <w:r w:rsidRPr="00AA735C">
        <w:rPr>
          <w:rFonts w:ascii="Times New Roman" w:hAnsi="Times New Roman" w:cs="Times New Roman"/>
          <w:i/>
          <w:sz w:val="28"/>
          <w:szCs w:val="28"/>
        </w:rPr>
        <w:t>анти-вероятностным</w:t>
      </w:r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тестированием 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antirandom</w:t>
      </w:r>
      <w:proofErr w:type="spellEnd"/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tes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ing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−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AT</w:t>
      </w:r>
      <w:r w:rsidRPr="00AA735C">
        <w:rPr>
          <w:rFonts w:ascii="Times New Roman" w:hAnsi="Times New Roman" w:cs="Times New Roman"/>
          <w:sz w:val="28"/>
          <w:szCs w:val="28"/>
        </w:rPr>
        <w:t>), который основан на том что, каждый последующий тестовый набор формируется с использованием некоторой характеристики, либо нескольких характеристик, получаемых на основании предыдущих тестовых наборов [126, 202, 203].</w:t>
      </w: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>Основная предпосылка анти-вероятностного тестирования заключается в том, что в целях достижения более высокого покрытия неисправностей о</w:t>
      </w:r>
      <w:r w:rsidRPr="00AA735C">
        <w:rPr>
          <w:rFonts w:ascii="Times New Roman" w:hAnsi="Times New Roman" w:cs="Times New Roman"/>
          <w:sz w:val="28"/>
          <w:szCs w:val="28"/>
        </w:rPr>
        <w:t>б</w:t>
      </w:r>
      <w:r w:rsidRPr="00AA735C">
        <w:rPr>
          <w:rFonts w:ascii="Times New Roman" w:hAnsi="Times New Roman" w:cs="Times New Roman"/>
          <w:sz w:val="28"/>
          <w:szCs w:val="28"/>
        </w:rPr>
        <w:t>наруживаемых тестом, и минимизации его сложности, то есть в повышении эффективности вероятностного теста, необходимо целенаправленно выб</w:t>
      </w:r>
      <w:r w:rsidRPr="00AA735C">
        <w:rPr>
          <w:rFonts w:ascii="Times New Roman" w:hAnsi="Times New Roman" w:cs="Times New Roman"/>
          <w:sz w:val="28"/>
          <w:szCs w:val="28"/>
        </w:rPr>
        <w:t>и</w:t>
      </w:r>
      <w:r w:rsidRPr="00AA735C">
        <w:rPr>
          <w:rFonts w:ascii="Times New Roman" w:hAnsi="Times New Roman" w:cs="Times New Roman"/>
          <w:sz w:val="28"/>
          <w:szCs w:val="28"/>
        </w:rPr>
        <w:t>рать очередной тестовый набор в зависимости от ранее сгенерированных наборов. Очевидным примером повышения эффективности вероятностного теста является простейшее исключение повторяющихся случайных наборов, которые возможны при реализации вероятностного тестирования. В общем случае критерием выбора очередного случайного тестового набора является нахождение максимально отличного (максимально удаленного) тестового набора от ранее сгенерированных наборов. Для количественной оценки о</w:t>
      </w:r>
      <w:r w:rsidRPr="00AA735C">
        <w:rPr>
          <w:rFonts w:ascii="Times New Roman" w:hAnsi="Times New Roman" w:cs="Times New Roman"/>
          <w:sz w:val="28"/>
          <w:szCs w:val="28"/>
        </w:rPr>
        <w:t>т</w:t>
      </w:r>
      <w:r w:rsidRPr="00AA735C">
        <w:rPr>
          <w:rFonts w:ascii="Times New Roman" w:hAnsi="Times New Roman" w:cs="Times New Roman"/>
          <w:sz w:val="28"/>
          <w:szCs w:val="28"/>
        </w:rPr>
        <w:t xml:space="preserve">личия (расстояния) текущего тестового набора от предыдущих наборов, были предложены методы, основанные на применении  </w:t>
      </w:r>
      <w:r w:rsidRPr="00AA735C">
        <w:rPr>
          <w:rFonts w:ascii="Times New Roman" w:hAnsi="Times New Roman" w:cs="Times New Roman"/>
          <w:i/>
          <w:sz w:val="28"/>
          <w:szCs w:val="28"/>
        </w:rPr>
        <w:t>расстояния</w:t>
      </w:r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Хэмминга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Hamming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distance</w:t>
      </w:r>
      <w:r w:rsidRPr="00AA735C">
        <w:rPr>
          <w:rFonts w:ascii="Times New Roman" w:hAnsi="Times New Roman" w:cs="Times New Roman"/>
          <w:sz w:val="28"/>
          <w:szCs w:val="28"/>
        </w:rPr>
        <w:t xml:space="preserve">) и </w:t>
      </w:r>
      <w:r w:rsidRPr="00AA735C">
        <w:rPr>
          <w:rFonts w:ascii="Times New Roman" w:hAnsi="Times New Roman" w:cs="Times New Roman"/>
          <w:i/>
          <w:sz w:val="28"/>
          <w:szCs w:val="28"/>
        </w:rPr>
        <w:t>Евклидова</w:t>
      </w:r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расстояния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A735C">
        <w:rPr>
          <w:rFonts w:ascii="Times New Roman" w:hAnsi="Times New Roman" w:cs="Times New Roman"/>
          <w:bCs/>
          <w:i/>
          <w:sz w:val="28"/>
          <w:szCs w:val="28"/>
        </w:rPr>
        <w:t>Euclidean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distance</w:t>
      </w:r>
      <w:r w:rsidRPr="00AA735C">
        <w:rPr>
          <w:rFonts w:ascii="Times New Roman" w:hAnsi="Times New Roman" w:cs="Times New Roman"/>
          <w:sz w:val="28"/>
          <w:szCs w:val="28"/>
        </w:rPr>
        <w:t>) [126, 202]. Новый тестовый набор согласно указанным методам выбирается таким обр</w:t>
      </w:r>
      <w:r w:rsidRPr="00AA735C">
        <w:rPr>
          <w:rFonts w:ascii="Times New Roman" w:hAnsi="Times New Roman" w:cs="Times New Roman"/>
          <w:sz w:val="28"/>
          <w:szCs w:val="28"/>
        </w:rPr>
        <w:t>а</w:t>
      </w:r>
      <w:r w:rsidRPr="00AA735C">
        <w:rPr>
          <w:rFonts w:ascii="Times New Roman" w:hAnsi="Times New Roman" w:cs="Times New Roman"/>
          <w:sz w:val="28"/>
          <w:szCs w:val="28"/>
        </w:rPr>
        <w:t>зом, чтобы метрики различия принимали максимальное значение [126, 202, 203]. Этот подход оказался более эффективным по сравнению с вероятнос</w:t>
      </w:r>
      <w:r w:rsidRPr="00AA735C">
        <w:rPr>
          <w:rFonts w:ascii="Times New Roman" w:hAnsi="Times New Roman" w:cs="Times New Roman"/>
          <w:sz w:val="28"/>
          <w:szCs w:val="28"/>
        </w:rPr>
        <w:t>т</w:t>
      </w:r>
      <w:r w:rsidRPr="00AA735C">
        <w:rPr>
          <w:rFonts w:ascii="Times New Roman" w:hAnsi="Times New Roman" w:cs="Times New Roman"/>
          <w:sz w:val="28"/>
          <w:szCs w:val="28"/>
        </w:rPr>
        <w:t>ным тестированием [126, 202, 203]. К сожалению, основным недостатком а</w:t>
      </w:r>
      <w:r w:rsidRPr="00AA735C">
        <w:rPr>
          <w:rFonts w:ascii="Times New Roman" w:hAnsi="Times New Roman" w:cs="Times New Roman"/>
          <w:sz w:val="28"/>
          <w:szCs w:val="28"/>
        </w:rPr>
        <w:t>н</w:t>
      </w:r>
      <w:r w:rsidRPr="00AA735C">
        <w:rPr>
          <w:rFonts w:ascii="Times New Roman" w:hAnsi="Times New Roman" w:cs="Times New Roman"/>
          <w:sz w:val="28"/>
          <w:szCs w:val="28"/>
        </w:rPr>
        <w:t xml:space="preserve">ти-вероятностного </w:t>
      </w:r>
      <w:r w:rsidRPr="00AA735C">
        <w:rPr>
          <w:rFonts w:ascii="Times New Roman" w:hAnsi="Times New Roman" w:cs="Times New Roman"/>
          <w:sz w:val="28"/>
          <w:szCs w:val="28"/>
        </w:rPr>
        <w:lastRenderedPageBreak/>
        <w:t>тестирования является его большая вычислительная сложность. По существу реализация анти-вероятностного тестирования тр</w:t>
      </w:r>
      <w:r w:rsidRPr="00AA735C">
        <w:rPr>
          <w:rFonts w:ascii="Times New Roman" w:hAnsi="Times New Roman" w:cs="Times New Roman"/>
          <w:sz w:val="28"/>
          <w:szCs w:val="28"/>
        </w:rPr>
        <w:t>е</w:t>
      </w:r>
      <w:r w:rsidRPr="00AA735C">
        <w:rPr>
          <w:rFonts w:ascii="Times New Roman" w:hAnsi="Times New Roman" w:cs="Times New Roman"/>
          <w:sz w:val="28"/>
          <w:szCs w:val="28"/>
        </w:rPr>
        <w:t>бует перечисления всевозможных входных тестовых воздействий и вычисл</w:t>
      </w:r>
      <w:r w:rsidRPr="00AA735C">
        <w:rPr>
          <w:rFonts w:ascii="Times New Roman" w:hAnsi="Times New Roman" w:cs="Times New Roman"/>
          <w:sz w:val="28"/>
          <w:szCs w:val="28"/>
        </w:rPr>
        <w:t>е</w:t>
      </w:r>
      <w:r w:rsidRPr="00AA735C">
        <w:rPr>
          <w:rFonts w:ascii="Times New Roman" w:hAnsi="Times New Roman" w:cs="Times New Roman"/>
          <w:sz w:val="28"/>
          <w:szCs w:val="28"/>
        </w:rPr>
        <w:t xml:space="preserve">ния расстояния для каждого потенциального кандидата в очередные тестовые наборы [126]. </w:t>
      </w:r>
    </w:p>
    <w:p w:rsidR="001F1BD8" w:rsidRPr="00AA735C" w:rsidRDefault="001F1BD8" w:rsidP="001F1BD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A735C">
        <w:rPr>
          <w:rFonts w:ascii="Times New Roman" w:hAnsi="Times New Roman" w:cs="Times New Roman"/>
          <w:sz w:val="28"/>
          <w:szCs w:val="28"/>
        </w:rPr>
        <w:t xml:space="preserve">Различные модификации анти-вероятностного тестирования такие как: </w:t>
      </w:r>
      <w:r w:rsidRPr="00AA735C">
        <w:rPr>
          <w:rFonts w:ascii="Times New Roman" w:hAnsi="Times New Roman" w:cs="Times New Roman"/>
          <w:i/>
          <w:sz w:val="28"/>
          <w:szCs w:val="28"/>
        </w:rPr>
        <w:t>быстрое анти вероятностное тестирование</w:t>
      </w:r>
      <w:r w:rsidRPr="00AA735C">
        <w:rPr>
          <w:rFonts w:ascii="Times New Roman" w:hAnsi="Times New Roman" w:cs="Times New Roman"/>
          <w:sz w:val="28"/>
          <w:szCs w:val="28"/>
          <w:lang w:val="it-IT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A735C">
        <w:rPr>
          <w:rFonts w:ascii="Times New Roman" w:hAnsi="Times New Roman" w:cs="Times New Roman"/>
          <w:i/>
          <w:sz w:val="28"/>
          <w:szCs w:val="28"/>
          <w:lang w:val="it-IT"/>
        </w:rPr>
        <w:t>ast</w:t>
      </w:r>
      <w:r w:rsidRPr="00AA735C">
        <w:rPr>
          <w:rFonts w:ascii="Times New Roman" w:hAnsi="Times New Roman" w:cs="Times New Roman"/>
          <w:sz w:val="28"/>
          <w:szCs w:val="28"/>
          <w:lang w:val="it-IT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it-IT"/>
        </w:rPr>
        <w:t>antirandom</w:t>
      </w:r>
      <w:r w:rsidRPr="00AA735C">
        <w:rPr>
          <w:rFonts w:ascii="Times New Roman" w:hAnsi="Times New Roman" w:cs="Times New Roman"/>
          <w:sz w:val="28"/>
          <w:szCs w:val="28"/>
          <w:lang w:val="it-IT"/>
        </w:rPr>
        <w:t xml:space="preserve"> − </w:t>
      </w:r>
      <w:r w:rsidRPr="00AA735C">
        <w:rPr>
          <w:rFonts w:ascii="Times New Roman" w:hAnsi="Times New Roman" w:cs="Times New Roman"/>
          <w:i/>
          <w:sz w:val="28"/>
          <w:szCs w:val="28"/>
          <w:lang w:val="it-IT"/>
        </w:rPr>
        <w:t>FAR</w:t>
      </w:r>
      <w:r w:rsidRPr="00AA735C">
        <w:rPr>
          <w:rFonts w:ascii="Times New Roman" w:hAnsi="Times New Roman" w:cs="Times New Roman"/>
          <w:sz w:val="28"/>
          <w:szCs w:val="28"/>
        </w:rPr>
        <w:t xml:space="preserve">) [130]; </w:t>
      </w:r>
      <w:r w:rsidRPr="00AA735C">
        <w:rPr>
          <w:rFonts w:ascii="Times New Roman" w:hAnsi="Times New Roman" w:cs="Times New Roman"/>
          <w:i/>
          <w:sz w:val="28"/>
          <w:szCs w:val="28"/>
        </w:rPr>
        <w:t>адаптивное вероятностное тестирование</w:t>
      </w:r>
      <w:r w:rsidRPr="00AA735C">
        <w:rPr>
          <w:rFonts w:ascii="Times New Roman" w:hAnsi="Times New Roman" w:cs="Times New Roman"/>
          <w:sz w:val="28"/>
          <w:szCs w:val="28"/>
          <w:lang w:val="it-IT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adaptive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random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testing</w:t>
      </w:r>
      <w:r w:rsidRPr="00AA735C">
        <w:rPr>
          <w:rFonts w:ascii="Times New Roman" w:hAnsi="Times New Roman" w:cs="Times New Roman"/>
          <w:sz w:val="28"/>
          <w:szCs w:val="28"/>
        </w:rPr>
        <w:t xml:space="preserve">) [34, 102, 240]; </w:t>
      </w:r>
      <w:r w:rsidRPr="00AA735C">
        <w:rPr>
          <w:rFonts w:ascii="Times New Roman" w:hAnsi="Times New Roman" w:cs="Times New Roman"/>
          <w:i/>
          <w:sz w:val="28"/>
          <w:szCs w:val="28"/>
        </w:rPr>
        <w:t>эволюционное вероятностное тестирование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evolutionary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random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tes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ing</w:t>
      </w:r>
      <w:r w:rsidRPr="00AA735C">
        <w:rPr>
          <w:rFonts w:ascii="Times New Roman" w:hAnsi="Times New Roman" w:cs="Times New Roman"/>
          <w:sz w:val="28"/>
          <w:szCs w:val="28"/>
        </w:rPr>
        <w:t xml:space="preserve">) [188]; </w:t>
      </w:r>
      <w:r w:rsidRPr="00AA735C">
        <w:rPr>
          <w:rFonts w:ascii="Times New Roman" w:hAnsi="Times New Roman" w:cs="Times New Roman"/>
          <w:i/>
          <w:sz w:val="28"/>
          <w:szCs w:val="28"/>
        </w:rPr>
        <w:t>эффективное вероятностное тестирование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good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random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testing</w:t>
      </w:r>
      <w:r w:rsidRPr="00AA735C">
        <w:rPr>
          <w:rFonts w:ascii="Times New Roman" w:hAnsi="Times New Roman" w:cs="Times New Roman"/>
          <w:sz w:val="28"/>
          <w:szCs w:val="28"/>
        </w:rPr>
        <w:t xml:space="preserve">) [30]; </w:t>
      </w:r>
      <w:r w:rsidRPr="00AA735C">
        <w:rPr>
          <w:rFonts w:ascii="Times New Roman" w:hAnsi="Times New Roman" w:cs="Times New Roman"/>
          <w:i/>
          <w:sz w:val="28"/>
          <w:szCs w:val="28"/>
        </w:rPr>
        <w:t>ограниченное вероятностное тестирование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restricted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random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testing</w:t>
      </w:r>
      <w:r w:rsidRPr="00AA735C">
        <w:rPr>
          <w:rFonts w:ascii="Times New Roman" w:hAnsi="Times New Roman" w:cs="Times New Roman"/>
          <w:sz w:val="28"/>
          <w:szCs w:val="28"/>
        </w:rPr>
        <w:t xml:space="preserve">) [31, 32]; </w:t>
      </w:r>
      <w:r w:rsidRPr="00AA735C">
        <w:rPr>
          <w:rFonts w:ascii="Times New Roman" w:hAnsi="Times New Roman" w:cs="Times New Roman"/>
          <w:i/>
          <w:sz w:val="28"/>
          <w:szCs w:val="28"/>
        </w:rPr>
        <w:t>зеркальное вероятностное тестирование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mirror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random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testing</w:t>
      </w:r>
      <w:r w:rsidRPr="00AA735C">
        <w:rPr>
          <w:rFonts w:ascii="Times New Roman" w:hAnsi="Times New Roman" w:cs="Times New Roman"/>
          <w:sz w:val="28"/>
          <w:szCs w:val="28"/>
        </w:rPr>
        <w:t>) [119];</w:t>
      </w:r>
      <w:proofErr w:type="gramEnd"/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упорядоченное вероятностное тестирование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orderly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random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testing</w:t>
      </w:r>
      <w:r w:rsidRPr="00AA735C">
        <w:rPr>
          <w:rFonts w:ascii="Times New Roman" w:hAnsi="Times New Roman" w:cs="Times New Roman"/>
          <w:sz w:val="28"/>
          <w:szCs w:val="28"/>
        </w:rPr>
        <w:t>) [204] и  другие решения, также основаны на вычислении характеристик для предыдущих тестовых наборов, и также характеризуются большой вычисл</w:t>
      </w:r>
      <w:r w:rsidRPr="00AA735C">
        <w:rPr>
          <w:rFonts w:ascii="Times New Roman" w:hAnsi="Times New Roman" w:cs="Times New Roman"/>
          <w:sz w:val="28"/>
          <w:szCs w:val="28"/>
        </w:rPr>
        <w:t>и</w:t>
      </w:r>
      <w:r w:rsidRPr="00AA735C">
        <w:rPr>
          <w:rFonts w:ascii="Times New Roman" w:hAnsi="Times New Roman" w:cs="Times New Roman"/>
          <w:sz w:val="28"/>
          <w:szCs w:val="28"/>
        </w:rPr>
        <w:t xml:space="preserve">тельной сложностью.   </w:t>
      </w: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 xml:space="preserve">Под </w:t>
      </w:r>
      <w:r w:rsidRPr="00AA735C">
        <w:rPr>
          <w:rFonts w:ascii="Times New Roman" w:hAnsi="Times New Roman" w:cs="Times New Roman"/>
          <w:i/>
          <w:sz w:val="28"/>
          <w:szCs w:val="28"/>
        </w:rPr>
        <w:t>управляемым вероятностным тестированием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controlled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random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testing</w:t>
      </w:r>
      <w:r w:rsidRPr="00AA735C">
        <w:rPr>
          <w:rFonts w:ascii="Times New Roman" w:hAnsi="Times New Roman" w:cs="Times New Roman"/>
          <w:sz w:val="28"/>
          <w:szCs w:val="28"/>
        </w:rPr>
        <w:t>) в дальнейшем будем понимать случайную тестовую последовател</w:t>
      </w:r>
      <w:r w:rsidRPr="00AA735C">
        <w:rPr>
          <w:rFonts w:ascii="Times New Roman" w:hAnsi="Times New Roman" w:cs="Times New Roman"/>
          <w:sz w:val="28"/>
          <w:szCs w:val="28"/>
        </w:rPr>
        <w:t>ь</w:t>
      </w:r>
      <w:r w:rsidRPr="00AA735C">
        <w:rPr>
          <w:rFonts w:ascii="Times New Roman" w:hAnsi="Times New Roman" w:cs="Times New Roman"/>
          <w:sz w:val="28"/>
          <w:szCs w:val="28"/>
        </w:rPr>
        <w:t>ность, в которой очередной тестовый набор формируется с учетом ранее сг</w:t>
      </w:r>
      <w:r w:rsidRPr="00AA735C">
        <w:rPr>
          <w:rFonts w:ascii="Times New Roman" w:hAnsi="Times New Roman" w:cs="Times New Roman"/>
          <w:sz w:val="28"/>
          <w:szCs w:val="28"/>
        </w:rPr>
        <w:t>е</w:t>
      </w:r>
      <w:r w:rsidRPr="00AA735C">
        <w:rPr>
          <w:rFonts w:ascii="Times New Roman" w:hAnsi="Times New Roman" w:cs="Times New Roman"/>
          <w:sz w:val="28"/>
          <w:szCs w:val="28"/>
        </w:rPr>
        <w:t>нерированных предыдущих наборов [228, 334, 347]. Ключевой особенностью контролируемого генерирования случайных тестовых наборов является и</w:t>
      </w:r>
      <w:r w:rsidRPr="00AA735C">
        <w:rPr>
          <w:rFonts w:ascii="Times New Roman" w:hAnsi="Times New Roman" w:cs="Times New Roman"/>
          <w:sz w:val="28"/>
          <w:szCs w:val="28"/>
        </w:rPr>
        <w:t>н</w:t>
      </w:r>
      <w:r w:rsidRPr="00AA735C">
        <w:rPr>
          <w:rFonts w:ascii="Times New Roman" w:hAnsi="Times New Roman" w:cs="Times New Roman"/>
          <w:sz w:val="28"/>
          <w:szCs w:val="28"/>
        </w:rPr>
        <w:t xml:space="preserve">формация, которая извлекается в виде некоторых характеристик (метрик) из ранее сгенерированных тестовых наборов и используется для формирования очередного тестового набора. [228, 334]. Для всех методов управляемого случайного тестирования, используемого для тестового диагностирования цифровых устройств и программных приложений с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A735C">
        <w:rPr>
          <w:rFonts w:ascii="Times New Roman" w:hAnsi="Times New Roman" w:cs="Times New Roman"/>
          <w:sz w:val="28"/>
          <w:szCs w:val="28"/>
        </w:rPr>
        <w:t xml:space="preserve"> входами и простра</w:t>
      </w:r>
      <w:r w:rsidRPr="00AA735C">
        <w:rPr>
          <w:rFonts w:ascii="Times New Roman" w:hAnsi="Times New Roman" w:cs="Times New Roman"/>
          <w:sz w:val="28"/>
          <w:szCs w:val="28"/>
        </w:rPr>
        <w:t>н</w:t>
      </w:r>
      <w:r w:rsidRPr="00AA735C">
        <w:rPr>
          <w:rFonts w:ascii="Times New Roman" w:hAnsi="Times New Roman" w:cs="Times New Roman"/>
          <w:sz w:val="28"/>
          <w:szCs w:val="28"/>
        </w:rPr>
        <w:t>ством входных наборов, состоящим из 2</w:t>
      </w:r>
      <w:r w:rsidRPr="00AA735C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N</w:t>
      </w:r>
      <w:r w:rsidRPr="00AA735C">
        <w:rPr>
          <w:rFonts w:ascii="Times New Roman" w:hAnsi="Times New Roman" w:cs="Times New Roman"/>
          <w:sz w:val="28"/>
          <w:szCs w:val="28"/>
        </w:rPr>
        <w:t xml:space="preserve"> двоичных наборов (векторов) спр</w:t>
      </w:r>
      <w:r w:rsidRPr="00AA735C">
        <w:rPr>
          <w:rFonts w:ascii="Times New Roman" w:hAnsi="Times New Roman" w:cs="Times New Roman"/>
          <w:sz w:val="28"/>
          <w:szCs w:val="28"/>
        </w:rPr>
        <w:t>а</w:t>
      </w:r>
      <w:r w:rsidRPr="00AA735C">
        <w:rPr>
          <w:rFonts w:ascii="Times New Roman" w:hAnsi="Times New Roman" w:cs="Times New Roman"/>
          <w:sz w:val="28"/>
          <w:szCs w:val="28"/>
        </w:rPr>
        <w:t xml:space="preserve">ведливы следующие определения. </w:t>
      </w: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b/>
          <w:sz w:val="28"/>
          <w:szCs w:val="28"/>
        </w:rPr>
        <w:t>Определение 4.1</w:t>
      </w:r>
      <w:r w:rsidRPr="00AA735C">
        <w:rPr>
          <w:rFonts w:ascii="Times New Roman" w:hAnsi="Times New Roman" w:cs="Times New Roman"/>
          <w:sz w:val="28"/>
          <w:szCs w:val="28"/>
        </w:rPr>
        <w:t xml:space="preserve">. </w:t>
      </w:r>
      <w:r w:rsidRPr="00AA735C">
        <w:rPr>
          <w:rFonts w:ascii="Times New Roman" w:hAnsi="Times New Roman" w:cs="Times New Roman"/>
          <w:i/>
          <w:sz w:val="28"/>
          <w:szCs w:val="28"/>
        </w:rPr>
        <w:t>Тест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</w:rPr>
        <w:t>T</w:t>
      </w:r>
      <w:r w:rsidRPr="00AA735C">
        <w:rPr>
          <w:rFonts w:ascii="Times New Roman" w:hAnsi="Times New Roman" w:cs="Times New Roman"/>
          <w:sz w:val="28"/>
          <w:szCs w:val="28"/>
        </w:rPr>
        <w:t xml:space="preserve">) представляет собой множество из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&lt; </w:t>
      </w:r>
      <w:r w:rsidRPr="00AA735C">
        <w:rPr>
          <w:rFonts w:ascii="Times New Roman" w:hAnsi="Times New Roman" w:cs="Times New Roman"/>
          <w:sz w:val="28"/>
          <w:szCs w:val="28"/>
        </w:rPr>
        <w:t>2</w:t>
      </w:r>
      <w:r w:rsidRPr="00AA735C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N</w:t>
      </w:r>
      <w:r w:rsidRPr="00AA735C">
        <w:rPr>
          <w:rFonts w:ascii="Times New Roman" w:hAnsi="Times New Roman" w:cs="Times New Roman"/>
          <w:sz w:val="28"/>
          <w:szCs w:val="28"/>
        </w:rPr>
        <w:t xml:space="preserve"> т</w:t>
      </w:r>
      <w:r w:rsidRPr="00AA735C">
        <w:rPr>
          <w:rFonts w:ascii="Times New Roman" w:hAnsi="Times New Roman" w:cs="Times New Roman"/>
          <w:sz w:val="28"/>
          <w:szCs w:val="28"/>
        </w:rPr>
        <w:t>е</w:t>
      </w:r>
      <w:r w:rsidRPr="00AA735C">
        <w:rPr>
          <w:rFonts w:ascii="Times New Roman" w:hAnsi="Times New Roman" w:cs="Times New Roman"/>
          <w:sz w:val="28"/>
          <w:szCs w:val="28"/>
        </w:rPr>
        <w:t>стовых наборов {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 xml:space="preserve">…,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q</w:t>
      </w:r>
      <w:proofErr w:type="spellEnd"/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 xml:space="preserve">}, где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sz w:val="28"/>
          <w:szCs w:val="28"/>
        </w:rPr>
        <w:t>, …,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,2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,1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,0</w:t>
      </w:r>
      <w:r w:rsidRPr="00AA735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l</w:t>
      </w:r>
      <w:r w:rsidRPr="00AA735C">
        <w:rPr>
          <w:rFonts w:ascii="Times New Roman" w:hAnsi="Times New Roman" w:cs="Times New Roman"/>
          <w:iCs/>
          <w:sz w:val="28"/>
          <w:szCs w:val="28"/>
        </w:rPr>
        <w:sym w:font="Symbol" w:char="F0CE"/>
      </w:r>
      <w:r w:rsidRPr="00AA735C">
        <w:rPr>
          <w:rFonts w:ascii="Times New Roman" w:hAnsi="Times New Roman" w:cs="Times New Roman"/>
          <w:iCs/>
          <w:sz w:val="28"/>
          <w:szCs w:val="28"/>
        </w:rPr>
        <w:t>{</w:t>
      </w:r>
      <w:r w:rsidRPr="00AA735C">
        <w:rPr>
          <w:rFonts w:ascii="Times New Roman" w:hAnsi="Times New Roman" w:cs="Times New Roman"/>
          <w:sz w:val="28"/>
          <w:szCs w:val="28"/>
        </w:rPr>
        <w:t>0</w:t>
      </w:r>
      <w:r w:rsidRPr="00AA735C">
        <w:rPr>
          <w:rFonts w:ascii="Times New Roman" w:hAnsi="Times New Roman" w:cs="Times New Roman"/>
          <w:iCs/>
          <w:sz w:val="28"/>
          <w:szCs w:val="28"/>
        </w:rPr>
        <w:t>,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1</w:t>
      </w:r>
      <w:r w:rsidRPr="00AA735C">
        <w:rPr>
          <w:rFonts w:ascii="Times New Roman" w:hAnsi="Times New Roman" w:cs="Times New Roman"/>
          <w:iCs/>
          <w:sz w:val="28"/>
          <w:szCs w:val="28"/>
        </w:rPr>
        <w:t>}</w:t>
      </w:r>
      <w:r w:rsidRPr="00AA735C">
        <w:rPr>
          <w:rFonts w:ascii="Times New Roman" w:hAnsi="Times New Roman" w:cs="Times New Roman"/>
          <w:sz w:val="28"/>
          <w:szCs w:val="28"/>
        </w:rPr>
        <w:t xml:space="preserve">, а </w:t>
      </w:r>
      <w:r w:rsidRPr="00AA735C">
        <w:rPr>
          <w:rFonts w:ascii="Times New Roman" w:hAnsi="Times New Roman" w:cs="Times New Roman"/>
          <w:i/>
          <w:sz w:val="28"/>
          <w:szCs w:val="28"/>
        </w:rPr>
        <w:t>N</w:t>
      </w:r>
      <w:r w:rsidRPr="00AA735C">
        <w:rPr>
          <w:rFonts w:ascii="Times New Roman" w:hAnsi="Times New Roman" w:cs="Times New Roman"/>
          <w:sz w:val="28"/>
          <w:szCs w:val="28"/>
        </w:rPr>
        <w:t xml:space="preserve"> является размером набора в битах. </w:t>
      </w: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b/>
          <w:sz w:val="28"/>
          <w:szCs w:val="28"/>
        </w:rPr>
        <w:t>Определение 4.2</w:t>
      </w:r>
      <w:r w:rsidRPr="00AA735C">
        <w:rPr>
          <w:rFonts w:ascii="Times New Roman" w:hAnsi="Times New Roman" w:cs="Times New Roman"/>
          <w:sz w:val="28"/>
          <w:szCs w:val="28"/>
        </w:rPr>
        <w:t xml:space="preserve">. </w:t>
      </w:r>
      <w:r w:rsidRPr="00AA735C">
        <w:rPr>
          <w:rFonts w:ascii="Times New Roman" w:hAnsi="Times New Roman" w:cs="Times New Roman"/>
          <w:i/>
          <w:sz w:val="28"/>
          <w:szCs w:val="28"/>
        </w:rPr>
        <w:t>Вероятностный тест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AA735C">
        <w:rPr>
          <w:rFonts w:ascii="Times New Roman" w:hAnsi="Times New Roman" w:cs="Times New Roman"/>
          <w:i/>
          <w:sz w:val="28"/>
          <w:szCs w:val="28"/>
        </w:rPr>
        <w:t>T</w:t>
      </w:r>
      <w:r w:rsidRPr="00AA735C">
        <w:rPr>
          <w:rFonts w:ascii="Times New Roman" w:hAnsi="Times New Roman" w:cs="Times New Roman"/>
          <w:sz w:val="28"/>
          <w:szCs w:val="28"/>
        </w:rPr>
        <w:t>) представляет собой тест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RT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= {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 xml:space="preserve">…,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q</w:t>
      </w:r>
      <w:proofErr w:type="spellEnd"/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 xml:space="preserve">}, который состоит из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&lt; </w:t>
      </w:r>
      <w:r w:rsidRPr="00AA735C">
        <w:rPr>
          <w:rFonts w:ascii="Times New Roman" w:hAnsi="Times New Roman" w:cs="Times New Roman"/>
          <w:sz w:val="28"/>
          <w:szCs w:val="28"/>
        </w:rPr>
        <w:t>2</w:t>
      </w:r>
      <w:r w:rsidRPr="00AA735C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N</w:t>
      </w:r>
      <w:r w:rsidRPr="00AA735C">
        <w:rPr>
          <w:rFonts w:ascii="Times New Roman" w:hAnsi="Times New Roman" w:cs="Times New Roman"/>
          <w:sz w:val="28"/>
          <w:szCs w:val="28"/>
        </w:rPr>
        <w:t xml:space="preserve"> случайных и независ</w:t>
      </w:r>
      <w:r w:rsidRPr="00AA735C">
        <w:rPr>
          <w:rFonts w:ascii="Times New Roman" w:hAnsi="Times New Roman" w:cs="Times New Roman"/>
          <w:sz w:val="28"/>
          <w:szCs w:val="28"/>
        </w:rPr>
        <w:t>и</w:t>
      </w:r>
      <w:r w:rsidRPr="00AA735C">
        <w:rPr>
          <w:rFonts w:ascii="Times New Roman" w:hAnsi="Times New Roman" w:cs="Times New Roman"/>
          <w:sz w:val="28"/>
          <w:szCs w:val="28"/>
        </w:rPr>
        <w:t xml:space="preserve">мых тестовых наборов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AA735C">
        <w:rPr>
          <w:rFonts w:ascii="Times New Roman" w:hAnsi="Times New Roman" w:cs="Times New Roman"/>
          <w:iCs/>
          <w:sz w:val="28"/>
          <w:szCs w:val="28"/>
        </w:rPr>
        <w:sym w:font="Symbol" w:char="F0CE"/>
      </w:r>
      <w:r w:rsidRPr="00AA735C">
        <w:rPr>
          <w:rFonts w:ascii="Times New Roman" w:hAnsi="Times New Roman" w:cs="Times New Roman"/>
          <w:iCs/>
          <w:sz w:val="28"/>
          <w:szCs w:val="28"/>
        </w:rPr>
        <w:t>{</w:t>
      </w:r>
      <w:r w:rsidRPr="00AA735C">
        <w:rPr>
          <w:rFonts w:ascii="Times New Roman" w:hAnsi="Times New Roman" w:cs="Times New Roman"/>
          <w:sz w:val="28"/>
          <w:szCs w:val="28"/>
        </w:rPr>
        <w:t>0</w:t>
      </w:r>
      <w:r w:rsidRPr="00AA735C">
        <w:rPr>
          <w:rFonts w:ascii="Times New Roman" w:hAnsi="Times New Roman" w:cs="Times New Roman"/>
          <w:iCs/>
          <w:sz w:val="28"/>
          <w:szCs w:val="28"/>
        </w:rPr>
        <w:t>,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1</w:t>
      </w:r>
      <w:r w:rsidRPr="00AA735C">
        <w:rPr>
          <w:rFonts w:ascii="Times New Roman" w:hAnsi="Times New Roman" w:cs="Times New Roman"/>
          <w:iCs/>
          <w:sz w:val="28"/>
          <w:szCs w:val="28"/>
        </w:rPr>
        <w:t>,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>, ...,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>−</w:t>
      </w:r>
      <w:r w:rsidRPr="00AA735C">
        <w:rPr>
          <w:rFonts w:ascii="Times New Roman" w:hAnsi="Times New Roman" w:cs="Times New Roman"/>
          <w:sz w:val="28"/>
          <w:szCs w:val="28"/>
        </w:rPr>
        <w:t>1</w:t>
      </w:r>
      <w:r w:rsidRPr="00AA735C">
        <w:rPr>
          <w:rFonts w:ascii="Times New Roman" w:hAnsi="Times New Roman" w:cs="Times New Roman"/>
          <w:iCs/>
          <w:sz w:val="28"/>
          <w:szCs w:val="28"/>
        </w:rPr>
        <w:t>}</w:t>
      </w:r>
      <w:r w:rsidRPr="00AA735C">
        <w:rPr>
          <w:rFonts w:ascii="Times New Roman" w:hAnsi="Times New Roman" w:cs="Times New Roman"/>
          <w:sz w:val="28"/>
          <w:szCs w:val="28"/>
        </w:rPr>
        <w:t>.</w:t>
      </w: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b/>
          <w:sz w:val="28"/>
          <w:szCs w:val="28"/>
        </w:rPr>
        <w:t>Определение 4.3</w:t>
      </w:r>
      <w:r w:rsidRPr="00AA735C">
        <w:rPr>
          <w:rFonts w:ascii="Times New Roman" w:hAnsi="Times New Roman" w:cs="Times New Roman"/>
          <w:sz w:val="28"/>
          <w:szCs w:val="28"/>
        </w:rPr>
        <w:t xml:space="preserve">. </w:t>
      </w:r>
      <w:r w:rsidRPr="00AA735C">
        <w:rPr>
          <w:rFonts w:ascii="Times New Roman" w:hAnsi="Times New Roman" w:cs="Times New Roman"/>
          <w:i/>
          <w:sz w:val="28"/>
          <w:szCs w:val="28"/>
        </w:rPr>
        <w:t>Управляемым вероятностным тестом</w:t>
      </w:r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CRT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= {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 xml:space="preserve">…,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q</w:t>
      </w:r>
      <w:proofErr w:type="spellEnd"/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 xml:space="preserve">} является тест </w:t>
      </w:r>
      <w:r w:rsidRPr="00AA735C">
        <w:rPr>
          <w:rFonts w:ascii="Times New Roman" w:hAnsi="Times New Roman" w:cs="Times New Roman"/>
          <w:i/>
          <w:sz w:val="28"/>
          <w:szCs w:val="28"/>
        </w:rPr>
        <w:t>T</w:t>
      </w:r>
      <w:r w:rsidRPr="00AA735C">
        <w:rPr>
          <w:rFonts w:ascii="Times New Roman" w:hAnsi="Times New Roman" w:cs="Times New Roman"/>
          <w:sz w:val="28"/>
          <w:szCs w:val="28"/>
        </w:rPr>
        <w:t>, состоящий из сгенерированных случайным обр</w:t>
      </w:r>
      <w:r w:rsidRPr="00AA735C">
        <w:rPr>
          <w:rFonts w:ascii="Times New Roman" w:hAnsi="Times New Roman" w:cs="Times New Roman"/>
          <w:sz w:val="28"/>
          <w:szCs w:val="28"/>
        </w:rPr>
        <w:t>а</w:t>
      </w:r>
      <w:r w:rsidRPr="00AA735C">
        <w:rPr>
          <w:rFonts w:ascii="Times New Roman" w:hAnsi="Times New Roman" w:cs="Times New Roman"/>
          <w:sz w:val="28"/>
          <w:szCs w:val="28"/>
        </w:rPr>
        <w:t>зом тестовых наборов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AA735C">
        <w:rPr>
          <w:rFonts w:ascii="Times New Roman" w:hAnsi="Times New Roman" w:cs="Times New Roman"/>
          <w:iCs/>
          <w:sz w:val="28"/>
          <w:szCs w:val="28"/>
        </w:rPr>
        <w:sym w:font="Symbol" w:char="F0CE"/>
      </w:r>
      <w:r w:rsidRPr="00AA735C">
        <w:rPr>
          <w:rFonts w:ascii="Times New Roman" w:hAnsi="Times New Roman" w:cs="Times New Roman"/>
          <w:iCs/>
          <w:sz w:val="28"/>
          <w:szCs w:val="28"/>
        </w:rPr>
        <w:t>{</w:t>
      </w:r>
      <w:r w:rsidRPr="00AA735C">
        <w:rPr>
          <w:rFonts w:ascii="Times New Roman" w:hAnsi="Times New Roman" w:cs="Times New Roman"/>
          <w:sz w:val="28"/>
          <w:szCs w:val="28"/>
        </w:rPr>
        <w:t>0</w:t>
      </w:r>
      <w:r w:rsidRPr="00AA735C">
        <w:rPr>
          <w:rFonts w:ascii="Times New Roman" w:hAnsi="Times New Roman" w:cs="Times New Roman"/>
          <w:iCs/>
          <w:sz w:val="28"/>
          <w:szCs w:val="28"/>
        </w:rPr>
        <w:t>,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1</w:t>
      </w:r>
      <w:r w:rsidRPr="00AA735C">
        <w:rPr>
          <w:rFonts w:ascii="Times New Roman" w:hAnsi="Times New Roman" w:cs="Times New Roman"/>
          <w:iCs/>
          <w:sz w:val="28"/>
          <w:szCs w:val="28"/>
        </w:rPr>
        <w:t>,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>, ...,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>−</w:t>
      </w:r>
      <w:r w:rsidRPr="00AA735C">
        <w:rPr>
          <w:rFonts w:ascii="Times New Roman" w:hAnsi="Times New Roman" w:cs="Times New Roman"/>
          <w:sz w:val="28"/>
          <w:szCs w:val="28"/>
        </w:rPr>
        <w:t>1</w:t>
      </w:r>
      <w:r w:rsidRPr="00AA735C">
        <w:rPr>
          <w:rFonts w:ascii="Times New Roman" w:hAnsi="Times New Roman" w:cs="Times New Roman"/>
          <w:iCs/>
          <w:sz w:val="28"/>
          <w:szCs w:val="28"/>
        </w:rPr>
        <w:t>}</w:t>
      </w:r>
      <w:r w:rsidRPr="00AA735C">
        <w:rPr>
          <w:rFonts w:ascii="Times New Roman" w:hAnsi="Times New Roman" w:cs="Times New Roman"/>
          <w:sz w:val="28"/>
          <w:szCs w:val="28"/>
        </w:rPr>
        <w:t xml:space="preserve">, таких, что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  удовлетворяет к</w:t>
      </w:r>
      <w:r w:rsidRPr="00AA735C">
        <w:rPr>
          <w:rFonts w:ascii="Times New Roman" w:hAnsi="Times New Roman" w:cs="Times New Roman"/>
          <w:sz w:val="28"/>
          <w:szCs w:val="28"/>
        </w:rPr>
        <w:t>а</w:t>
      </w:r>
      <w:r w:rsidRPr="00AA735C">
        <w:rPr>
          <w:rFonts w:ascii="Times New Roman" w:hAnsi="Times New Roman" w:cs="Times New Roman"/>
          <w:sz w:val="28"/>
          <w:szCs w:val="28"/>
        </w:rPr>
        <w:t>кому-либо критерию, либо критериям, полученным на основании множества {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 xml:space="preserve">…,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 xml:space="preserve">} предыдущих наборов.  </w:t>
      </w: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>Одним из первых подходов к контролируемому формированию сл</w:t>
      </w:r>
      <w:r w:rsidRPr="00AA735C">
        <w:rPr>
          <w:rFonts w:ascii="Times New Roman" w:hAnsi="Times New Roman" w:cs="Times New Roman"/>
          <w:sz w:val="28"/>
          <w:szCs w:val="28"/>
        </w:rPr>
        <w:t>у</w:t>
      </w:r>
      <w:r w:rsidRPr="00AA735C">
        <w:rPr>
          <w:rFonts w:ascii="Times New Roman" w:hAnsi="Times New Roman" w:cs="Times New Roman"/>
          <w:sz w:val="28"/>
          <w:szCs w:val="28"/>
        </w:rPr>
        <w:t>чайных тестовых наборов является анти-вероятностное тестирование, прив</w:t>
      </w:r>
      <w:r w:rsidRPr="00AA735C">
        <w:rPr>
          <w:rFonts w:ascii="Times New Roman" w:hAnsi="Times New Roman" w:cs="Times New Roman"/>
          <w:sz w:val="28"/>
          <w:szCs w:val="28"/>
        </w:rPr>
        <w:t>е</w:t>
      </w:r>
      <w:r w:rsidRPr="00AA735C">
        <w:rPr>
          <w:rFonts w:ascii="Times New Roman" w:hAnsi="Times New Roman" w:cs="Times New Roman"/>
          <w:sz w:val="28"/>
          <w:szCs w:val="28"/>
        </w:rPr>
        <w:t>денное в [102]. Предложенный подход использовал тот факт, что если очередной тестовый набор будет сформирован в зависимости от ранее сгенер</w:t>
      </w:r>
      <w:r w:rsidRPr="00AA735C">
        <w:rPr>
          <w:rFonts w:ascii="Times New Roman" w:hAnsi="Times New Roman" w:cs="Times New Roman"/>
          <w:sz w:val="28"/>
          <w:szCs w:val="28"/>
        </w:rPr>
        <w:t>и</w:t>
      </w:r>
      <w:r w:rsidRPr="00AA735C">
        <w:rPr>
          <w:rFonts w:ascii="Times New Roman" w:hAnsi="Times New Roman" w:cs="Times New Roman"/>
          <w:sz w:val="28"/>
          <w:szCs w:val="28"/>
        </w:rPr>
        <w:t>рованных наборов, это позволит достичь большей эффективности теста. П</w:t>
      </w:r>
      <w:r w:rsidRPr="00AA735C">
        <w:rPr>
          <w:rFonts w:ascii="Times New Roman" w:hAnsi="Times New Roman" w:cs="Times New Roman"/>
          <w:sz w:val="28"/>
          <w:szCs w:val="28"/>
        </w:rPr>
        <w:t>о</w:t>
      </w:r>
      <w:r w:rsidRPr="00AA735C">
        <w:rPr>
          <w:rFonts w:ascii="Times New Roman" w:hAnsi="Times New Roman" w:cs="Times New Roman"/>
          <w:sz w:val="28"/>
          <w:szCs w:val="28"/>
        </w:rPr>
        <w:t xml:space="preserve">добная зависимость существенно изменяет структуру </w:t>
      </w:r>
      <w:r w:rsidRPr="00AA735C">
        <w:rPr>
          <w:rFonts w:ascii="Times New Roman" w:hAnsi="Times New Roman" w:cs="Times New Roman"/>
          <w:sz w:val="28"/>
          <w:szCs w:val="28"/>
        </w:rPr>
        <w:lastRenderedPageBreak/>
        <w:t>вероятностного теста, свойства которого весьма далеки от свой</w:t>
      </w:r>
      <w:proofErr w:type="gramStart"/>
      <w:r w:rsidRPr="00AA735C">
        <w:rPr>
          <w:rFonts w:ascii="Times New Roman" w:hAnsi="Times New Roman" w:cs="Times New Roman"/>
          <w:sz w:val="28"/>
          <w:szCs w:val="28"/>
        </w:rPr>
        <w:t>ств сл</w:t>
      </w:r>
      <w:proofErr w:type="gramEnd"/>
      <w:r w:rsidRPr="00AA735C">
        <w:rPr>
          <w:rFonts w:ascii="Times New Roman" w:hAnsi="Times New Roman" w:cs="Times New Roman"/>
          <w:sz w:val="28"/>
          <w:szCs w:val="28"/>
        </w:rPr>
        <w:t xml:space="preserve">учайных последовательностей. Поэтому одним из первых названий управляемых вероятностных тестов был использован термин 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анти-вероятностный тест 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AT</w:t>
      </w:r>
      <w:r w:rsidRPr="00AA735C">
        <w:rPr>
          <w:rFonts w:ascii="Times New Roman" w:hAnsi="Times New Roman" w:cs="Times New Roman"/>
          <w:sz w:val="28"/>
          <w:szCs w:val="28"/>
        </w:rPr>
        <w:t xml:space="preserve">), который соответствует определению 4.3 [102]. Для того чтобы очередной тестовый набор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 являлся максимально отличным от предыдущих наборов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 xml:space="preserve">…,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 xml:space="preserve"> в качестве критериев использовались расстояние Хэмминга и Декартово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(Евклидово) расстояние [102]. Данные характеристики определялись для двоичных тест</w:t>
      </w:r>
      <w:r w:rsidRPr="00AA735C">
        <w:rPr>
          <w:rFonts w:ascii="Times New Roman" w:hAnsi="Times New Roman" w:cs="Times New Roman"/>
          <w:sz w:val="28"/>
          <w:szCs w:val="28"/>
        </w:rPr>
        <w:t>о</w:t>
      </w:r>
      <w:r w:rsidRPr="00AA735C">
        <w:rPr>
          <w:rFonts w:ascii="Times New Roman" w:hAnsi="Times New Roman" w:cs="Times New Roman"/>
          <w:sz w:val="28"/>
          <w:szCs w:val="28"/>
        </w:rPr>
        <w:t>вых наборов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и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</w:rPr>
        <w:t xml:space="preserve"> , где расстояние Хэмминга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</w:rPr>
        <w:t xml:space="preserve">) вычислялось как вес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w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sym w:font="Symbol" w:char="F0C5"/>
      </w:r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</w:rPr>
        <w:t>) вектора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sym w:font="Symbol" w:char="F0C5"/>
      </w:r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</w:rPr>
        <w:t xml:space="preserve"> согласно соотношению </w:t>
      </w: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64" w:type="dxa"/>
        <w:jc w:val="center"/>
        <w:tblLayout w:type="fixed"/>
        <w:tblLook w:val="00A0" w:firstRow="1" w:lastRow="0" w:firstColumn="1" w:lastColumn="0" w:noHBand="0" w:noVBand="0"/>
      </w:tblPr>
      <w:tblGrid>
        <w:gridCol w:w="8613"/>
        <w:gridCol w:w="851"/>
      </w:tblGrid>
      <w:tr w:rsidR="001F1BD8" w:rsidRPr="00AA735C" w:rsidTr="001F1BD8">
        <w:trPr>
          <w:trHeight w:val="360"/>
          <w:jc w:val="center"/>
        </w:trPr>
        <w:tc>
          <w:tcPr>
            <w:tcW w:w="8613" w:type="dxa"/>
          </w:tcPr>
          <w:p w:rsidR="001F1BD8" w:rsidRPr="00AA735C" w:rsidRDefault="001F1BD8" w:rsidP="001F1BD8">
            <w:pPr>
              <w:spacing w:after="0" w:line="240" w:lineRule="auto"/>
              <w:ind w:right="48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AA735C">
              <w:rPr>
                <w:rFonts w:ascii="Times New Roman" w:hAnsi="Times New Roman" w:cs="Times New Roman"/>
                <w:position w:val="-28"/>
                <w:sz w:val="28"/>
                <w:szCs w:val="28"/>
                <w:lang w:val="en-US"/>
              </w:rPr>
              <w:object w:dxaOrig="3860" w:dyaOrig="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4.5pt;height:40.5pt" o:ole="">
                  <v:imagedata r:id="rId6" o:title=""/>
                </v:shape>
                <o:OLEObject Type="Embed" ProgID="Equation.3" ShapeID="_x0000_i1025" DrawAspect="Content" ObjectID="_1762534465" r:id="rId7"/>
              </w:object>
            </w:r>
          </w:p>
        </w:tc>
        <w:tc>
          <w:tcPr>
            <w:tcW w:w="851" w:type="dxa"/>
            <w:vAlign w:val="center"/>
          </w:tcPr>
          <w:p w:rsidR="001F1BD8" w:rsidRPr="00AA735C" w:rsidRDefault="001F1BD8" w:rsidP="001F1BD8">
            <w:pPr>
              <w:spacing w:after="0" w:line="240" w:lineRule="auto"/>
              <w:ind w:right="48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AA735C">
              <w:rPr>
                <w:rFonts w:ascii="Times New Roman" w:hAnsi="Times New Roman"/>
                <w:sz w:val="28"/>
                <w:szCs w:val="28"/>
                <w:lang w:eastAsia="ru-RU"/>
              </w:rPr>
              <w:t>(4.1)</w:t>
            </w:r>
          </w:p>
        </w:tc>
      </w:tr>
    </w:tbl>
    <w:p w:rsidR="001F1BD8" w:rsidRPr="00AA735C" w:rsidRDefault="001F1BD8" w:rsidP="001F1B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ab/>
      </w: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da-DK"/>
        </w:rPr>
      </w:pPr>
      <w:proofErr w:type="gramStart"/>
      <w:r w:rsidRPr="00AA735C">
        <w:rPr>
          <w:rFonts w:ascii="Times New Roman" w:hAnsi="Times New Roman" w:cs="Times New Roman"/>
          <w:sz w:val="28"/>
          <w:szCs w:val="28"/>
        </w:rPr>
        <w:t>Для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оценки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различия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между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двумя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тестовыми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наборами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 xml:space="preserve">i 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…,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,2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,1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,0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и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…,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,2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,1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,0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>определяется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характеристика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qg</w:t>
      </w:r>
      <w:proofErr w:type="spellEnd"/>
      <w:r w:rsidRPr="00AA735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AA735C">
        <w:rPr>
          <w:rFonts w:ascii="Times New Roman" w:hAnsi="Times New Roman" w:cs="Times New Roman"/>
          <w:sz w:val="28"/>
          <w:szCs w:val="28"/>
        </w:rPr>
        <w:t>где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A735C">
        <w:rPr>
          <w:rFonts w:ascii="Times New Roman" w:hAnsi="Times New Roman" w:cs="Times New Roman"/>
          <w:sz w:val="28"/>
          <w:szCs w:val="28"/>
        </w:rPr>
        <w:sym w:font="Symbol" w:char="F0CE"/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{0, 1} </w:t>
      </w:r>
      <w:r w:rsidRPr="00AA735C">
        <w:rPr>
          <w:rFonts w:ascii="Times New Roman" w:hAnsi="Times New Roman" w:cs="Times New Roman"/>
          <w:sz w:val="28"/>
          <w:szCs w:val="28"/>
        </w:rPr>
        <w:t>является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числом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пар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компонент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ik</w:t>
      </w:r>
      <w:proofErr w:type="spellEnd"/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jk</w:t>
      </w:r>
      <w:proofErr w:type="spellEnd"/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AA735C">
        <w:rPr>
          <w:rFonts w:ascii="Times New Roman" w:hAnsi="Times New Roman" w:cs="Times New Roman"/>
          <w:sz w:val="28"/>
          <w:szCs w:val="28"/>
        </w:rPr>
        <w:t>таких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>что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ik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q </w:t>
      </w:r>
      <w:r w:rsidRPr="00AA735C">
        <w:rPr>
          <w:rFonts w:ascii="Times New Roman" w:hAnsi="Times New Roman" w:cs="Times New Roman"/>
          <w:sz w:val="28"/>
          <w:szCs w:val="28"/>
        </w:rPr>
        <w:t>и</w:t>
      </w:r>
      <w:r w:rsidRPr="00AA73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jk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g.</w:t>
      </w:r>
      <w:proofErr w:type="gramEnd"/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Различают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четыре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величины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qg</w:t>
      </w:r>
      <w:proofErr w:type="spellEnd"/>
      <w:r w:rsidRPr="00AA735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AA735C">
        <w:rPr>
          <w:rFonts w:ascii="Times New Roman" w:hAnsi="Times New Roman" w:cs="Times New Roman"/>
          <w:sz w:val="28"/>
          <w:szCs w:val="28"/>
        </w:rPr>
        <w:t>а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именно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00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01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AA735C">
        <w:rPr>
          <w:rFonts w:ascii="Times New Roman" w:hAnsi="Times New Roman" w:cs="Times New Roman"/>
          <w:sz w:val="28"/>
          <w:szCs w:val="28"/>
        </w:rPr>
        <w:t>и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AA735C">
        <w:rPr>
          <w:rFonts w:ascii="Times New Roman" w:hAnsi="Times New Roman" w:cs="Times New Roman"/>
          <w:sz w:val="28"/>
          <w:szCs w:val="28"/>
        </w:rPr>
        <w:t>которые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используются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для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определения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различия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или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подобия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двоичных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векторов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AA735C">
        <w:rPr>
          <w:rFonts w:ascii="Times New Roman" w:hAnsi="Times New Roman" w:cs="Times New Roman"/>
          <w:bCs/>
          <w:sz w:val="28"/>
          <w:szCs w:val="28"/>
          <w:lang w:val="en-US"/>
        </w:rPr>
        <w:t>194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AA735C">
        <w:rPr>
          <w:rFonts w:ascii="Times New Roman" w:hAnsi="Times New Roman" w:cs="Times New Roman"/>
          <w:sz w:val="28"/>
          <w:szCs w:val="28"/>
        </w:rPr>
        <w:t>Отметим</w:t>
      </w:r>
      <w:r w:rsidRPr="00AA735C">
        <w:rPr>
          <w:rFonts w:ascii="Times New Roman" w:hAnsi="Times New Roman" w:cs="Times New Roman"/>
          <w:sz w:val="28"/>
          <w:szCs w:val="28"/>
          <w:lang w:val="da-DK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>что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da-DK"/>
        </w:rPr>
        <w:t xml:space="preserve"> HD</w:t>
      </w:r>
      <w:r w:rsidRPr="00AA735C">
        <w:rPr>
          <w:rFonts w:ascii="Times New Roman" w:hAnsi="Times New Roman" w:cs="Times New Roman"/>
          <w:sz w:val="28"/>
          <w:szCs w:val="28"/>
          <w:lang w:val="da-DK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da-DK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da-DK"/>
        </w:rPr>
        <w:t>i</w:t>
      </w:r>
      <w:r w:rsidRPr="00AA735C">
        <w:rPr>
          <w:rFonts w:ascii="Times New Roman" w:hAnsi="Times New Roman" w:cs="Times New Roman"/>
          <w:sz w:val="28"/>
          <w:szCs w:val="28"/>
          <w:lang w:val="da-DK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da-DK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da-DK"/>
        </w:rPr>
        <w:t>j</w:t>
      </w:r>
      <w:r w:rsidRPr="00AA735C">
        <w:rPr>
          <w:rFonts w:ascii="Times New Roman" w:hAnsi="Times New Roman" w:cs="Times New Roman"/>
          <w:sz w:val="28"/>
          <w:szCs w:val="28"/>
          <w:lang w:val="da-DK"/>
        </w:rPr>
        <w:t xml:space="preserve">) = </w:t>
      </w:r>
      <w:r w:rsidRPr="00AA735C">
        <w:rPr>
          <w:rFonts w:ascii="Times New Roman" w:hAnsi="Times New Roman" w:cs="Times New Roman"/>
          <w:i/>
          <w:sz w:val="28"/>
          <w:szCs w:val="28"/>
          <w:lang w:val="da-DK"/>
        </w:rPr>
        <w:t>S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da-DK"/>
        </w:rPr>
        <w:t>01</w:t>
      </w:r>
      <w:r w:rsidRPr="00AA735C">
        <w:rPr>
          <w:rFonts w:ascii="Times New Roman" w:hAnsi="Times New Roman" w:cs="Times New Roman"/>
          <w:sz w:val="28"/>
          <w:szCs w:val="28"/>
          <w:lang w:val="da-DK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da-DK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da-DK"/>
        </w:rPr>
        <w:t>i</w:t>
      </w:r>
      <w:r w:rsidRPr="00AA735C">
        <w:rPr>
          <w:rFonts w:ascii="Times New Roman" w:hAnsi="Times New Roman" w:cs="Times New Roman"/>
          <w:sz w:val="28"/>
          <w:szCs w:val="28"/>
          <w:lang w:val="da-DK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da-DK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da-DK"/>
        </w:rPr>
        <w:t>j</w:t>
      </w:r>
      <w:r w:rsidRPr="00AA735C">
        <w:rPr>
          <w:rFonts w:ascii="Times New Roman" w:hAnsi="Times New Roman" w:cs="Times New Roman"/>
          <w:sz w:val="28"/>
          <w:szCs w:val="28"/>
          <w:lang w:val="da-DK"/>
        </w:rPr>
        <w:t xml:space="preserve">) + </w:t>
      </w:r>
      <w:r w:rsidRPr="00AA735C">
        <w:rPr>
          <w:rFonts w:ascii="Times New Roman" w:hAnsi="Times New Roman" w:cs="Times New Roman"/>
          <w:i/>
          <w:sz w:val="28"/>
          <w:szCs w:val="28"/>
          <w:lang w:val="da-DK"/>
        </w:rPr>
        <w:t>S</w:t>
      </w:r>
      <w:r w:rsidRPr="00AA735C">
        <w:rPr>
          <w:rFonts w:ascii="Times New Roman" w:hAnsi="Times New Roman" w:cs="Times New Roman"/>
          <w:sz w:val="28"/>
          <w:szCs w:val="28"/>
          <w:vertAlign w:val="subscript"/>
          <w:lang w:val="da-DK"/>
        </w:rPr>
        <w:t>10</w:t>
      </w:r>
      <w:r w:rsidRPr="00AA735C">
        <w:rPr>
          <w:rFonts w:ascii="Times New Roman" w:hAnsi="Times New Roman" w:cs="Times New Roman"/>
          <w:sz w:val="28"/>
          <w:szCs w:val="28"/>
          <w:lang w:val="da-DK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da-DK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da-DK"/>
        </w:rPr>
        <w:t>i</w:t>
      </w:r>
      <w:r w:rsidRPr="00AA735C">
        <w:rPr>
          <w:rFonts w:ascii="Times New Roman" w:hAnsi="Times New Roman" w:cs="Times New Roman"/>
          <w:sz w:val="28"/>
          <w:szCs w:val="28"/>
          <w:lang w:val="da-DK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da-DK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da-DK"/>
        </w:rPr>
        <w:t>j</w:t>
      </w:r>
      <w:r w:rsidRPr="00AA735C">
        <w:rPr>
          <w:rFonts w:ascii="Times New Roman" w:hAnsi="Times New Roman" w:cs="Times New Roman"/>
          <w:sz w:val="28"/>
          <w:szCs w:val="28"/>
          <w:lang w:val="da-DK"/>
        </w:rPr>
        <w:t xml:space="preserve">).  </w:t>
      </w: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da-DK"/>
        </w:rPr>
      </w:pPr>
      <w:r w:rsidRPr="00AA735C">
        <w:rPr>
          <w:rFonts w:ascii="Times New Roman" w:hAnsi="Times New Roman" w:cs="Times New Roman"/>
          <w:sz w:val="28"/>
          <w:szCs w:val="28"/>
        </w:rPr>
        <w:t xml:space="preserve">Декартово расстояние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</w:rPr>
        <w:t>) определяется в соответствии с выр</w:t>
      </w:r>
      <w:r w:rsidRPr="00AA735C">
        <w:rPr>
          <w:rFonts w:ascii="Times New Roman" w:hAnsi="Times New Roman" w:cs="Times New Roman"/>
          <w:sz w:val="28"/>
          <w:szCs w:val="28"/>
        </w:rPr>
        <w:t>а</w:t>
      </w:r>
      <w:r w:rsidRPr="00AA735C">
        <w:rPr>
          <w:rFonts w:ascii="Times New Roman" w:hAnsi="Times New Roman" w:cs="Times New Roman"/>
          <w:sz w:val="28"/>
          <w:szCs w:val="28"/>
        </w:rPr>
        <w:t>жением</w:t>
      </w:r>
    </w:p>
    <w:tbl>
      <w:tblPr>
        <w:tblW w:w="9558" w:type="dxa"/>
        <w:jc w:val="center"/>
        <w:tblLayout w:type="fixed"/>
        <w:tblLook w:val="00A0" w:firstRow="1" w:lastRow="0" w:firstColumn="1" w:lastColumn="0" w:noHBand="0" w:noVBand="0"/>
      </w:tblPr>
      <w:tblGrid>
        <w:gridCol w:w="8707"/>
        <w:gridCol w:w="851"/>
      </w:tblGrid>
      <w:tr w:rsidR="001F1BD8" w:rsidRPr="00AA735C" w:rsidTr="001F1BD8">
        <w:trPr>
          <w:trHeight w:val="360"/>
          <w:jc w:val="center"/>
        </w:trPr>
        <w:tc>
          <w:tcPr>
            <w:tcW w:w="8707" w:type="dxa"/>
          </w:tcPr>
          <w:p w:rsidR="001F1BD8" w:rsidRPr="00AA735C" w:rsidRDefault="001F1BD8" w:rsidP="001F1BD8">
            <w:pPr>
              <w:spacing w:before="240" w:after="0" w:line="240" w:lineRule="auto"/>
              <w:ind w:right="48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AA735C">
              <w:rPr>
                <w:rFonts w:ascii="Times New Roman" w:hAnsi="Times New Roman" w:cs="Times New Roman"/>
                <w:position w:val="-30"/>
                <w:sz w:val="28"/>
                <w:szCs w:val="28"/>
                <w:lang w:val="en-US"/>
              </w:rPr>
              <w:object w:dxaOrig="7520" w:dyaOrig="760">
                <v:shape id="_x0000_i1026" type="#_x0000_t75" style="width:428.25pt;height:44.25pt" o:ole="">
                  <v:imagedata r:id="rId8" o:title=""/>
                </v:shape>
                <o:OLEObject Type="Embed" ProgID="Equation.3" ShapeID="_x0000_i1026" DrawAspect="Content" ObjectID="_1762534466" r:id="rId9"/>
              </w:object>
            </w:r>
          </w:p>
        </w:tc>
        <w:tc>
          <w:tcPr>
            <w:tcW w:w="851" w:type="dxa"/>
            <w:vAlign w:val="center"/>
          </w:tcPr>
          <w:p w:rsidR="001F1BD8" w:rsidRPr="00AA735C" w:rsidRDefault="001F1BD8" w:rsidP="001F1BD8">
            <w:pPr>
              <w:spacing w:after="0" w:line="240" w:lineRule="auto"/>
              <w:ind w:right="48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AA735C">
              <w:rPr>
                <w:rFonts w:ascii="Times New Roman" w:hAnsi="Times New Roman"/>
                <w:sz w:val="28"/>
                <w:szCs w:val="28"/>
                <w:lang w:eastAsia="ru-RU"/>
              </w:rPr>
              <w:t>(4.2)</w:t>
            </w:r>
          </w:p>
        </w:tc>
      </w:tr>
    </w:tbl>
    <w:p w:rsidR="001F1BD8" w:rsidRPr="00AA735C" w:rsidRDefault="001F1BD8" w:rsidP="001F1BD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ab/>
      </w:r>
      <w:r w:rsidRPr="00AA735C">
        <w:rPr>
          <w:rFonts w:ascii="Times New Roman" w:hAnsi="Times New Roman" w:cs="Times New Roman"/>
          <w:b/>
          <w:sz w:val="28"/>
          <w:szCs w:val="28"/>
        </w:rPr>
        <w:t>Пример 4.1.</w:t>
      </w:r>
      <w:r w:rsidRPr="00AA735C">
        <w:rPr>
          <w:rFonts w:ascii="Times New Roman" w:hAnsi="Times New Roman" w:cs="Times New Roman"/>
          <w:sz w:val="28"/>
          <w:szCs w:val="28"/>
        </w:rPr>
        <w:t xml:space="preserve"> Для двух двоичных наборов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 = 0 0 0 0 0 0 и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 xml:space="preserve">= 1 0 1 0 1 0, получим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</w:rPr>
        <w:t>) = 3 и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</w:rPr>
        <w:t>) =</w:t>
      </w:r>
      <w:r w:rsidRPr="00AA735C">
        <w:rPr>
          <w:rFonts w:ascii="Times New Roman" w:hAnsi="Times New Roman" w:cs="Times New Roman"/>
          <w:position w:val="-8"/>
          <w:sz w:val="28"/>
          <w:szCs w:val="28"/>
          <w:lang w:val="en-US"/>
        </w:rPr>
        <w:object w:dxaOrig="360" w:dyaOrig="360">
          <v:shape id="_x0000_i1027" type="#_x0000_t75" style="width:18.75pt;height:18.75pt" o:ole="">
            <v:imagedata r:id="rId10" o:title=""/>
          </v:shape>
          <o:OLEObject Type="Embed" ProgID="Equation.3" ShapeID="_x0000_i1027" DrawAspect="Content" ObjectID="_1762534467" r:id="rId11"/>
        </w:object>
      </w:r>
      <w:r w:rsidRPr="00AA735C">
        <w:rPr>
          <w:rFonts w:ascii="Times New Roman" w:hAnsi="Times New Roman" w:cs="Times New Roman"/>
          <w:position w:val="-8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= 1,732.</w:t>
      </w:r>
    </w:p>
    <w:p w:rsidR="001F1BD8" w:rsidRPr="00AA735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 xml:space="preserve">Очередной тестовый набор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 формируется таким образом, чтобы был максимально отличным от всех ранее сгенерированных наборов. В данном случае принимается гипотеза, что для двух тестовых наборов имеющих м</w:t>
      </w:r>
      <w:r w:rsidRPr="00AA735C">
        <w:rPr>
          <w:rFonts w:ascii="Times New Roman" w:hAnsi="Times New Roman" w:cs="Times New Roman"/>
          <w:sz w:val="28"/>
          <w:szCs w:val="28"/>
        </w:rPr>
        <w:t>и</w:t>
      </w:r>
      <w:r w:rsidRPr="00AA735C">
        <w:rPr>
          <w:rFonts w:ascii="Times New Roman" w:hAnsi="Times New Roman" w:cs="Times New Roman"/>
          <w:sz w:val="28"/>
          <w:szCs w:val="28"/>
        </w:rPr>
        <w:t>нимальное расстояние (4.1) или (4.2), количество обнаруживаемых неиспра</w:t>
      </w:r>
      <w:r w:rsidRPr="00AA735C">
        <w:rPr>
          <w:rFonts w:ascii="Times New Roman" w:hAnsi="Times New Roman" w:cs="Times New Roman"/>
          <w:sz w:val="28"/>
          <w:szCs w:val="28"/>
        </w:rPr>
        <w:t>в</w:t>
      </w:r>
      <w:r w:rsidRPr="00AA735C">
        <w:rPr>
          <w:rFonts w:ascii="Times New Roman" w:hAnsi="Times New Roman" w:cs="Times New Roman"/>
          <w:sz w:val="28"/>
          <w:szCs w:val="28"/>
        </w:rPr>
        <w:t>ностей (ошибок) вторым набором будет минимальным и, наоборот, для ма</w:t>
      </w:r>
      <w:r w:rsidRPr="00AA735C">
        <w:rPr>
          <w:rFonts w:ascii="Times New Roman" w:hAnsi="Times New Roman" w:cs="Times New Roman"/>
          <w:sz w:val="28"/>
          <w:szCs w:val="28"/>
        </w:rPr>
        <w:t>к</w:t>
      </w:r>
      <w:r w:rsidRPr="00AA735C">
        <w:rPr>
          <w:rFonts w:ascii="Times New Roman" w:hAnsi="Times New Roman" w:cs="Times New Roman"/>
          <w:sz w:val="28"/>
          <w:szCs w:val="28"/>
        </w:rPr>
        <w:t>симальных значений указанных характеристик обнаруживающая спосо</w:t>
      </w:r>
      <w:r w:rsidRPr="00AA735C">
        <w:rPr>
          <w:rFonts w:ascii="Times New Roman" w:hAnsi="Times New Roman" w:cs="Times New Roman"/>
          <w:sz w:val="28"/>
          <w:szCs w:val="28"/>
        </w:rPr>
        <w:t>б</w:t>
      </w:r>
      <w:r w:rsidRPr="00AA735C">
        <w:rPr>
          <w:rFonts w:ascii="Times New Roman" w:hAnsi="Times New Roman" w:cs="Times New Roman"/>
          <w:sz w:val="28"/>
          <w:szCs w:val="28"/>
        </w:rPr>
        <w:t>ность второго набора максимальна [202, 203]. Для количества рассматрива</w:t>
      </w:r>
      <w:r w:rsidRPr="00AA735C">
        <w:rPr>
          <w:rFonts w:ascii="Times New Roman" w:hAnsi="Times New Roman" w:cs="Times New Roman"/>
          <w:sz w:val="28"/>
          <w:szCs w:val="28"/>
        </w:rPr>
        <w:t>е</w:t>
      </w:r>
      <w:r w:rsidRPr="00AA735C">
        <w:rPr>
          <w:rFonts w:ascii="Times New Roman" w:hAnsi="Times New Roman" w:cs="Times New Roman"/>
          <w:sz w:val="28"/>
          <w:szCs w:val="28"/>
        </w:rPr>
        <w:t xml:space="preserve">мых тестовых наборов более чем два, при формировании набора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 примен</w:t>
      </w:r>
      <w:r w:rsidRPr="00AA735C">
        <w:rPr>
          <w:rFonts w:ascii="Times New Roman" w:hAnsi="Times New Roman" w:cs="Times New Roman"/>
          <w:sz w:val="28"/>
          <w:szCs w:val="28"/>
        </w:rPr>
        <w:t>я</w:t>
      </w:r>
      <w:r w:rsidRPr="00AA735C">
        <w:rPr>
          <w:rFonts w:ascii="Times New Roman" w:hAnsi="Times New Roman" w:cs="Times New Roman"/>
          <w:sz w:val="28"/>
          <w:szCs w:val="28"/>
        </w:rPr>
        <w:t xml:space="preserve">ются суммарные значения расстояний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 по отношению к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 xml:space="preserve">…,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 xml:space="preserve"> [202]. Тогда для очередного набора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 суммарное значение расстояний отн</w:t>
      </w:r>
      <w:r w:rsidRPr="00AA735C">
        <w:rPr>
          <w:rFonts w:ascii="Times New Roman" w:hAnsi="Times New Roman" w:cs="Times New Roman"/>
          <w:sz w:val="28"/>
          <w:szCs w:val="28"/>
        </w:rPr>
        <w:t>о</w:t>
      </w:r>
      <w:r w:rsidRPr="00AA735C">
        <w:rPr>
          <w:rFonts w:ascii="Times New Roman" w:hAnsi="Times New Roman" w:cs="Times New Roman"/>
          <w:sz w:val="28"/>
          <w:szCs w:val="28"/>
        </w:rPr>
        <w:t xml:space="preserve">сительно предыдущих наборов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 xml:space="preserve">…,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 xml:space="preserve"> вычисляется как </w:t>
      </w:r>
    </w:p>
    <w:p w:rsidR="001F1BD8" w:rsidRPr="00AA735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75" w:type="dxa"/>
        <w:jc w:val="center"/>
        <w:tblLayout w:type="fixed"/>
        <w:tblLook w:val="00A0" w:firstRow="1" w:lastRow="0" w:firstColumn="1" w:lastColumn="0" w:noHBand="0" w:noVBand="0"/>
      </w:tblPr>
      <w:tblGrid>
        <w:gridCol w:w="8613"/>
        <w:gridCol w:w="862"/>
      </w:tblGrid>
      <w:tr w:rsidR="001F1BD8" w:rsidRPr="00AA735C" w:rsidTr="001F1BD8">
        <w:trPr>
          <w:trHeight w:val="360"/>
          <w:jc w:val="center"/>
        </w:trPr>
        <w:tc>
          <w:tcPr>
            <w:tcW w:w="8613" w:type="dxa"/>
          </w:tcPr>
          <w:p w:rsidR="001F1BD8" w:rsidRPr="00AA735C" w:rsidRDefault="001F1BD8" w:rsidP="001F1BD8">
            <w:pPr>
              <w:spacing w:after="0" w:line="240" w:lineRule="auto"/>
              <w:ind w:right="48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AA735C">
              <w:rPr>
                <w:rFonts w:ascii="Times New Roman" w:hAnsi="Times New Roman" w:cs="Times New Roman"/>
                <w:position w:val="-30"/>
                <w:sz w:val="28"/>
                <w:szCs w:val="28"/>
                <w:lang w:val="en-US"/>
              </w:rPr>
              <w:object w:dxaOrig="5160" w:dyaOrig="700">
                <v:shape id="_x0000_i1028" type="#_x0000_t75" style="width:303pt;height:40.5pt" o:ole="">
                  <v:imagedata r:id="rId12" o:title=""/>
                </v:shape>
                <o:OLEObject Type="Embed" ProgID="Equation.3" ShapeID="_x0000_i1028" DrawAspect="Content" ObjectID="_1762534468" r:id="rId13"/>
              </w:object>
            </w:r>
          </w:p>
        </w:tc>
        <w:tc>
          <w:tcPr>
            <w:tcW w:w="862" w:type="dxa"/>
            <w:vAlign w:val="center"/>
          </w:tcPr>
          <w:p w:rsidR="001F1BD8" w:rsidRPr="00AA735C" w:rsidRDefault="001F1BD8" w:rsidP="001F1BD8">
            <w:pPr>
              <w:spacing w:after="0" w:line="240" w:lineRule="auto"/>
              <w:ind w:right="48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AA735C">
              <w:rPr>
                <w:rFonts w:ascii="Times New Roman" w:hAnsi="Times New Roman"/>
                <w:sz w:val="28"/>
                <w:szCs w:val="28"/>
                <w:lang w:eastAsia="ru-RU"/>
              </w:rPr>
              <w:t>(4.3)</w:t>
            </w:r>
          </w:p>
        </w:tc>
      </w:tr>
    </w:tbl>
    <w:p w:rsidR="001F1BD8" w:rsidRPr="00AA735C" w:rsidRDefault="001F1BD8" w:rsidP="001F1BD8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1F1BD8" w:rsidRPr="00AA735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) и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proofErr w:type="gramStart"/>
      <w:r w:rsidRPr="00AA735C">
        <w:rPr>
          <w:rFonts w:ascii="Times New Roman" w:hAnsi="Times New Roman" w:cs="Times New Roman"/>
          <w:i/>
          <w:sz w:val="28"/>
          <w:szCs w:val="28"/>
        </w:rPr>
        <w:t>С</w:t>
      </w:r>
      <w:proofErr w:type="gramEnd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) представляют собой </w:t>
      </w:r>
      <w:r w:rsidRPr="00AA735C">
        <w:rPr>
          <w:rFonts w:ascii="Times New Roman" w:hAnsi="Times New Roman" w:cs="Times New Roman"/>
          <w:i/>
          <w:sz w:val="28"/>
          <w:szCs w:val="28"/>
        </w:rPr>
        <w:t>суммарное расстояние Хэмминга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total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hamming</w:t>
      </w:r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distance</w:t>
      </w:r>
      <w:r w:rsidRPr="00AA735C">
        <w:rPr>
          <w:rFonts w:ascii="Times New Roman" w:hAnsi="Times New Roman" w:cs="Times New Roman"/>
          <w:sz w:val="28"/>
          <w:szCs w:val="28"/>
        </w:rPr>
        <w:t xml:space="preserve"> −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AA735C">
        <w:rPr>
          <w:rFonts w:ascii="Times New Roman" w:hAnsi="Times New Roman" w:cs="Times New Roman"/>
          <w:sz w:val="28"/>
          <w:szCs w:val="28"/>
        </w:rPr>
        <w:t xml:space="preserve">) и </w:t>
      </w:r>
      <w:r w:rsidRPr="00AA735C">
        <w:rPr>
          <w:rFonts w:ascii="Times New Roman" w:hAnsi="Times New Roman" w:cs="Times New Roman"/>
          <w:i/>
          <w:sz w:val="28"/>
          <w:szCs w:val="28"/>
        </w:rPr>
        <w:t>суммарное декартово расстояние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total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cartesian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distance</w:t>
      </w:r>
      <w:r w:rsidRPr="00AA735C">
        <w:rPr>
          <w:rFonts w:ascii="Times New Roman" w:hAnsi="Times New Roman" w:cs="Times New Roman"/>
          <w:sz w:val="28"/>
          <w:szCs w:val="28"/>
        </w:rPr>
        <w:t xml:space="preserve"> −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AA735C">
        <w:rPr>
          <w:rFonts w:ascii="Times New Roman" w:hAnsi="Times New Roman" w:cs="Times New Roman"/>
          <w:sz w:val="28"/>
          <w:szCs w:val="28"/>
        </w:rPr>
        <w:t>), соответственно.</w:t>
      </w:r>
    </w:p>
    <w:p w:rsidR="001F1BD8" w:rsidRPr="00AA735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b/>
          <w:sz w:val="28"/>
          <w:szCs w:val="28"/>
        </w:rPr>
        <w:t>Пример 4.2.</w:t>
      </w:r>
      <w:r w:rsidRPr="00AA735C">
        <w:rPr>
          <w:rFonts w:ascii="Times New Roman" w:hAnsi="Times New Roman" w:cs="Times New Roman"/>
          <w:sz w:val="28"/>
          <w:szCs w:val="28"/>
        </w:rPr>
        <w:t xml:space="preserve"> Для анти-вероятностного теста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AT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 xml:space="preserve">= {0 0 0, 1 1 1, 0 1 0, 1 0 1} с параметрами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 xml:space="preserve">= 3 и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= 4, значения ранее определенных характеристик приведены в таблице 4.1.</w:t>
      </w:r>
    </w:p>
    <w:p w:rsidR="001F1BD8" w:rsidRPr="00AA735C" w:rsidRDefault="001F1BD8" w:rsidP="001F1BD8">
      <w:pPr>
        <w:autoSpaceDE w:val="0"/>
        <w:autoSpaceDN w:val="0"/>
        <w:adjustRightInd w:val="0"/>
        <w:spacing w:after="0" w:line="240" w:lineRule="auto"/>
        <w:ind w:left="2832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1F1BD8" w:rsidRPr="00AA735C" w:rsidRDefault="001F1BD8" w:rsidP="001F1BD8">
      <w:pPr>
        <w:shd w:val="clear" w:color="auto" w:fill="FFFFFF"/>
        <w:spacing w:after="0" w:line="240" w:lineRule="auto"/>
        <w:ind w:right="5"/>
        <w:jc w:val="center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/>
          <w:color w:val="000000"/>
          <w:sz w:val="28"/>
          <w:szCs w:val="28"/>
        </w:rPr>
        <w:t xml:space="preserve">Таблица 4.1. </w:t>
      </w:r>
      <w:r w:rsidRPr="00AA735C">
        <w:rPr>
          <w:rFonts w:ascii="Times New Roman" w:hAnsi="Times New Roman" w:cs="Times New Roman"/>
          <w:i/>
          <w:sz w:val="28"/>
          <w:szCs w:val="28"/>
        </w:rPr>
        <w:t>Значения расстояний</w:t>
      </w:r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) и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proofErr w:type="gramStart"/>
      <w:r w:rsidRPr="00AA735C">
        <w:rPr>
          <w:rFonts w:ascii="Times New Roman" w:hAnsi="Times New Roman" w:cs="Times New Roman"/>
          <w:i/>
          <w:sz w:val="28"/>
          <w:szCs w:val="28"/>
        </w:rPr>
        <w:t>С</w:t>
      </w:r>
      <w:proofErr w:type="gramEnd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>)</w:t>
      </w:r>
    </w:p>
    <w:p w:rsidR="001F1BD8" w:rsidRPr="009B6728" w:rsidRDefault="001F1BD8" w:rsidP="001F1BD8">
      <w:pPr>
        <w:shd w:val="clear" w:color="auto" w:fill="FFFFFF"/>
        <w:spacing w:after="0" w:line="240" w:lineRule="auto"/>
        <w:ind w:right="5"/>
        <w:jc w:val="center"/>
        <w:rPr>
          <w:rFonts w:ascii="Times New Roman" w:hAnsi="Times New Roman" w:cs="Times New Roman"/>
        </w:rPr>
      </w:pPr>
    </w:p>
    <w:tbl>
      <w:tblPr>
        <w:tblW w:w="0" w:type="auto"/>
        <w:jc w:val="center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"/>
        <w:gridCol w:w="1394"/>
        <w:gridCol w:w="1108"/>
        <w:gridCol w:w="1120"/>
        <w:gridCol w:w="1162"/>
      </w:tblGrid>
      <w:tr w:rsidR="001F1BD8" w:rsidRPr="00AA735C" w:rsidTr="001F1BD8">
        <w:trPr>
          <w:trHeight w:val="251"/>
          <w:jc w:val="center"/>
        </w:trPr>
        <w:tc>
          <w:tcPr>
            <w:tcW w:w="250" w:type="dxa"/>
            <w:shd w:val="clear" w:color="auto" w:fill="auto"/>
            <w:vAlign w:val="center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</w:t>
            </w:r>
          </w:p>
        </w:tc>
        <w:tc>
          <w:tcPr>
            <w:tcW w:w="1394" w:type="dxa"/>
            <w:shd w:val="clear" w:color="auto" w:fill="auto"/>
            <w:vAlign w:val="center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</w:rPr>
              <w:t xml:space="preserve">Набор 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,2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,1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,0</w:t>
            </w:r>
          </w:p>
        </w:tc>
        <w:tc>
          <w:tcPr>
            <w:tcW w:w="1120" w:type="dxa"/>
            <w:shd w:val="clear" w:color="auto" w:fill="auto"/>
            <w:vAlign w:val="center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THD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162" w:type="dxa"/>
            <w:shd w:val="clear" w:color="auto" w:fill="auto"/>
            <w:vAlign w:val="center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TCD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1F1BD8" w:rsidRPr="00AA735C" w:rsidTr="001F1BD8">
        <w:trPr>
          <w:trHeight w:val="251"/>
          <w:jc w:val="center"/>
        </w:trPr>
        <w:tc>
          <w:tcPr>
            <w:tcW w:w="250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394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0</w:t>
            </w:r>
          </w:p>
        </w:tc>
        <w:tc>
          <w:tcPr>
            <w:tcW w:w="1108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0 0 0</w:t>
            </w:r>
          </w:p>
        </w:tc>
        <w:tc>
          <w:tcPr>
            <w:tcW w:w="1120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62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F1BD8" w:rsidRPr="00AA735C" w:rsidTr="001F1BD8">
        <w:trPr>
          <w:trHeight w:val="251"/>
          <w:jc w:val="center"/>
        </w:trPr>
        <w:tc>
          <w:tcPr>
            <w:tcW w:w="250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94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108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1 1 1</w:t>
            </w:r>
          </w:p>
        </w:tc>
        <w:tc>
          <w:tcPr>
            <w:tcW w:w="1120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62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1,7320</w:t>
            </w:r>
          </w:p>
        </w:tc>
      </w:tr>
      <w:tr w:rsidR="001F1BD8" w:rsidRPr="00AA735C" w:rsidTr="001F1BD8">
        <w:trPr>
          <w:trHeight w:val="251"/>
          <w:jc w:val="center"/>
        </w:trPr>
        <w:tc>
          <w:tcPr>
            <w:tcW w:w="250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94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108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0 1 0</w:t>
            </w:r>
          </w:p>
        </w:tc>
        <w:tc>
          <w:tcPr>
            <w:tcW w:w="1120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62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2,4142</w:t>
            </w:r>
          </w:p>
        </w:tc>
      </w:tr>
      <w:tr w:rsidR="001F1BD8" w:rsidRPr="00AA735C" w:rsidTr="001F1BD8">
        <w:trPr>
          <w:trHeight w:val="265"/>
          <w:jc w:val="center"/>
        </w:trPr>
        <w:tc>
          <w:tcPr>
            <w:tcW w:w="250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94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AA735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108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1 0 1</w:t>
            </w:r>
          </w:p>
        </w:tc>
        <w:tc>
          <w:tcPr>
            <w:tcW w:w="1120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62" w:type="dxa"/>
            <w:shd w:val="clear" w:color="auto" w:fill="auto"/>
          </w:tcPr>
          <w:p w:rsidR="001F1BD8" w:rsidRPr="00AA735C" w:rsidRDefault="001F1BD8" w:rsidP="001F1BD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4,1460</w:t>
            </w:r>
          </w:p>
        </w:tc>
      </w:tr>
    </w:tbl>
    <w:p w:rsidR="001F1BD8" w:rsidRPr="009B6728" w:rsidRDefault="001F1BD8" w:rsidP="001F1BD8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F1BD8" w:rsidRPr="00AA735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>Различают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тесты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с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максимальным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суммарным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расстоянием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Хэмминга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maximal hamming distance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antirandom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test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−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MHDAT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AA735C">
        <w:rPr>
          <w:rFonts w:ascii="Times New Roman" w:hAnsi="Times New Roman" w:cs="Times New Roman"/>
          <w:sz w:val="28"/>
          <w:szCs w:val="28"/>
        </w:rPr>
        <w:t>и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максимальным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д</w:t>
      </w:r>
      <w:r w:rsidRPr="00AA735C">
        <w:rPr>
          <w:rFonts w:ascii="Times New Roman" w:hAnsi="Times New Roman" w:cs="Times New Roman"/>
          <w:i/>
          <w:sz w:val="28"/>
          <w:szCs w:val="28"/>
        </w:rPr>
        <w:t>е</w:t>
      </w:r>
      <w:r w:rsidRPr="00AA735C">
        <w:rPr>
          <w:rFonts w:ascii="Times New Roman" w:hAnsi="Times New Roman" w:cs="Times New Roman"/>
          <w:i/>
          <w:sz w:val="28"/>
          <w:szCs w:val="28"/>
        </w:rPr>
        <w:t>картовым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расстоянием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maximal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cartesian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distance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antirandom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test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−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MCDAT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) [126, 202, 203]. </w:t>
      </w:r>
      <w:r w:rsidRPr="00AA735C">
        <w:rPr>
          <w:rFonts w:ascii="Times New Roman" w:hAnsi="Times New Roman" w:cs="Times New Roman"/>
          <w:sz w:val="28"/>
          <w:szCs w:val="28"/>
        </w:rPr>
        <w:t xml:space="preserve">В приведенном примере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AT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= {0 0 0, 1 1 1, 0 1 0, 1 0 1}  явл</w:t>
      </w:r>
      <w:r w:rsidRPr="00AA735C">
        <w:rPr>
          <w:rFonts w:ascii="Times New Roman" w:hAnsi="Times New Roman" w:cs="Times New Roman"/>
          <w:sz w:val="28"/>
          <w:szCs w:val="28"/>
        </w:rPr>
        <w:t>я</w:t>
      </w:r>
      <w:r w:rsidRPr="00AA735C">
        <w:rPr>
          <w:rFonts w:ascii="Times New Roman" w:hAnsi="Times New Roman" w:cs="Times New Roman"/>
          <w:sz w:val="28"/>
          <w:szCs w:val="28"/>
        </w:rPr>
        <w:t xml:space="preserve">ется одновременно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MHDAT</w:t>
      </w:r>
      <w:r w:rsidRPr="00AA735C">
        <w:rPr>
          <w:rFonts w:ascii="Times New Roman" w:hAnsi="Times New Roman" w:cs="Times New Roman"/>
          <w:sz w:val="28"/>
          <w:szCs w:val="28"/>
        </w:rPr>
        <w:t xml:space="preserve"> и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MCDAT</w:t>
      </w:r>
      <w:r w:rsidRPr="00AA735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F1BD8" w:rsidRPr="00AA735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 xml:space="preserve">В общем случае для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MHDAT</w:t>
      </w:r>
      <w:r w:rsidRPr="00AA735C">
        <w:rPr>
          <w:rFonts w:ascii="Times New Roman" w:hAnsi="Times New Roman" w:cs="Times New Roman"/>
          <w:sz w:val="28"/>
          <w:szCs w:val="28"/>
        </w:rPr>
        <w:t xml:space="preserve"> и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MCDAT</w:t>
      </w:r>
      <w:r w:rsidRPr="00AA735C">
        <w:rPr>
          <w:rFonts w:ascii="Times New Roman" w:hAnsi="Times New Roman" w:cs="Times New Roman"/>
          <w:sz w:val="28"/>
          <w:szCs w:val="28"/>
        </w:rPr>
        <w:t xml:space="preserve">  выполняются следующие сво</w:t>
      </w:r>
      <w:r w:rsidRPr="00AA735C">
        <w:rPr>
          <w:rFonts w:ascii="Times New Roman" w:hAnsi="Times New Roman" w:cs="Times New Roman"/>
          <w:sz w:val="28"/>
          <w:szCs w:val="28"/>
        </w:rPr>
        <w:t>й</w:t>
      </w:r>
      <w:r w:rsidRPr="00AA735C">
        <w:rPr>
          <w:rFonts w:ascii="Times New Roman" w:hAnsi="Times New Roman" w:cs="Times New Roman"/>
          <w:sz w:val="28"/>
          <w:szCs w:val="28"/>
        </w:rPr>
        <w:t xml:space="preserve">ства. </w:t>
      </w:r>
    </w:p>
    <w:p w:rsidR="001F1BD8" w:rsidRPr="00AA735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>Результатом произвольной перестановки бит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r w:rsidRPr="00AA735C">
        <w:rPr>
          <w:rFonts w:ascii="Times New Roman" w:hAnsi="Times New Roman" w:cs="Times New Roman"/>
          <w:sz w:val="28"/>
          <w:szCs w:val="28"/>
        </w:rPr>
        <w:t xml:space="preserve"> во всех наборах теста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MHDAT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MCDAT</w:t>
      </w:r>
      <w:r w:rsidRPr="00AA735C">
        <w:rPr>
          <w:rFonts w:ascii="Times New Roman" w:hAnsi="Times New Roman" w:cs="Times New Roman"/>
          <w:sz w:val="28"/>
          <w:szCs w:val="28"/>
        </w:rPr>
        <w:t>) одновременно</w:t>
      </w:r>
      <w:r w:rsidR="00FF6E77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sz w:val="28"/>
          <w:szCs w:val="28"/>
        </w:rPr>
        <w:t xml:space="preserve"> является тест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MHDAT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MCDAT</w:t>
      </w:r>
      <w:r w:rsidRPr="00AA735C">
        <w:rPr>
          <w:rFonts w:ascii="Times New Roman" w:hAnsi="Times New Roman" w:cs="Times New Roman"/>
          <w:sz w:val="28"/>
          <w:szCs w:val="28"/>
        </w:rPr>
        <w:t xml:space="preserve">) [126, 202]. </w:t>
      </w:r>
    </w:p>
    <w:p w:rsidR="001F1BD8" w:rsidRPr="00AA735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 xml:space="preserve">Результатом инвертирования всех бит наборов теста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MHDAT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MCDAT</w:t>
      </w:r>
      <w:r w:rsidRPr="00AA735C">
        <w:rPr>
          <w:rFonts w:ascii="Times New Roman" w:hAnsi="Times New Roman" w:cs="Times New Roman"/>
          <w:sz w:val="28"/>
          <w:szCs w:val="28"/>
        </w:rPr>
        <w:t xml:space="preserve">), является тест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MHDAT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MCDAT</w:t>
      </w:r>
      <w:r w:rsidRPr="00AA735C">
        <w:rPr>
          <w:rFonts w:ascii="Times New Roman" w:hAnsi="Times New Roman" w:cs="Times New Roman"/>
          <w:sz w:val="28"/>
          <w:szCs w:val="28"/>
        </w:rPr>
        <w:t>) [126, 202].</w:t>
      </w:r>
    </w:p>
    <w:p w:rsidR="001F1BD8" w:rsidRPr="00AA735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 xml:space="preserve">Любой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MHDAT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MCDAT</w:t>
      </w:r>
      <w:r w:rsidRPr="00AA735C">
        <w:rPr>
          <w:rFonts w:ascii="Times New Roman" w:hAnsi="Times New Roman" w:cs="Times New Roman"/>
          <w:sz w:val="28"/>
          <w:szCs w:val="28"/>
        </w:rPr>
        <w:t xml:space="preserve">) всегда содержит инверсные наборы, такие, что за набором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k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AA735C">
        <w:rPr>
          <w:rFonts w:ascii="Times New Roman" w:hAnsi="Times New Roman" w:cs="Times New Roman"/>
          <w:sz w:val="28"/>
          <w:szCs w:val="28"/>
        </w:rPr>
        <w:t>всегда будет следовать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 xml:space="preserve">набор </w:t>
      </w:r>
      <w:r w:rsidRPr="00AA735C">
        <w:rPr>
          <w:rFonts w:ascii="Times New Roman" w:hAnsi="Times New Roman" w:cs="Times New Roman"/>
          <w:position w:val="-12"/>
          <w:sz w:val="28"/>
          <w:szCs w:val="28"/>
        </w:rPr>
        <w:object w:dxaOrig="1100" w:dyaOrig="400">
          <v:shape id="_x0000_i1029" type="#_x0000_t75" style="width:64.5pt;height:23.25pt" o:ole="">
            <v:imagedata r:id="rId14" o:title=""/>
          </v:shape>
          <o:OLEObject Type="Embed" ProgID="Equation.3" ShapeID="_x0000_i1029" DrawAspect="Content" ObjectID="_1762534469" r:id="rId15"/>
        </w:object>
      </w:r>
      <w:r w:rsidRPr="00AA735C">
        <w:rPr>
          <w:rFonts w:ascii="Times New Roman" w:hAnsi="Times New Roman" w:cs="Times New Roman"/>
          <w:sz w:val="28"/>
          <w:szCs w:val="28"/>
        </w:rPr>
        <w:t xml:space="preserve">для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= 0, 1, 2, … [333].</w:t>
      </w: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 xml:space="preserve">Приведенные свойства позволяют уменьшать сложность генерирования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MHDAT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MCDAT</w:t>
      </w:r>
      <w:r w:rsidRPr="00AA735C">
        <w:rPr>
          <w:rFonts w:ascii="Times New Roman" w:hAnsi="Times New Roman" w:cs="Times New Roman"/>
          <w:sz w:val="28"/>
          <w:szCs w:val="28"/>
        </w:rPr>
        <w:t>), однако в общем случае, к сожалению, не исключают пр</w:t>
      </w:r>
      <w:r w:rsidRPr="00AA735C">
        <w:rPr>
          <w:rFonts w:ascii="Times New Roman" w:hAnsi="Times New Roman" w:cs="Times New Roman"/>
          <w:sz w:val="28"/>
          <w:szCs w:val="28"/>
        </w:rPr>
        <w:t>о</w:t>
      </w:r>
      <w:r w:rsidRPr="00AA735C">
        <w:rPr>
          <w:rFonts w:ascii="Times New Roman" w:hAnsi="Times New Roman" w:cs="Times New Roman"/>
          <w:sz w:val="28"/>
          <w:szCs w:val="28"/>
        </w:rPr>
        <w:t>цедуры перечисления пространства возможных тестовых наборов и вычисл</w:t>
      </w:r>
      <w:r w:rsidRPr="00AA735C">
        <w:rPr>
          <w:rFonts w:ascii="Times New Roman" w:hAnsi="Times New Roman" w:cs="Times New Roman"/>
          <w:sz w:val="28"/>
          <w:szCs w:val="28"/>
        </w:rPr>
        <w:t>е</w:t>
      </w:r>
      <w:r w:rsidRPr="00AA735C">
        <w:rPr>
          <w:rFonts w:ascii="Times New Roman" w:hAnsi="Times New Roman" w:cs="Times New Roman"/>
          <w:sz w:val="28"/>
          <w:szCs w:val="28"/>
        </w:rPr>
        <w:t xml:space="preserve">ния расстояний для каждого потенциального кандидата в тестовые наборы [333]. Даже для улучшенных версий методов генерирования анти-вероятностных тестов вычислительная сложность для реальных значений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A735C">
        <w:rPr>
          <w:rFonts w:ascii="Times New Roman" w:hAnsi="Times New Roman" w:cs="Times New Roman"/>
          <w:sz w:val="28"/>
          <w:szCs w:val="28"/>
        </w:rPr>
        <w:t xml:space="preserve"> является чрезвычайно большой. </w:t>
      </w:r>
    </w:p>
    <w:p w:rsidR="001F1BD8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>Генерирование быстрых анти-вероятностных тестов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fast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antirandom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</w:rPr>
        <w:t xml:space="preserve"> −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FAR</w:t>
      </w:r>
      <w:r w:rsidRPr="00AA735C">
        <w:rPr>
          <w:rFonts w:ascii="Times New Roman" w:hAnsi="Times New Roman" w:cs="Times New Roman"/>
          <w:sz w:val="28"/>
          <w:szCs w:val="28"/>
        </w:rPr>
        <w:t xml:space="preserve">) основано на вычислении, так называемых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</w:rPr>
        <w:t>центроидов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centroid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pattern</w:t>
      </w:r>
      <w:r w:rsidRPr="00AA735C">
        <w:rPr>
          <w:rFonts w:ascii="Times New Roman" w:hAnsi="Times New Roman" w:cs="Times New Roman"/>
          <w:sz w:val="28"/>
          <w:szCs w:val="28"/>
        </w:rPr>
        <w:t xml:space="preserve">), определяемых на основании предыдущих наборов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 xml:space="preserve">…,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 xml:space="preserve"> для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  <w:vertAlign w:val="subscript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sz w:val="28"/>
          <w:szCs w:val="28"/>
        </w:rPr>
        <w:t>, …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,2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,1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,0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 xml:space="preserve">[130]. Согласно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FAR</w:t>
      </w:r>
      <w:r w:rsidRPr="00AA735C">
        <w:rPr>
          <w:rFonts w:ascii="Times New Roman" w:hAnsi="Times New Roman" w:cs="Times New Roman"/>
          <w:sz w:val="28"/>
          <w:szCs w:val="28"/>
        </w:rPr>
        <w:t xml:space="preserve"> алгоритму тестовые наборы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 xml:space="preserve">…,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-1</w:t>
      </w:r>
      <w:r w:rsidRPr="00AA735C">
        <w:rPr>
          <w:rFonts w:ascii="Times New Roman" w:hAnsi="Times New Roman" w:cs="Times New Roman"/>
          <w:sz w:val="28"/>
          <w:szCs w:val="28"/>
        </w:rPr>
        <w:t xml:space="preserve"> рассматриваются как двухмерные массивы</w:t>
      </w:r>
      <w:proofErr w:type="gramStart"/>
      <w:r w:rsidRPr="00AA735C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gramEnd"/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>×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A735C">
        <w:rPr>
          <w:rFonts w:ascii="Times New Roman" w:hAnsi="Times New Roman" w:cs="Times New Roman"/>
          <w:sz w:val="28"/>
          <w:szCs w:val="28"/>
        </w:rPr>
        <w:t xml:space="preserve"> бит. Для ка</w:t>
      </w:r>
      <w:r w:rsidRPr="00AA735C">
        <w:rPr>
          <w:rFonts w:ascii="Times New Roman" w:hAnsi="Times New Roman" w:cs="Times New Roman"/>
          <w:sz w:val="28"/>
          <w:szCs w:val="28"/>
        </w:rPr>
        <w:t>ж</w:t>
      </w:r>
      <w:r w:rsidRPr="00AA735C">
        <w:rPr>
          <w:rFonts w:ascii="Times New Roman" w:hAnsi="Times New Roman" w:cs="Times New Roman"/>
          <w:sz w:val="28"/>
          <w:szCs w:val="28"/>
        </w:rPr>
        <w:t xml:space="preserve">дого столбца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A735C">
        <w:rPr>
          <w:rFonts w:ascii="Times New Roman" w:hAnsi="Times New Roman" w:cs="Times New Roman"/>
          <w:iCs/>
          <w:sz w:val="28"/>
          <w:szCs w:val="28"/>
        </w:rPr>
        <w:sym w:font="Symbol" w:char="F0CE"/>
      </w:r>
      <w:r w:rsidRPr="00AA735C">
        <w:rPr>
          <w:rFonts w:ascii="Times New Roman" w:hAnsi="Times New Roman" w:cs="Times New Roman"/>
          <w:iCs/>
          <w:sz w:val="28"/>
          <w:szCs w:val="28"/>
        </w:rPr>
        <w:t>{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>−</w:t>
      </w:r>
      <w:r w:rsidRPr="00AA735C">
        <w:rPr>
          <w:rFonts w:ascii="Times New Roman" w:hAnsi="Times New Roman" w:cs="Times New Roman"/>
          <w:sz w:val="28"/>
          <w:szCs w:val="28"/>
        </w:rPr>
        <w:t xml:space="preserve">1,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>−</w:t>
      </w:r>
      <w:r w:rsidRPr="00AA735C">
        <w:rPr>
          <w:rFonts w:ascii="Times New Roman" w:hAnsi="Times New Roman" w:cs="Times New Roman"/>
          <w:sz w:val="28"/>
          <w:szCs w:val="28"/>
        </w:rPr>
        <w:t xml:space="preserve">2,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>−</w:t>
      </w:r>
      <w:r w:rsidRPr="00AA735C">
        <w:rPr>
          <w:rFonts w:ascii="Times New Roman" w:hAnsi="Times New Roman" w:cs="Times New Roman"/>
          <w:sz w:val="28"/>
          <w:szCs w:val="28"/>
        </w:rPr>
        <w:t>3, …, 1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>0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} значение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-го элемента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</w:rPr>
        <w:t>центро</w:t>
      </w:r>
      <w:r w:rsidRPr="00AA735C">
        <w:rPr>
          <w:rFonts w:ascii="Times New Roman" w:hAnsi="Times New Roman" w:cs="Times New Roman"/>
          <w:i/>
          <w:sz w:val="28"/>
          <w:szCs w:val="28"/>
        </w:rPr>
        <w:t>и</w:t>
      </w:r>
      <w:r w:rsidRPr="00AA735C">
        <w:rPr>
          <w:rFonts w:ascii="Times New Roman" w:hAnsi="Times New Roman" w:cs="Times New Roman"/>
          <w:i/>
          <w:sz w:val="28"/>
          <w:szCs w:val="28"/>
        </w:rPr>
        <w:t>да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=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N</w:t>
      </w:r>
      <w:proofErr w:type="spellEnd"/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iCs/>
          <w:sz w:val="28"/>
          <w:szCs w:val="28"/>
        </w:rPr>
        <w:t>,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N</w:t>
      </w:r>
      <w:proofErr w:type="spellEnd"/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AA735C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, …,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iCs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Cs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определяется как сумма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l</w:t>
      </w:r>
      <w:r w:rsidRPr="00AA735C">
        <w:rPr>
          <w:rFonts w:ascii="Times New Roman" w:hAnsi="Times New Roman" w:cs="Times New Roman"/>
          <w:iCs/>
          <w:sz w:val="28"/>
          <w:szCs w:val="28"/>
        </w:rPr>
        <w:sym w:font="Symbol" w:char="F0CE"/>
      </w:r>
      <w:r w:rsidRPr="00AA735C">
        <w:rPr>
          <w:rFonts w:ascii="Times New Roman" w:hAnsi="Times New Roman" w:cs="Times New Roman"/>
          <w:iCs/>
          <w:sz w:val="28"/>
          <w:szCs w:val="28"/>
        </w:rPr>
        <w:t>{</w:t>
      </w:r>
      <w:r w:rsidRPr="00AA735C">
        <w:rPr>
          <w:rFonts w:ascii="Times New Roman" w:hAnsi="Times New Roman" w:cs="Times New Roman"/>
          <w:sz w:val="28"/>
          <w:szCs w:val="28"/>
        </w:rPr>
        <w:t>0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>1</w:t>
      </w:r>
      <w:r w:rsidRPr="00AA735C">
        <w:rPr>
          <w:rFonts w:ascii="Times New Roman" w:hAnsi="Times New Roman" w:cs="Times New Roman"/>
          <w:iCs/>
          <w:sz w:val="28"/>
          <w:szCs w:val="28"/>
        </w:rPr>
        <w:t>}</w:t>
      </w:r>
      <w:r w:rsidRPr="00AA735C">
        <w:rPr>
          <w:rFonts w:ascii="Times New Roman" w:hAnsi="Times New Roman" w:cs="Times New Roman"/>
          <w:sz w:val="28"/>
          <w:szCs w:val="28"/>
        </w:rPr>
        <w:t xml:space="preserve"> деленная на количество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 строк.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В результате получается </w:t>
      </w:r>
      <w:proofErr w:type="spellStart"/>
      <w:r w:rsidRPr="00AA735C">
        <w:rPr>
          <w:rFonts w:ascii="Times New Roman" w:hAnsi="Times New Roman" w:cs="Times New Roman"/>
          <w:iCs/>
          <w:sz w:val="28"/>
          <w:szCs w:val="28"/>
        </w:rPr>
        <w:t>центроид</w:t>
      </w:r>
      <w:proofErr w:type="spellEnd"/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элементы </w:t>
      </w:r>
      <w:r w:rsidRPr="00AA735C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которого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принимают значения в интервале от 0 до 1. Далее согласно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FAR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алгоритму значения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округляется до 0, если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&lt; 0,5 или до 1, если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&gt; 0,5. В случае, к</w:t>
      </w:r>
      <w:r w:rsidRPr="00AA735C">
        <w:rPr>
          <w:rFonts w:ascii="Times New Roman" w:hAnsi="Times New Roman" w:cs="Times New Roman"/>
          <w:iCs/>
          <w:sz w:val="28"/>
          <w:szCs w:val="28"/>
        </w:rPr>
        <w:t>о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гда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= 0,5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FAR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алгоритм регламентирует равновероятное округление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до 0 или 1 </w:t>
      </w:r>
      <w:r w:rsidRPr="00AA735C">
        <w:rPr>
          <w:rFonts w:ascii="Times New Roman" w:hAnsi="Times New Roman" w:cs="Times New Roman"/>
          <w:sz w:val="28"/>
          <w:szCs w:val="28"/>
        </w:rPr>
        <w:t>[130]</w:t>
      </w:r>
      <w:r w:rsidRPr="00AA735C">
        <w:rPr>
          <w:rFonts w:ascii="Times New Roman" w:hAnsi="Times New Roman" w:cs="Times New Roman"/>
          <w:iCs/>
          <w:sz w:val="28"/>
          <w:szCs w:val="28"/>
        </w:rPr>
        <w:t>. Как результат приведенных преобразований формируется двои</w:t>
      </w:r>
      <w:r w:rsidRPr="00AA735C">
        <w:rPr>
          <w:rFonts w:ascii="Times New Roman" w:hAnsi="Times New Roman" w:cs="Times New Roman"/>
          <w:iCs/>
          <w:sz w:val="28"/>
          <w:szCs w:val="28"/>
        </w:rPr>
        <w:t>ч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ный </w:t>
      </w:r>
      <w:proofErr w:type="spellStart"/>
      <w:r w:rsidRPr="00AA735C">
        <w:rPr>
          <w:rFonts w:ascii="Times New Roman" w:hAnsi="Times New Roman" w:cs="Times New Roman"/>
          <w:iCs/>
          <w:sz w:val="28"/>
          <w:szCs w:val="28"/>
        </w:rPr>
        <w:t>центроид</w:t>
      </w:r>
      <w:proofErr w:type="spellEnd"/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b</w:t>
      </w:r>
      <w:proofErr w:type="spellEnd"/>
      <w:r w:rsidRPr="00AA735C">
        <w:rPr>
          <w:rFonts w:ascii="Times New Roman" w:hAnsi="Times New Roman" w:cs="Times New Roman"/>
          <w:iCs/>
          <w:sz w:val="28"/>
          <w:szCs w:val="28"/>
        </w:rPr>
        <w:t xml:space="preserve">. На финальном этапе генерируется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как результат инве</w:t>
      </w:r>
      <w:r w:rsidRPr="00AA735C">
        <w:rPr>
          <w:rFonts w:ascii="Times New Roman" w:hAnsi="Times New Roman" w:cs="Times New Roman"/>
          <w:iCs/>
          <w:sz w:val="28"/>
          <w:szCs w:val="28"/>
        </w:rPr>
        <w:t>р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тирования </w:t>
      </w:r>
      <w:proofErr w:type="spellStart"/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b</w:t>
      </w:r>
      <w:proofErr w:type="spellEnd"/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то есть </w:t>
      </w:r>
      <w:r w:rsidRPr="00AA735C">
        <w:rPr>
          <w:rFonts w:ascii="Times New Roman" w:hAnsi="Times New Roman" w:cs="Times New Roman"/>
          <w:iCs/>
          <w:position w:val="-12"/>
          <w:sz w:val="28"/>
          <w:szCs w:val="28"/>
        </w:rPr>
        <w:object w:dxaOrig="780" w:dyaOrig="400">
          <v:shape id="_x0000_i1030" type="#_x0000_t75" style="width:45pt;height:23.25pt" o:ole="">
            <v:imagedata r:id="rId16" o:title=""/>
          </v:shape>
          <o:OLEObject Type="Embed" ProgID="Equation.3" ShapeID="_x0000_i1030" DrawAspect="Content" ObjectID="_1762534470" r:id="rId17"/>
        </w:objec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b/>
          <w:sz w:val="28"/>
          <w:szCs w:val="28"/>
        </w:rPr>
        <w:t>Пример 4.3.</w:t>
      </w:r>
      <w:r w:rsidRPr="00AA735C">
        <w:rPr>
          <w:rFonts w:ascii="Times New Roman" w:hAnsi="Times New Roman" w:cs="Times New Roman"/>
          <w:sz w:val="28"/>
          <w:szCs w:val="28"/>
        </w:rPr>
        <w:t xml:space="preserve"> В качестве примера возьмем тестовые наборы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AA735C">
        <w:rPr>
          <w:rFonts w:ascii="Times New Roman" w:hAnsi="Times New Roman" w:cs="Times New Roman"/>
          <w:sz w:val="28"/>
          <w:szCs w:val="28"/>
        </w:rPr>
        <w:t xml:space="preserve">= 0 0 0,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AA735C">
        <w:rPr>
          <w:rFonts w:ascii="Times New Roman" w:hAnsi="Times New Roman" w:cs="Times New Roman"/>
          <w:sz w:val="28"/>
          <w:szCs w:val="28"/>
        </w:rPr>
        <w:t>= 1 1 1 и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= 0 1 0, тогда элементы </w:t>
      </w:r>
      <w:proofErr w:type="spellStart"/>
      <w:r w:rsidRPr="00AA735C">
        <w:rPr>
          <w:rFonts w:ascii="Times New Roman" w:hAnsi="Times New Roman" w:cs="Times New Roman"/>
          <w:iCs/>
          <w:sz w:val="28"/>
          <w:szCs w:val="28"/>
        </w:rPr>
        <w:t>центроида</w:t>
      </w:r>
      <w:proofErr w:type="spellEnd"/>
      <w:r w:rsidRPr="00AA735C">
        <w:rPr>
          <w:rFonts w:ascii="Times New Roman" w:hAnsi="Times New Roman" w:cs="Times New Roman"/>
          <w:iCs/>
          <w:sz w:val="28"/>
          <w:szCs w:val="28"/>
        </w:rPr>
        <w:t xml:space="preserve"> примут следующие значения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=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iCs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Cs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= 1/3, 2/3, 1/3 = 0,333, 0,666, 0,333. Соответствующий бинарный </w:t>
      </w:r>
      <w:proofErr w:type="spellStart"/>
      <w:r w:rsidRPr="00AA735C">
        <w:rPr>
          <w:rFonts w:ascii="Times New Roman" w:hAnsi="Times New Roman" w:cs="Times New Roman"/>
          <w:iCs/>
          <w:sz w:val="28"/>
          <w:szCs w:val="28"/>
        </w:rPr>
        <w:t>центроид</w:t>
      </w:r>
      <w:proofErr w:type="spellEnd"/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b</w:t>
      </w:r>
      <w:proofErr w:type="spellEnd"/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iCs/>
          <w:sz w:val="28"/>
          <w:szCs w:val="28"/>
        </w:rPr>
        <w:t>= 0 1 0, а его инверсное значение 1 0 1 и будет тестовым набором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= 1 0 1. Следует отметить идентичность полученного результата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с ан</w:t>
      </w:r>
      <w:r w:rsidRPr="00AA735C">
        <w:rPr>
          <w:rFonts w:ascii="Times New Roman" w:hAnsi="Times New Roman" w:cs="Times New Roman"/>
          <w:iCs/>
          <w:sz w:val="28"/>
          <w:szCs w:val="28"/>
        </w:rPr>
        <w:t>а</w:t>
      </w:r>
      <w:r w:rsidRPr="00AA735C">
        <w:rPr>
          <w:rFonts w:ascii="Times New Roman" w:hAnsi="Times New Roman" w:cs="Times New Roman"/>
          <w:iCs/>
          <w:sz w:val="28"/>
          <w:szCs w:val="28"/>
        </w:rPr>
        <w:t>логичным набором, сформированным согласно классической интерпретации анти-вероятностного тестирования  (см. Пример 4.2).</w:t>
      </w:r>
    </w:p>
    <w:p w:rsidR="001F1BD8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iCs/>
          <w:sz w:val="28"/>
          <w:szCs w:val="28"/>
        </w:rPr>
        <w:t>Применение вероятностного округления для случая, когда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iCs/>
          <w:sz w:val="28"/>
          <w:szCs w:val="28"/>
        </w:rPr>
        <w:t>= 0,5, м</w:t>
      </w:r>
      <w:r w:rsidRPr="00AA735C">
        <w:rPr>
          <w:rFonts w:ascii="Times New Roman" w:hAnsi="Times New Roman" w:cs="Times New Roman"/>
          <w:iCs/>
          <w:sz w:val="28"/>
          <w:szCs w:val="28"/>
        </w:rPr>
        <w:t>о</w:t>
      </w:r>
      <w:r w:rsidRPr="00AA735C">
        <w:rPr>
          <w:rFonts w:ascii="Times New Roman" w:hAnsi="Times New Roman" w:cs="Times New Roman"/>
          <w:iCs/>
          <w:sz w:val="28"/>
          <w:szCs w:val="28"/>
        </w:rPr>
        <w:t>жет привести к ошибкам, приводящим к снижению эффективности данного алгоритма. Действительно, для предыдущего примера, когда рассматриваю</w:t>
      </w:r>
      <w:r w:rsidRPr="00AA735C">
        <w:rPr>
          <w:rFonts w:ascii="Times New Roman" w:hAnsi="Times New Roman" w:cs="Times New Roman"/>
          <w:iCs/>
          <w:sz w:val="28"/>
          <w:szCs w:val="28"/>
        </w:rPr>
        <w:t>т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ся два набора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AA735C">
        <w:rPr>
          <w:rFonts w:ascii="Times New Roman" w:hAnsi="Times New Roman" w:cs="Times New Roman"/>
          <w:sz w:val="28"/>
          <w:szCs w:val="28"/>
        </w:rPr>
        <w:t xml:space="preserve">= 0 0 0,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AA735C">
        <w:rPr>
          <w:rFonts w:ascii="Times New Roman" w:hAnsi="Times New Roman" w:cs="Times New Roman"/>
          <w:sz w:val="28"/>
          <w:szCs w:val="28"/>
        </w:rPr>
        <w:t xml:space="preserve">= 1 1 1 </w:t>
      </w:r>
      <w:proofErr w:type="spellStart"/>
      <w:r w:rsidRPr="00AA735C"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=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1,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AA735C">
        <w:rPr>
          <w:rFonts w:ascii="Times New Roman" w:hAnsi="Times New Roman" w:cs="Times New Roman"/>
          <w:iCs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= 0,5, 0,5, 0,5, тогда очередным набором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sz w:val="28"/>
          <w:szCs w:val="28"/>
        </w:rPr>
        <w:t xml:space="preserve"> может быть любой </w:t>
      </w:r>
      <w:proofErr w:type="gramStart"/>
      <w:r w:rsidRPr="00AA735C">
        <w:rPr>
          <w:rFonts w:ascii="Times New Roman" w:hAnsi="Times New Roman" w:cs="Times New Roman"/>
          <w:sz w:val="28"/>
          <w:szCs w:val="28"/>
        </w:rPr>
        <w:t>набор</w:t>
      </w:r>
      <w:proofErr w:type="gramEnd"/>
      <w:r w:rsidRPr="00AA735C">
        <w:rPr>
          <w:rFonts w:ascii="Times New Roman" w:hAnsi="Times New Roman" w:cs="Times New Roman"/>
          <w:sz w:val="28"/>
          <w:szCs w:val="28"/>
        </w:rPr>
        <w:t xml:space="preserve"> состоящий из трех бит, в том числе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AA735C">
        <w:rPr>
          <w:rFonts w:ascii="Times New Roman" w:hAnsi="Times New Roman" w:cs="Times New Roman"/>
          <w:sz w:val="28"/>
          <w:szCs w:val="28"/>
        </w:rPr>
        <w:t xml:space="preserve">= 0 0 0 и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AA735C">
        <w:rPr>
          <w:rFonts w:ascii="Times New Roman" w:hAnsi="Times New Roman" w:cs="Times New Roman"/>
          <w:sz w:val="28"/>
          <w:szCs w:val="28"/>
        </w:rPr>
        <w:t xml:space="preserve">= 1 1 </w:t>
      </w: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iCs/>
          <w:sz w:val="28"/>
          <w:szCs w:val="28"/>
        </w:rPr>
        <w:t>Концепция упорядоченных вероятностных тестов впервые была пре</w:t>
      </w:r>
      <w:r w:rsidRPr="00AA735C">
        <w:rPr>
          <w:rFonts w:ascii="Times New Roman" w:hAnsi="Times New Roman" w:cs="Times New Roman"/>
          <w:iCs/>
          <w:sz w:val="28"/>
          <w:szCs w:val="28"/>
        </w:rPr>
        <w:t>д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ложена в [204] как 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>анти-вероятностные тесты с полу-максимальным ра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>стоянием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semi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maximum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distance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testing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sequences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−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SMDTS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) для которых каждый тестовый набор, входящий в тест, имеет свое инверсное значение. Например,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= </w:t>
      </w:r>
      <w:r w:rsidRPr="00AA735C">
        <w:rPr>
          <w:rFonts w:ascii="Times New Roman" w:hAnsi="Times New Roman" w:cs="Times New Roman"/>
          <w:sz w:val="28"/>
          <w:szCs w:val="28"/>
        </w:rPr>
        <w:t xml:space="preserve">{0 0 0, 1 1 1, 0 1 0, 1 0 1} есть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SMDTS</w:t>
      </w:r>
      <w:r w:rsidRPr="00AA735C">
        <w:rPr>
          <w:rFonts w:ascii="Times New Roman" w:hAnsi="Times New Roman" w:cs="Times New Roman"/>
          <w:sz w:val="28"/>
          <w:szCs w:val="28"/>
        </w:rPr>
        <w:t xml:space="preserve">, так как {0 0 0, 1 1 1} и {0 1 0, 1 0 1} являются инверсными значениями тестовых наборов. Для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SMDTS</w:t>
      </w:r>
      <w:r w:rsidRPr="00AA735C">
        <w:rPr>
          <w:rFonts w:ascii="Times New Roman" w:hAnsi="Times New Roman" w:cs="Times New Roman"/>
          <w:sz w:val="28"/>
          <w:szCs w:val="28"/>
        </w:rPr>
        <w:t xml:space="preserve"> были предложены новые характеристики для оценки расстояния при генерировании очередного тестового набора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</w:rPr>
        <w:t xml:space="preserve"> [205]. По сути, предложенные в [204, 205] характеристики,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</w:rPr>
        <w:t xml:space="preserve">) и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proofErr w:type="gramStart"/>
      <w:r w:rsidRPr="00AA735C">
        <w:rPr>
          <w:rFonts w:ascii="Times New Roman" w:hAnsi="Times New Roman" w:cs="Times New Roman"/>
          <w:i/>
          <w:sz w:val="28"/>
          <w:szCs w:val="28"/>
        </w:rPr>
        <w:t>С</w:t>
      </w:r>
      <w:proofErr w:type="gramEnd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</w:rPr>
        <w:t xml:space="preserve">) представляют собой </w:t>
      </w:r>
      <w:r w:rsidRPr="00AA735C">
        <w:rPr>
          <w:rFonts w:ascii="Times New Roman" w:hAnsi="Times New Roman" w:cs="Times New Roman"/>
          <w:i/>
          <w:sz w:val="28"/>
          <w:szCs w:val="28"/>
        </w:rPr>
        <w:t>сумма</w:t>
      </w:r>
      <w:r w:rsidRPr="00AA735C">
        <w:rPr>
          <w:rFonts w:ascii="Times New Roman" w:hAnsi="Times New Roman" w:cs="Times New Roman"/>
          <w:i/>
          <w:sz w:val="28"/>
          <w:szCs w:val="28"/>
        </w:rPr>
        <w:t>р</w:t>
      </w:r>
      <w:r w:rsidRPr="00AA735C">
        <w:rPr>
          <w:rFonts w:ascii="Times New Roman" w:hAnsi="Times New Roman" w:cs="Times New Roman"/>
          <w:i/>
          <w:sz w:val="28"/>
          <w:szCs w:val="28"/>
        </w:rPr>
        <w:t>ное расстояние Хэмминга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total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hamming</w:t>
      </w:r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distance</w:t>
      </w:r>
      <w:r w:rsidRPr="00AA735C">
        <w:rPr>
          <w:rFonts w:ascii="Times New Roman" w:hAnsi="Times New Roman" w:cs="Times New Roman"/>
          <w:sz w:val="28"/>
          <w:szCs w:val="28"/>
        </w:rPr>
        <w:t xml:space="preserve"> −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AA735C">
        <w:rPr>
          <w:rFonts w:ascii="Times New Roman" w:hAnsi="Times New Roman" w:cs="Times New Roman"/>
          <w:sz w:val="28"/>
          <w:szCs w:val="28"/>
        </w:rPr>
        <w:t xml:space="preserve">) и </w:t>
      </w:r>
      <w:r w:rsidRPr="00AA735C">
        <w:rPr>
          <w:rFonts w:ascii="Times New Roman" w:hAnsi="Times New Roman" w:cs="Times New Roman"/>
          <w:i/>
          <w:sz w:val="28"/>
          <w:szCs w:val="28"/>
        </w:rPr>
        <w:t>суммарное декартово расстояние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total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cartesian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distance</w:t>
      </w:r>
      <w:r w:rsidRPr="00AA735C">
        <w:rPr>
          <w:rFonts w:ascii="Times New Roman" w:hAnsi="Times New Roman" w:cs="Times New Roman"/>
          <w:sz w:val="28"/>
          <w:szCs w:val="28"/>
        </w:rPr>
        <w:t xml:space="preserve"> −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AA735C">
        <w:rPr>
          <w:rFonts w:ascii="Times New Roman" w:hAnsi="Times New Roman" w:cs="Times New Roman"/>
          <w:sz w:val="28"/>
          <w:szCs w:val="28"/>
        </w:rPr>
        <w:t>), соответственно, для т</w:t>
      </w:r>
      <w:r w:rsidRPr="00AA735C">
        <w:rPr>
          <w:rFonts w:ascii="Times New Roman" w:hAnsi="Times New Roman" w:cs="Times New Roman"/>
          <w:sz w:val="28"/>
          <w:szCs w:val="28"/>
        </w:rPr>
        <w:t>е</w:t>
      </w:r>
      <w:r w:rsidRPr="00AA735C">
        <w:rPr>
          <w:rFonts w:ascii="Times New Roman" w:hAnsi="Times New Roman" w:cs="Times New Roman"/>
          <w:sz w:val="28"/>
          <w:szCs w:val="28"/>
        </w:rPr>
        <w:t>ста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 xml:space="preserve"> состоящего из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A735C">
        <w:rPr>
          <w:rFonts w:ascii="Times New Roman" w:hAnsi="Times New Roman" w:cs="Times New Roman"/>
          <w:sz w:val="28"/>
          <w:szCs w:val="28"/>
        </w:rPr>
        <w:t xml:space="preserve"> тестовых наборов, и вычисляется как</w:t>
      </w:r>
    </w:p>
    <w:p w:rsidR="001F1BD8" w:rsidRPr="00AA735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75" w:type="dxa"/>
        <w:jc w:val="center"/>
        <w:tblLayout w:type="fixed"/>
        <w:tblLook w:val="00A0" w:firstRow="1" w:lastRow="0" w:firstColumn="1" w:lastColumn="0" w:noHBand="0" w:noVBand="0"/>
      </w:tblPr>
      <w:tblGrid>
        <w:gridCol w:w="8613"/>
        <w:gridCol w:w="862"/>
      </w:tblGrid>
      <w:tr w:rsidR="001F1BD8" w:rsidRPr="00AA735C" w:rsidTr="001F1BD8">
        <w:trPr>
          <w:trHeight w:val="360"/>
          <w:jc w:val="center"/>
        </w:trPr>
        <w:tc>
          <w:tcPr>
            <w:tcW w:w="8613" w:type="dxa"/>
          </w:tcPr>
          <w:p w:rsidR="001F1BD8" w:rsidRPr="00AA735C" w:rsidRDefault="001F1BD8" w:rsidP="001F1BD8">
            <w:pPr>
              <w:spacing w:after="0" w:line="240" w:lineRule="auto"/>
              <w:ind w:right="48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AA735C">
              <w:rPr>
                <w:rFonts w:ascii="Times New Roman" w:hAnsi="Times New Roman" w:cs="Times New Roman"/>
                <w:position w:val="-36"/>
                <w:sz w:val="28"/>
                <w:szCs w:val="28"/>
                <w:lang w:val="en-US"/>
              </w:rPr>
              <w:object w:dxaOrig="6800" w:dyaOrig="840">
                <v:shape id="_x0000_i1031" type="#_x0000_t75" style="width:368.25pt;height:42pt" o:ole="">
                  <v:imagedata r:id="rId18" o:title=""/>
                </v:shape>
                <o:OLEObject Type="Embed" ProgID="Equation.3" ShapeID="_x0000_i1031" DrawAspect="Content" ObjectID="_1762534471" r:id="rId19"/>
              </w:object>
            </w:r>
          </w:p>
        </w:tc>
        <w:tc>
          <w:tcPr>
            <w:tcW w:w="862" w:type="dxa"/>
            <w:vAlign w:val="center"/>
          </w:tcPr>
          <w:p w:rsidR="001F1BD8" w:rsidRPr="00AA735C" w:rsidRDefault="001F1BD8" w:rsidP="001F1BD8">
            <w:pPr>
              <w:spacing w:after="0" w:line="240" w:lineRule="auto"/>
              <w:ind w:right="48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AA735C">
              <w:rPr>
                <w:rFonts w:ascii="Times New Roman" w:hAnsi="Times New Roman"/>
                <w:sz w:val="28"/>
                <w:szCs w:val="28"/>
                <w:lang w:eastAsia="ru-RU"/>
              </w:rPr>
              <w:t>(4.</w:t>
            </w:r>
            <w:r w:rsidRPr="00AA735C">
              <w:rPr>
                <w:rFonts w:ascii="Times New Roman" w:hAnsi="Times New Roman"/>
                <w:sz w:val="28"/>
                <w:szCs w:val="28"/>
                <w:lang w:val="en-US" w:eastAsia="ru-RU"/>
              </w:rPr>
              <w:t>4</w:t>
            </w:r>
            <w:r w:rsidRPr="00AA735C">
              <w:rPr>
                <w:rFonts w:ascii="Times New Roman" w:hAnsi="Times New Roman"/>
                <w:sz w:val="28"/>
                <w:szCs w:val="28"/>
                <w:lang w:eastAsia="ru-RU"/>
              </w:rPr>
              <w:t>)</w:t>
            </w:r>
          </w:p>
        </w:tc>
      </w:tr>
    </w:tbl>
    <w:p w:rsidR="001F1BD8" w:rsidRPr="00AA735C" w:rsidRDefault="001F1BD8" w:rsidP="001F1BD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F1BD8" w:rsidRPr="00BE033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35C">
        <w:rPr>
          <w:rFonts w:ascii="Times New Roman" w:hAnsi="Times New Roman" w:cs="Times New Roman"/>
          <w:sz w:val="28"/>
          <w:szCs w:val="28"/>
        </w:rPr>
        <w:t>Здесь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AA735C">
        <w:rPr>
          <w:rFonts w:ascii="Times New Roman" w:hAnsi="Times New Roman" w:cs="Times New Roman"/>
          <w:sz w:val="28"/>
          <w:szCs w:val="28"/>
        </w:rPr>
        <w:t>и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CD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AA735C">
        <w:rPr>
          <w:rFonts w:ascii="Times New Roman" w:hAnsi="Times New Roman" w:cs="Times New Roman"/>
          <w:sz w:val="28"/>
          <w:szCs w:val="28"/>
        </w:rPr>
        <w:t>вычисляются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для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всех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i 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≠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; 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AA735C">
        <w:rPr>
          <w:rFonts w:ascii="Times New Roman" w:hAnsi="Times New Roman" w:cs="Times New Roman"/>
          <w:iCs/>
          <w:sz w:val="28"/>
          <w:szCs w:val="28"/>
        </w:rPr>
        <w:sym w:font="Symbol" w:char="F0CE"/>
      </w:r>
      <w:r w:rsidRPr="00AA735C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AA735C">
        <w:rPr>
          <w:rFonts w:ascii="Times New Roman" w:hAnsi="Times New Roman" w:cs="Times New Roman"/>
          <w:iCs/>
          <w:sz w:val="28"/>
          <w:szCs w:val="28"/>
          <w:lang w:val="en-US"/>
        </w:rPr>
        <w:t>,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 xml:space="preserve">1, …,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−</w:t>
      </w:r>
      <w:r w:rsidRPr="00AA735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AA735C">
        <w:rPr>
          <w:rFonts w:ascii="Times New Roman" w:hAnsi="Times New Roman" w:cs="Times New Roman"/>
          <w:iCs/>
          <w:sz w:val="28"/>
          <w:szCs w:val="28"/>
          <w:lang w:val="en-US"/>
        </w:rPr>
        <w:t>}.</w:t>
      </w:r>
    </w:p>
    <w:p w:rsidR="001F1BD8" w:rsidRPr="001F1BD8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 xml:space="preserve">Процедура генерирования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SMDTS</w:t>
      </w:r>
      <w:r w:rsidRPr="00AA735C">
        <w:rPr>
          <w:rFonts w:ascii="Times New Roman" w:hAnsi="Times New Roman" w:cs="Times New Roman"/>
          <w:sz w:val="28"/>
          <w:szCs w:val="28"/>
        </w:rPr>
        <w:t xml:space="preserve"> содержащего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= 2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 xml:space="preserve">= 0, 1, 2, … наборов состоит из случайных тестовых наборов с четными индексами. То есть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AA735C">
        <w:rPr>
          <w:rFonts w:ascii="Times New Roman" w:hAnsi="Times New Roman" w:cs="Times New Roman"/>
          <w:sz w:val="28"/>
          <w:szCs w:val="28"/>
        </w:rPr>
        <w:t xml:space="preserve">, … генерируются как </w:t>
      </w:r>
      <w:proofErr w:type="gramStart"/>
      <w:r w:rsidRPr="00AA735C">
        <w:rPr>
          <w:rFonts w:ascii="Times New Roman" w:hAnsi="Times New Roman" w:cs="Times New Roman"/>
          <w:sz w:val="28"/>
          <w:szCs w:val="28"/>
        </w:rPr>
        <w:t>равновероятные двоичные векторы, с</w:t>
      </w:r>
      <w:r w:rsidRPr="00AA735C">
        <w:rPr>
          <w:rFonts w:ascii="Times New Roman" w:hAnsi="Times New Roman" w:cs="Times New Roman"/>
          <w:sz w:val="28"/>
          <w:szCs w:val="28"/>
        </w:rPr>
        <w:t>о</w:t>
      </w:r>
      <w:r w:rsidRPr="00AA735C">
        <w:rPr>
          <w:rFonts w:ascii="Times New Roman" w:hAnsi="Times New Roman" w:cs="Times New Roman"/>
          <w:sz w:val="28"/>
          <w:szCs w:val="28"/>
        </w:rPr>
        <w:t xml:space="preserve">стоящие из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A735C">
        <w:rPr>
          <w:rFonts w:ascii="Times New Roman" w:hAnsi="Times New Roman" w:cs="Times New Roman"/>
          <w:sz w:val="28"/>
          <w:szCs w:val="28"/>
        </w:rPr>
        <w:t xml:space="preserve"> бит</w:t>
      </w:r>
      <w:proofErr w:type="gramEnd"/>
      <w:r w:rsidRPr="00AA735C">
        <w:rPr>
          <w:rFonts w:ascii="Times New Roman" w:hAnsi="Times New Roman" w:cs="Times New Roman"/>
          <w:sz w:val="28"/>
          <w:szCs w:val="28"/>
        </w:rPr>
        <w:t xml:space="preserve">, а тестовые наборы с нечетными индексами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AA735C">
        <w:rPr>
          <w:rFonts w:ascii="Times New Roman" w:hAnsi="Times New Roman" w:cs="Times New Roman"/>
          <w:sz w:val="28"/>
          <w:szCs w:val="28"/>
        </w:rPr>
        <w:t xml:space="preserve">, … являются инверсными значениями по отношению к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AA735C">
        <w:rPr>
          <w:rFonts w:ascii="Times New Roman" w:hAnsi="Times New Roman" w:cs="Times New Roman"/>
          <w:sz w:val="28"/>
          <w:szCs w:val="28"/>
        </w:rPr>
        <w:t xml:space="preserve">, … . Тогда 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</w:rPr>
        <w:t>Т</w:t>
      </w:r>
      <w:r w:rsidRPr="00AA735C">
        <w:rPr>
          <w:rFonts w:ascii="Times New Roman" w:hAnsi="Times New Roman" w:cs="Times New Roman"/>
          <w:sz w:val="28"/>
          <w:szCs w:val="28"/>
        </w:rPr>
        <w:t xml:space="preserve">) для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SMDTS</w:t>
      </w:r>
      <w:r w:rsidRPr="00AA735C">
        <w:rPr>
          <w:rFonts w:ascii="Times New Roman" w:hAnsi="Times New Roman" w:cs="Times New Roman"/>
          <w:sz w:val="28"/>
          <w:szCs w:val="28"/>
        </w:rPr>
        <w:t xml:space="preserve"> =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sz w:val="28"/>
          <w:szCs w:val="28"/>
        </w:rPr>
        <w:t xml:space="preserve">…,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k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−2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k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−1</w:t>
      </w:r>
      <w:r w:rsidRPr="00AA735C">
        <w:rPr>
          <w:rFonts w:ascii="Times New Roman" w:hAnsi="Times New Roman" w:cs="Times New Roman"/>
          <w:sz w:val="28"/>
          <w:szCs w:val="28"/>
        </w:rPr>
        <w:t xml:space="preserve">, равняется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A735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A735C">
        <w:rPr>
          <w:rFonts w:ascii="Times New Roman" w:hAnsi="Times New Roman" w:cs="Times New Roman"/>
          <w:sz w:val="28"/>
          <w:szCs w:val="28"/>
        </w:rPr>
        <w:t xml:space="preserve"> [205]. Для ранее рассмотренного примера 4.2 теста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SMDTS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= </w:t>
      </w:r>
      <w:r w:rsidRPr="00AA735C">
        <w:rPr>
          <w:rFonts w:ascii="Times New Roman" w:hAnsi="Times New Roman" w:cs="Times New Roman"/>
          <w:sz w:val="28"/>
          <w:szCs w:val="28"/>
        </w:rPr>
        <w:t xml:space="preserve">{0 0 0, 1 1 1, 0 1 0, 1 0 1}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 xml:space="preserve">= 2 и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N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 xml:space="preserve">= 3, тогда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</w:rPr>
        <w:t>Т</w:t>
      </w:r>
      <w:r w:rsidRPr="00AA735C">
        <w:rPr>
          <w:rFonts w:ascii="Times New Roman" w:hAnsi="Times New Roman" w:cs="Times New Roman"/>
          <w:sz w:val="28"/>
          <w:szCs w:val="28"/>
        </w:rPr>
        <w:t xml:space="preserve">) =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A735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= 2</w:t>
      </w:r>
      <w:r w:rsidRPr="00AA735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A735C">
        <w:rPr>
          <w:rFonts w:ascii="Times New Roman" w:hAnsi="Times New Roman" w:cs="Times New Roman"/>
          <w:sz w:val="28"/>
          <w:szCs w:val="28"/>
        </w:rPr>
        <w:t xml:space="preserve">3 = 12, что соответствует соотношению (4.4). В силу того, что только половина тестовых наборов достигает максимального расстояния Хемминга, такие последовательности и получили название тестов 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с полу-максимальным расстоянием [204, 205]. </w:t>
      </w:r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F1BD8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>Тесты с полным максимальным расстоянием (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total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maximum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distance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test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sequences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−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TMDTS</w:t>
      </w:r>
      <w:r w:rsidRPr="00AA735C">
        <w:rPr>
          <w:rFonts w:ascii="Times New Roman" w:hAnsi="Times New Roman" w:cs="Times New Roman"/>
          <w:iCs/>
          <w:sz w:val="28"/>
          <w:szCs w:val="28"/>
        </w:rPr>
        <w:t>) являются</w:t>
      </w:r>
      <w:r w:rsidRPr="00AA735C">
        <w:rPr>
          <w:rFonts w:ascii="Times New Roman" w:hAnsi="Times New Roman" w:cs="Times New Roman"/>
          <w:sz w:val="28"/>
          <w:szCs w:val="28"/>
        </w:rPr>
        <w:t xml:space="preserve"> дальнейшим развитием упорядоченных вероятностных тестов [204]. </w:t>
      </w:r>
      <w:r w:rsidRPr="00AA735C">
        <w:rPr>
          <w:rFonts w:ascii="Times New Roman" w:hAnsi="Times New Roman" w:cs="Times New Roman"/>
          <w:iCs/>
          <w:sz w:val="28"/>
          <w:szCs w:val="28"/>
        </w:rPr>
        <w:t>Для их генерирования одновременно использую</w:t>
      </w:r>
      <w:r w:rsidRPr="00AA735C">
        <w:rPr>
          <w:rFonts w:ascii="Times New Roman" w:hAnsi="Times New Roman" w:cs="Times New Roman"/>
          <w:iCs/>
          <w:sz w:val="28"/>
          <w:szCs w:val="28"/>
        </w:rPr>
        <w:t>т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ся обе метрики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THD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TCD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в соответствии со следующей процедурой [204</w:t>
      </w:r>
      <w:r>
        <w:rPr>
          <w:rFonts w:ascii="Times New Roman" w:hAnsi="Times New Roman" w:cs="Times New Roman"/>
          <w:iCs/>
          <w:sz w:val="28"/>
          <w:szCs w:val="28"/>
        </w:rPr>
        <w:t>].</w:t>
      </w:r>
    </w:p>
    <w:p w:rsidR="001F1BD8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A735C">
        <w:rPr>
          <w:rFonts w:ascii="Times New Roman" w:hAnsi="Times New Roman" w:cs="Times New Roman"/>
          <w:b/>
          <w:iCs/>
          <w:sz w:val="28"/>
          <w:szCs w:val="28"/>
        </w:rPr>
        <w:t>Процедура 4.1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. Построение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TMDTS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для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AA73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Cs/>
          <w:sz w:val="28"/>
          <w:szCs w:val="28"/>
        </w:rPr>
        <w:t>= 2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A735C">
        <w:rPr>
          <w:rFonts w:ascii="Times New Roman" w:hAnsi="Times New Roman" w:cs="Times New Roman"/>
          <w:iCs/>
          <w:sz w:val="28"/>
          <w:szCs w:val="28"/>
        </w:rPr>
        <w:t xml:space="preserve">1. Первый тестовый набор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генерируется как случайный двоичный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разрядный вектор.</w:t>
      </w:r>
    </w:p>
    <w:p w:rsidR="001F1BD8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A735C">
        <w:rPr>
          <w:rFonts w:ascii="Times New Roman" w:hAnsi="Times New Roman" w:cs="Times New Roman"/>
          <w:iCs/>
          <w:sz w:val="28"/>
          <w:szCs w:val="28"/>
        </w:rPr>
        <w:t xml:space="preserve">2. Для получения очередного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-го набора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…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k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−1 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с нечетным индексом используется соотношение </w:t>
      </w:r>
      <w:r w:rsidRPr="00AA735C">
        <w:rPr>
          <w:rFonts w:ascii="Times New Roman" w:hAnsi="Times New Roman" w:cs="Times New Roman"/>
          <w:position w:val="-12"/>
          <w:sz w:val="28"/>
          <w:szCs w:val="28"/>
        </w:rPr>
        <w:object w:dxaOrig="1100" w:dyaOrig="400">
          <v:shape id="_x0000_i1032" type="#_x0000_t75" style="width:68.25pt;height:24pt" o:ole="">
            <v:imagedata r:id="rId14" o:title=""/>
          </v:shape>
          <o:OLEObject Type="Embed" ProgID="Equation.3" ShapeID="_x0000_i1032" DrawAspect="Content" ObjectID="_1762534472" r:id="rId20"/>
        </w:object>
      </w:r>
      <w:r w:rsidRPr="00AA735C">
        <w:rPr>
          <w:rFonts w:ascii="Times New Roman" w:hAnsi="Times New Roman" w:cs="Times New Roman"/>
          <w:sz w:val="28"/>
          <w:szCs w:val="28"/>
        </w:rPr>
        <w:t xml:space="preserve">, которое для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= 0 приним</w:t>
      </w:r>
      <w:r w:rsidRPr="00AA735C">
        <w:rPr>
          <w:rFonts w:ascii="Times New Roman" w:hAnsi="Times New Roman" w:cs="Times New Roman"/>
          <w:sz w:val="28"/>
          <w:szCs w:val="28"/>
        </w:rPr>
        <w:t>а</w:t>
      </w:r>
      <w:r w:rsidRPr="00AA735C">
        <w:rPr>
          <w:rFonts w:ascii="Times New Roman" w:hAnsi="Times New Roman" w:cs="Times New Roman"/>
          <w:sz w:val="28"/>
          <w:szCs w:val="28"/>
        </w:rPr>
        <w:t xml:space="preserve">ет вид </w:t>
      </w:r>
      <w:r w:rsidRPr="00AA735C">
        <w:rPr>
          <w:rFonts w:ascii="Times New Roman" w:hAnsi="Times New Roman" w:cs="Times New Roman"/>
          <w:position w:val="-10"/>
          <w:sz w:val="28"/>
          <w:szCs w:val="28"/>
        </w:rPr>
        <w:object w:dxaOrig="760" w:dyaOrig="380">
          <v:shape id="_x0000_i1033" type="#_x0000_t75" style="width:45.75pt;height:23.25pt" o:ole="">
            <v:imagedata r:id="rId21" o:title=""/>
          </v:shape>
          <o:OLEObject Type="Embed" ProgID="Equation.3" ShapeID="_x0000_i1033" DrawAspect="Content" ObjectID="_1762534473" r:id="rId22"/>
        </w:objec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A735C">
        <w:rPr>
          <w:rFonts w:ascii="Times New Roman" w:hAnsi="Times New Roman" w:cs="Times New Roman"/>
          <w:iCs/>
          <w:sz w:val="28"/>
          <w:szCs w:val="28"/>
        </w:rPr>
        <w:t>3.</w:t>
      </w:r>
      <w:r w:rsidRPr="00AA735C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Cs/>
          <w:sz w:val="28"/>
          <w:szCs w:val="28"/>
        </w:rPr>
        <w:t>Для получения каждого нового набора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sz w:val="28"/>
          <w:szCs w:val="28"/>
        </w:rPr>
        <w:t xml:space="preserve">,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AA735C">
        <w:rPr>
          <w:rFonts w:ascii="Times New Roman" w:hAnsi="Times New Roman" w:cs="Times New Roman"/>
          <w:sz w:val="28"/>
          <w:szCs w:val="28"/>
        </w:rPr>
        <w:t>,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, …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k</w:t>
      </w:r>
      <w:r w:rsidRPr="00AA735C">
        <w:rPr>
          <w:rFonts w:ascii="Times New Roman" w:hAnsi="Times New Roman" w:cs="Times New Roman"/>
          <w:sz w:val="28"/>
          <w:szCs w:val="28"/>
          <w:vertAlign w:val="subscript"/>
        </w:rPr>
        <w:t xml:space="preserve">−2 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с четным индексом из множества возможных кандидатов в тесты выбирается такой для которого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THD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</w:rPr>
        <w:t>)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 xml:space="preserve">и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proofErr w:type="gramStart"/>
      <w:r w:rsidRPr="00AA735C">
        <w:rPr>
          <w:rFonts w:ascii="Times New Roman" w:hAnsi="Times New Roman" w:cs="Times New Roman"/>
          <w:i/>
          <w:sz w:val="28"/>
          <w:szCs w:val="28"/>
        </w:rPr>
        <w:t>С</w:t>
      </w:r>
      <w:proofErr w:type="gramEnd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sz w:val="28"/>
          <w:szCs w:val="28"/>
        </w:rPr>
        <w:t>) принимают максимальные значения, причем для их вычисления используются ранее сгенерированные тестовые наборы.</w:t>
      </w:r>
    </w:p>
    <w:p w:rsidR="001F1BD8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A735C">
        <w:rPr>
          <w:rFonts w:ascii="Times New Roman" w:hAnsi="Times New Roman" w:cs="Times New Roman"/>
          <w:sz w:val="28"/>
          <w:szCs w:val="28"/>
        </w:rPr>
        <w:t>4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. Этапы 2 и 3 повторяются до тех пор, пака все </w:t>
      </w:r>
      <w:r w:rsidRPr="00AA735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AA735C">
        <w:rPr>
          <w:rFonts w:ascii="Times New Roman" w:hAnsi="Times New Roman" w:cs="Times New Roman"/>
          <w:iCs/>
          <w:sz w:val="28"/>
          <w:szCs w:val="28"/>
        </w:rPr>
        <w:t xml:space="preserve"> наборов не буду</w:t>
      </w:r>
      <w:r>
        <w:rPr>
          <w:rFonts w:ascii="Times New Roman" w:hAnsi="Times New Roman" w:cs="Times New Roman"/>
          <w:iCs/>
          <w:sz w:val="28"/>
          <w:szCs w:val="28"/>
        </w:rPr>
        <w:t xml:space="preserve">т сгенерированы. </w:t>
      </w:r>
    </w:p>
    <w:p w:rsidR="001F1BD8" w:rsidRPr="00AA735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A735C">
        <w:rPr>
          <w:rFonts w:ascii="Times New Roman" w:hAnsi="Times New Roman" w:cs="Times New Roman"/>
          <w:iCs/>
          <w:sz w:val="28"/>
          <w:szCs w:val="28"/>
        </w:rPr>
        <w:t xml:space="preserve">Очевидно, что наиболее трудоемким является этап 3, который требует большого объема вычислений. </w:t>
      </w:r>
    </w:p>
    <w:p w:rsidR="001F1BD8" w:rsidRPr="00EC122B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22B">
        <w:rPr>
          <w:rFonts w:ascii="Times New Roman" w:hAnsi="Times New Roman" w:cs="Times New Roman"/>
          <w:iCs/>
          <w:sz w:val="28"/>
          <w:szCs w:val="28"/>
        </w:rPr>
        <w:t xml:space="preserve">Основным недостатком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TMDTS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является ограничение длины таких т</w:t>
      </w:r>
      <w:r w:rsidRPr="00EC122B">
        <w:rPr>
          <w:rFonts w:ascii="Times New Roman" w:hAnsi="Times New Roman" w:cs="Times New Roman"/>
          <w:iCs/>
          <w:sz w:val="28"/>
          <w:szCs w:val="28"/>
        </w:rPr>
        <w:t>е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стов, ровно, как и всех упорядоченных случайных тестов. Это следует из того факта, что чем больше минимальное расстояние </w:t>
      </w:r>
      <w:proofErr w:type="spellStart"/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minCD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 xml:space="preserve">), используемое как критерий включения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 в тест, тем меньше будет количество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EC122B">
        <w:rPr>
          <w:rFonts w:ascii="Times New Roman" w:hAnsi="Times New Roman" w:cs="Times New Roman"/>
          <w:sz w:val="28"/>
          <w:szCs w:val="28"/>
        </w:rPr>
        <w:t xml:space="preserve"> кандид</w:t>
      </w:r>
      <w:r w:rsidRPr="00EC122B">
        <w:rPr>
          <w:rFonts w:ascii="Times New Roman" w:hAnsi="Times New Roman" w:cs="Times New Roman"/>
          <w:sz w:val="28"/>
          <w:szCs w:val="28"/>
        </w:rPr>
        <w:t>а</w:t>
      </w:r>
      <w:r w:rsidRPr="00EC122B">
        <w:rPr>
          <w:rFonts w:ascii="Times New Roman" w:hAnsi="Times New Roman" w:cs="Times New Roman"/>
          <w:sz w:val="28"/>
          <w:szCs w:val="28"/>
        </w:rPr>
        <w:t xml:space="preserve">тов в тесты. Это следует из предельной </w:t>
      </w:r>
      <w:r w:rsidRPr="00EC122B">
        <w:rPr>
          <w:rFonts w:ascii="Times New Roman" w:hAnsi="Times New Roman" w:cs="Times New Roman"/>
          <w:i/>
          <w:sz w:val="28"/>
          <w:szCs w:val="28"/>
        </w:rPr>
        <w:t>оценки Хэмминга</w:t>
      </w:r>
      <w:r w:rsidRPr="00EC122B">
        <w:rPr>
          <w:rFonts w:ascii="Times New Roman" w:hAnsi="Times New Roman" w:cs="Times New Roman"/>
          <w:sz w:val="28"/>
          <w:szCs w:val="28"/>
        </w:rPr>
        <w:t xml:space="preserve"> 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Hamming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bound</w:t>
      </w:r>
      <w:r w:rsidRPr="00EC122B">
        <w:rPr>
          <w:rFonts w:ascii="Times New Roman" w:hAnsi="Times New Roman" w:cs="Times New Roman"/>
          <w:sz w:val="28"/>
          <w:szCs w:val="28"/>
        </w:rPr>
        <w:t>) [83]. Эта оценка для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minHD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>) = 2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 xml:space="preserve">+ 1 и </w:t>
      </w:r>
      <w:proofErr w:type="spellStart"/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minCD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>) =</w:t>
      </w:r>
      <w:r w:rsidRPr="00EC122B">
        <w:rPr>
          <w:rFonts w:ascii="Times New Roman" w:hAnsi="Times New Roman" w:cs="Times New Roman"/>
          <w:position w:val="-8"/>
          <w:sz w:val="28"/>
          <w:szCs w:val="28"/>
          <w:lang w:val="en-US"/>
        </w:rPr>
        <w:object w:dxaOrig="900" w:dyaOrig="400">
          <v:shape id="_x0000_i1034" type="#_x0000_t75" style="width:45pt;height:20.25pt" o:ole="">
            <v:imagedata r:id="rId23" o:title=""/>
          </v:shape>
          <o:OLEObject Type="Embed" ProgID="Equation.3" ShapeID="_x0000_i1034" DrawAspect="Content" ObjectID="_1762534474" r:id="rId24"/>
        </w:object>
      </w:r>
      <w:r w:rsidRPr="00EC122B">
        <w:rPr>
          <w:rFonts w:ascii="Times New Roman" w:hAnsi="Times New Roman" w:cs="Times New Roman"/>
          <w:position w:val="-8"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>может быть представлена как неравенство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:rsidR="001F1BD8" w:rsidRPr="00EC122B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W w:w="9475" w:type="dxa"/>
        <w:jc w:val="center"/>
        <w:tblLayout w:type="fixed"/>
        <w:tblLook w:val="00A0" w:firstRow="1" w:lastRow="0" w:firstColumn="1" w:lastColumn="0" w:noHBand="0" w:noVBand="0"/>
      </w:tblPr>
      <w:tblGrid>
        <w:gridCol w:w="8613"/>
        <w:gridCol w:w="862"/>
      </w:tblGrid>
      <w:tr w:rsidR="001F1BD8" w:rsidRPr="00EC122B" w:rsidTr="001F1BD8">
        <w:trPr>
          <w:trHeight w:val="360"/>
          <w:jc w:val="center"/>
        </w:trPr>
        <w:tc>
          <w:tcPr>
            <w:tcW w:w="8613" w:type="dxa"/>
          </w:tcPr>
          <w:p w:rsidR="001F1BD8" w:rsidRPr="00EC122B" w:rsidRDefault="001F1BD8" w:rsidP="001F1BD8">
            <w:pPr>
              <w:spacing w:after="0" w:line="240" w:lineRule="auto"/>
              <w:ind w:right="48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122B">
              <w:rPr>
                <w:rFonts w:ascii="Times New Roman" w:hAnsi="Times New Roman" w:cs="Times New Roman"/>
                <w:iCs/>
                <w:position w:val="-76"/>
                <w:sz w:val="28"/>
                <w:szCs w:val="28"/>
                <w:lang w:val="en-US"/>
              </w:rPr>
              <w:object w:dxaOrig="1420" w:dyaOrig="1240">
                <v:shape id="_x0000_i1035" type="#_x0000_t75" style="width:99pt;height:64.5pt" o:ole="">
                  <v:imagedata r:id="rId25" o:title=""/>
                </v:shape>
                <o:OLEObject Type="Embed" ProgID="Equation.3" ShapeID="_x0000_i1035" DrawAspect="Content" ObjectID="_1762534475" r:id="rId26"/>
              </w:object>
            </w:r>
          </w:p>
        </w:tc>
        <w:tc>
          <w:tcPr>
            <w:tcW w:w="862" w:type="dxa"/>
            <w:vAlign w:val="center"/>
          </w:tcPr>
          <w:p w:rsidR="001F1BD8" w:rsidRPr="00EC122B" w:rsidRDefault="001F1BD8" w:rsidP="001F1BD8">
            <w:pPr>
              <w:spacing w:after="0" w:line="240" w:lineRule="auto"/>
              <w:ind w:right="48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122B">
              <w:rPr>
                <w:rFonts w:ascii="Times New Roman" w:hAnsi="Times New Roman"/>
                <w:sz w:val="28"/>
                <w:szCs w:val="28"/>
                <w:lang w:eastAsia="ru-RU"/>
              </w:rPr>
              <w:t>(4.</w:t>
            </w:r>
            <w:r w:rsidRPr="00EC122B">
              <w:rPr>
                <w:rFonts w:ascii="Times New Roman" w:hAnsi="Times New Roman"/>
                <w:sz w:val="28"/>
                <w:szCs w:val="28"/>
                <w:lang w:val="en-US" w:eastAsia="ru-RU"/>
              </w:rPr>
              <w:t>5</w:t>
            </w:r>
            <w:r w:rsidRPr="00EC122B">
              <w:rPr>
                <w:rFonts w:ascii="Times New Roman" w:hAnsi="Times New Roman"/>
                <w:sz w:val="28"/>
                <w:szCs w:val="28"/>
                <w:lang w:eastAsia="ru-RU"/>
              </w:rPr>
              <w:t>)</w:t>
            </w:r>
          </w:p>
        </w:tc>
      </w:tr>
    </w:tbl>
    <w:p w:rsidR="001F1BD8" w:rsidRPr="00EC122B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:rsidR="001F1BD8" w:rsidRPr="00EC122B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122B">
        <w:rPr>
          <w:rFonts w:ascii="Times New Roman" w:hAnsi="Times New Roman" w:cs="Times New Roman"/>
          <w:sz w:val="28"/>
          <w:szCs w:val="28"/>
        </w:rPr>
        <w:t xml:space="preserve">Например, в случае, когда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>= 15 и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minHD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>) = 5 = 2 × 2 + 1 дека</w:t>
      </w:r>
      <w:r w:rsidRPr="00EC122B">
        <w:rPr>
          <w:rFonts w:ascii="Times New Roman" w:hAnsi="Times New Roman" w:cs="Times New Roman"/>
          <w:sz w:val="28"/>
          <w:szCs w:val="28"/>
        </w:rPr>
        <w:t>р</w:t>
      </w:r>
      <w:r w:rsidRPr="00EC122B">
        <w:rPr>
          <w:rFonts w:ascii="Times New Roman" w:hAnsi="Times New Roman" w:cs="Times New Roman"/>
          <w:sz w:val="28"/>
          <w:szCs w:val="28"/>
        </w:rPr>
        <w:t>тово расстояние удовлетворяет неравенству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 xml:space="preserve">)  ≥ </w:t>
      </w:r>
      <w:r w:rsidRPr="00EC122B">
        <w:rPr>
          <w:rFonts w:ascii="Times New Roman" w:hAnsi="Times New Roman" w:cs="Times New Roman"/>
          <w:position w:val="-8"/>
          <w:sz w:val="28"/>
          <w:szCs w:val="28"/>
          <w:lang w:val="en-US"/>
        </w:rPr>
        <w:object w:dxaOrig="360" w:dyaOrig="360">
          <v:shape id="_x0000_i1036" type="#_x0000_t75" style="width:22.5pt;height:22.5pt" o:ole="">
            <v:imagedata r:id="rId27" o:title=""/>
          </v:shape>
          <o:OLEObject Type="Embed" ProgID="Equation.3" ShapeID="_x0000_i1036" DrawAspect="Content" ObjectID="_1762534476" r:id="rId28"/>
        </w:object>
      </w:r>
      <w:r w:rsidRPr="00EC122B">
        <w:rPr>
          <w:rFonts w:ascii="Times New Roman" w:hAnsi="Times New Roman" w:cs="Times New Roman"/>
          <w:sz w:val="28"/>
          <w:szCs w:val="28"/>
        </w:rPr>
        <w:t xml:space="preserve">. Таким образом, существует не более чем </w:t>
      </w:r>
    </w:p>
    <w:p w:rsidR="001F1BD8" w:rsidRPr="00EC122B" w:rsidRDefault="001F1BD8" w:rsidP="001F1BD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1F1BD8" w:rsidRPr="00EC122B" w:rsidRDefault="001F1BD8" w:rsidP="001F1B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122B">
        <w:rPr>
          <w:rFonts w:ascii="Times New Roman" w:hAnsi="Times New Roman" w:cs="Times New Roman"/>
          <w:iCs/>
          <w:position w:val="-66"/>
          <w:sz w:val="28"/>
          <w:szCs w:val="28"/>
          <w:lang w:val="en-US"/>
        </w:rPr>
        <w:object w:dxaOrig="5760" w:dyaOrig="1080">
          <v:shape id="_x0000_i1037" type="#_x0000_t75" style="width:333pt;height:62.25pt" o:ole="">
            <v:imagedata r:id="rId29" o:title=""/>
          </v:shape>
          <o:OLEObject Type="Embed" ProgID="Equation.3" ShapeID="_x0000_i1037" DrawAspect="Content" ObjectID="_1762534477" r:id="rId30"/>
        </w:object>
      </w:r>
    </w:p>
    <w:p w:rsidR="001F1BD8" w:rsidRPr="00EC122B" w:rsidRDefault="001F1BD8" w:rsidP="001F1B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F1BD8" w:rsidRPr="00EC122B" w:rsidRDefault="001F1BD8" w:rsidP="001F1B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122B">
        <w:rPr>
          <w:rFonts w:ascii="Times New Roman" w:hAnsi="Times New Roman" w:cs="Times New Roman"/>
          <w:sz w:val="28"/>
          <w:szCs w:val="28"/>
        </w:rPr>
        <w:t xml:space="preserve">возможных кандидатов в тесты с декартовым расстоянием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 xml:space="preserve">) больше или равным </w:t>
      </w:r>
      <w:r w:rsidRPr="00EC122B">
        <w:rPr>
          <w:rFonts w:ascii="Times New Roman" w:hAnsi="Times New Roman" w:cs="Times New Roman"/>
          <w:position w:val="-8"/>
          <w:sz w:val="28"/>
          <w:szCs w:val="28"/>
          <w:lang w:val="en-US"/>
        </w:rPr>
        <w:object w:dxaOrig="360" w:dyaOrig="360">
          <v:shape id="_x0000_i1038" type="#_x0000_t75" style="width:22.5pt;height:22.5pt" o:ole="">
            <v:imagedata r:id="rId31" o:title=""/>
          </v:shape>
          <o:OLEObject Type="Embed" ProgID="Equation.3" ShapeID="_x0000_i1038" DrawAspect="Content" ObjectID="_1762534478" r:id="rId32"/>
        </w:object>
      </w:r>
      <w:r w:rsidRPr="00EC122B">
        <w:rPr>
          <w:rFonts w:ascii="Times New Roman" w:hAnsi="Times New Roman" w:cs="Times New Roman"/>
          <w:sz w:val="28"/>
          <w:szCs w:val="28"/>
        </w:rPr>
        <w:t>. Учитывая, инверсные значения наборов максимальная дл</w:t>
      </w:r>
      <w:r w:rsidRPr="00EC122B">
        <w:rPr>
          <w:rFonts w:ascii="Times New Roman" w:hAnsi="Times New Roman" w:cs="Times New Roman"/>
          <w:sz w:val="28"/>
          <w:szCs w:val="28"/>
        </w:rPr>
        <w:t>и</w:t>
      </w:r>
      <w:r w:rsidRPr="00EC122B">
        <w:rPr>
          <w:rFonts w:ascii="Times New Roman" w:hAnsi="Times New Roman" w:cs="Times New Roman"/>
          <w:sz w:val="28"/>
          <w:szCs w:val="28"/>
        </w:rPr>
        <w:t xml:space="preserve">на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TMDTS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равняется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>= 2</w:t>
      </w:r>
      <w:r w:rsidRPr="00EC122B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Pr="00EC122B">
        <w:rPr>
          <w:rFonts w:ascii="Times New Roman" w:hAnsi="Times New Roman" w:cs="Times New Roman"/>
          <w:sz w:val="28"/>
          <w:szCs w:val="28"/>
        </w:rPr>
        <w:t>. Однако увеличение декартового расстояния, напри</w:t>
      </w:r>
      <w:r>
        <w:rPr>
          <w:rFonts w:ascii="Times New Roman" w:hAnsi="Times New Roman" w:cs="Times New Roman"/>
          <w:sz w:val="28"/>
          <w:szCs w:val="28"/>
        </w:rPr>
        <w:t>мер, до значения</w:t>
      </w:r>
      <w:r w:rsidRPr="00EC122B">
        <w:rPr>
          <w:rFonts w:ascii="Times New Roman" w:hAnsi="Times New Roman" w:cs="Times New Roman"/>
          <w:position w:val="-8"/>
          <w:sz w:val="28"/>
          <w:szCs w:val="28"/>
          <w:lang w:val="en-US"/>
        </w:rPr>
        <w:object w:dxaOrig="380" w:dyaOrig="360">
          <v:shape id="_x0000_i1039" type="#_x0000_t75" style="width:23.25pt;height:20.25pt" o:ole="">
            <v:imagedata r:id="rId33" o:title=""/>
          </v:shape>
          <o:OLEObject Type="Embed" ProgID="Equation.3" ShapeID="_x0000_i1039" DrawAspect="Content" ObjectID="_1762534479" r:id="rId34"/>
        </w:object>
      </w:r>
      <w:r w:rsidRPr="00EC122B">
        <w:rPr>
          <w:rFonts w:ascii="Times New Roman" w:hAnsi="Times New Roman" w:cs="Times New Roman"/>
          <w:sz w:val="28"/>
          <w:szCs w:val="28"/>
        </w:rPr>
        <w:t>существенно уменьшает длину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TMDTS</w:t>
      </w:r>
      <w:r w:rsidRPr="00EC122B">
        <w:rPr>
          <w:rFonts w:ascii="Times New Roman" w:hAnsi="Times New Roman" w:cs="Times New Roman"/>
          <w:sz w:val="28"/>
          <w:szCs w:val="28"/>
        </w:rPr>
        <w:t xml:space="preserve">. В этом случае количество наборов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TMDTS</w:t>
      </w:r>
      <w:r w:rsidRPr="00EC122B">
        <w:rPr>
          <w:rFonts w:ascii="Times New Roman" w:hAnsi="Times New Roman" w:cs="Times New Roman"/>
          <w:sz w:val="28"/>
          <w:szCs w:val="28"/>
        </w:rPr>
        <w:t xml:space="preserve"> равняется 2</w:t>
      </w:r>
      <w:r w:rsidRPr="00EC122B">
        <w:rPr>
          <w:rFonts w:ascii="Times New Roman" w:hAnsi="Times New Roman" w:cs="Times New Roman"/>
          <w:sz w:val="28"/>
          <w:szCs w:val="28"/>
          <w:vertAlign w:val="superscript"/>
        </w:rPr>
        <w:t xml:space="preserve">6 </w:t>
      </w:r>
      <w:r w:rsidRPr="00EC122B">
        <w:rPr>
          <w:rFonts w:ascii="Times New Roman" w:hAnsi="Times New Roman" w:cs="Times New Roman"/>
          <w:sz w:val="28"/>
          <w:szCs w:val="28"/>
        </w:rPr>
        <w:t xml:space="preserve">= 64. </w:t>
      </w:r>
    </w:p>
    <w:p w:rsidR="001F1BD8" w:rsidRPr="00EC122B" w:rsidRDefault="001F1BD8" w:rsidP="001F1B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F1BD8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EC122B">
        <w:rPr>
          <w:rFonts w:ascii="Times New Roman" w:hAnsi="Times New Roman" w:cs="Times New Roman"/>
          <w:b/>
          <w:sz w:val="28"/>
          <w:szCs w:val="28"/>
          <w:lang w:eastAsia="ru-RU"/>
        </w:rPr>
        <w:t>4.2. Оптимальные управляемые вероятностные тесты</w:t>
      </w:r>
    </w:p>
    <w:p w:rsidR="001F1BD8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1F1BD8" w:rsidRPr="009333E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E033C">
        <w:rPr>
          <w:rFonts w:ascii="Times New Roman" w:hAnsi="Times New Roman" w:cs="Times New Roman"/>
          <w:sz w:val="28"/>
          <w:szCs w:val="28"/>
        </w:rPr>
        <w:t>Обобщая многообразные модификации управляемых вероятностных тестов, следует отметить единообразие в процедуре генерирования очередн</w:t>
      </w:r>
      <w:r w:rsidRPr="00BE033C">
        <w:rPr>
          <w:rFonts w:ascii="Times New Roman" w:hAnsi="Times New Roman" w:cs="Times New Roman"/>
          <w:sz w:val="28"/>
          <w:szCs w:val="28"/>
        </w:rPr>
        <w:t>о</w:t>
      </w:r>
      <w:r w:rsidRPr="00BE033C">
        <w:rPr>
          <w:rFonts w:ascii="Times New Roman" w:hAnsi="Times New Roman" w:cs="Times New Roman"/>
          <w:sz w:val="28"/>
          <w:szCs w:val="28"/>
        </w:rPr>
        <w:t>го тестового набора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BE033C">
        <w:rPr>
          <w:rFonts w:ascii="Times New Roman" w:hAnsi="Times New Roman" w:cs="Times New Roman"/>
          <w:sz w:val="28"/>
          <w:szCs w:val="28"/>
        </w:rPr>
        <w:t xml:space="preserve"> [228]. Во всех случаях критерием является максимал</w:t>
      </w:r>
      <w:r w:rsidRPr="00BE033C">
        <w:rPr>
          <w:rFonts w:ascii="Times New Roman" w:hAnsi="Times New Roman" w:cs="Times New Roman"/>
          <w:sz w:val="28"/>
          <w:szCs w:val="28"/>
        </w:rPr>
        <w:t>ь</w:t>
      </w:r>
      <w:r w:rsidRPr="00BE033C">
        <w:rPr>
          <w:rFonts w:ascii="Times New Roman" w:hAnsi="Times New Roman" w:cs="Times New Roman"/>
          <w:sz w:val="28"/>
          <w:szCs w:val="28"/>
        </w:rPr>
        <w:t>ное или минимальное значение некоторой характеристики (характеристик), как правило, имеющей небольшую вычислительную сложность и определя</w:t>
      </w:r>
      <w:r w:rsidRPr="00BE033C">
        <w:rPr>
          <w:rFonts w:ascii="Times New Roman" w:hAnsi="Times New Roman" w:cs="Times New Roman"/>
          <w:sz w:val="28"/>
          <w:szCs w:val="28"/>
        </w:rPr>
        <w:t>е</w:t>
      </w:r>
      <w:r w:rsidRPr="00BE033C">
        <w:rPr>
          <w:rFonts w:ascii="Times New Roman" w:hAnsi="Times New Roman" w:cs="Times New Roman"/>
          <w:sz w:val="28"/>
          <w:szCs w:val="28"/>
        </w:rPr>
        <w:t xml:space="preserve">мой на основании предыдущих тестовых наборов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E033C">
        <w:rPr>
          <w:rFonts w:ascii="Times New Roman" w:hAnsi="Times New Roman" w:cs="Times New Roman"/>
          <w:sz w:val="28"/>
          <w:szCs w:val="28"/>
        </w:rPr>
        <w:t xml:space="preserve">,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E033C">
        <w:rPr>
          <w:rFonts w:ascii="Times New Roman" w:hAnsi="Times New Roman" w:cs="Times New Roman"/>
          <w:sz w:val="28"/>
          <w:szCs w:val="28"/>
        </w:rPr>
        <w:t>,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BE033C">
        <w:rPr>
          <w:rFonts w:ascii="Times New Roman" w:hAnsi="Times New Roman" w:cs="Times New Roman"/>
          <w:sz w:val="28"/>
          <w:szCs w:val="28"/>
        </w:rPr>
        <w:t xml:space="preserve">…,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BE033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−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BE033C">
        <w:rPr>
          <w:rFonts w:ascii="Times New Roman" w:hAnsi="Times New Roman" w:cs="Times New Roman"/>
          <w:sz w:val="28"/>
          <w:szCs w:val="28"/>
        </w:rPr>
        <w:t>[228]. К числу таких характеристик относится расстояние Хэмминга и декартово ра</w:t>
      </w:r>
      <w:r w:rsidRPr="00BE033C">
        <w:rPr>
          <w:rFonts w:ascii="Times New Roman" w:hAnsi="Times New Roman" w:cs="Times New Roman"/>
          <w:sz w:val="28"/>
          <w:szCs w:val="28"/>
        </w:rPr>
        <w:t>с</w:t>
      </w:r>
      <w:r w:rsidRPr="00BE033C">
        <w:rPr>
          <w:rFonts w:ascii="Times New Roman" w:hAnsi="Times New Roman" w:cs="Times New Roman"/>
          <w:sz w:val="28"/>
          <w:szCs w:val="28"/>
        </w:rPr>
        <w:t>стояние. Во всех ранее рассмотренных методах находится лучшее, или л</w:t>
      </w:r>
      <w:r w:rsidRPr="00BE033C">
        <w:rPr>
          <w:rFonts w:ascii="Times New Roman" w:hAnsi="Times New Roman" w:cs="Times New Roman"/>
          <w:sz w:val="28"/>
          <w:szCs w:val="28"/>
        </w:rPr>
        <w:t>о</w:t>
      </w:r>
      <w:r w:rsidRPr="00BE033C">
        <w:rPr>
          <w:rFonts w:ascii="Times New Roman" w:hAnsi="Times New Roman" w:cs="Times New Roman"/>
          <w:sz w:val="28"/>
          <w:szCs w:val="28"/>
        </w:rPr>
        <w:t xml:space="preserve">кально лучшее решение на основании простейших метрик по </w:t>
      </w:r>
      <w:r w:rsidRPr="00BE033C">
        <w:rPr>
          <w:rFonts w:ascii="Times New Roman" w:hAnsi="Times New Roman" w:cs="Times New Roman"/>
          <w:i/>
          <w:sz w:val="28"/>
          <w:szCs w:val="28"/>
        </w:rPr>
        <w:t>жадному</w:t>
      </w:r>
      <w:r w:rsidRPr="00BE033C">
        <w:rPr>
          <w:rFonts w:ascii="Times New Roman" w:hAnsi="Times New Roman" w:cs="Times New Roman"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</w:rPr>
        <w:t>алг</w:t>
      </w:r>
      <w:r w:rsidRPr="00BE033C">
        <w:rPr>
          <w:rFonts w:ascii="Times New Roman" w:hAnsi="Times New Roman" w:cs="Times New Roman"/>
          <w:i/>
          <w:sz w:val="28"/>
          <w:szCs w:val="28"/>
        </w:rPr>
        <w:t>о</w:t>
      </w:r>
      <w:r w:rsidRPr="00BE033C">
        <w:rPr>
          <w:rFonts w:ascii="Times New Roman" w:hAnsi="Times New Roman" w:cs="Times New Roman"/>
          <w:i/>
          <w:sz w:val="28"/>
          <w:szCs w:val="28"/>
        </w:rPr>
        <w:t>ритму</w:t>
      </w:r>
      <w:r w:rsidRPr="00BE033C">
        <w:rPr>
          <w:rFonts w:ascii="Times New Roman" w:hAnsi="Times New Roman" w:cs="Times New Roman"/>
          <w:sz w:val="28"/>
          <w:szCs w:val="28"/>
        </w:rPr>
        <w:t xml:space="preserve"> (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Greedy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algorithm</w:t>
      </w:r>
      <w:r w:rsidRPr="00BE033C">
        <w:rPr>
          <w:rFonts w:ascii="Times New Roman" w:hAnsi="Times New Roman" w:cs="Times New Roman"/>
          <w:sz w:val="28"/>
          <w:szCs w:val="28"/>
        </w:rPr>
        <w:t>), который заключается в принятии локально опт</w:t>
      </w:r>
      <w:r w:rsidRPr="00BE033C">
        <w:rPr>
          <w:rFonts w:ascii="Times New Roman" w:hAnsi="Times New Roman" w:cs="Times New Roman"/>
          <w:sz w:val="28"/>
          <w:szCs w:val="28"/>
        </w:rPr>
        <w:t>и</w:t>
      </w:r>
      <w:r w:rsidRPr="00BE033C">
        <w:rPr>
          <w:rFonts w:ascii="Times New Roman" w:hAnsi="Times New Roman" w:cs="Times New Roman"/>
          <w:sz w:val="28"/>
          <w:szCs w:val="28"/>
        </w:rPr>
        <w:t>мальных решений на каждом этапе, допуская, что конечное решение также окажется оптимальным. Если глобальная оптимальность алгоритма имеет место практически всегда, жадный алгоритм является предпочтительным по отношению к другим методам оптимизации, таким как, например, динамич</w:t>
      </w:r>
      <w:r w:rsidRPr="00BE033C">
        <w:rPr>
          <w:rFonts w:ascii="Times New Roman" w:hAnsi="Times New Roman" w:cs="Times New Roman"/>
          <w:sz w:val="28"/>
          <w:szCs w:val="28"/>
        </w:rPr>
        <w:t>е</w:t>
      </w:r>
      <w:r w:rsidRPr="00BE033C">
        <w:rPr>
          <w:rFonts w:ascii="Times New Roman" w:hAnsi="Times New Roman" w:cs="Times New Roman"/>
          <w:sz w:val="28"/>
          <w:szCs w:val="28"/>
        </w:rPr>
        <w:t>ское программирование. В случае управляемых случайных тестов жадный алгоритм является единственно возможным для практического использов</w:t>
      </w:r>
      <w:r w:rsidRPr="00BE033C">
        <w:rPr>
          <w:rFonts w:ascii="Times New Roman" w:hAnsi="Times New Roman" w:cs="Times New Roman"/>
          <w:sz w:val="28"/>
          <w:szCs w:val="28"/>
        </w:rPr>
        <w:t>а</w:t>
      </w:r>
      <w:r w:rsidRPr="00BE033C">
        <w:rPr>
          <w:rFonts w:ascii="Times New Roman" w:hAnsi="Times New Roman" w:cs="Times New Roman"/>
          <w:sz w:val="28"/>
          <w:szCs w:val="28"/>
        </w:rPr>
        <w:t>ния в силу его существенно меньшей вычислительной сложности по сравн</w:t>
      </w:r>
      <w:r w:rsidRPr="00BE033C">
        <w:rPr>
          <w:rFonts w:ascii="Times New Roman" w:hAnsi="Times New Roman" w:cs="Times New Roman"/>
          <w:sz w:val="28"/>
          <w:szCs w:val="28"/>
        </w:rPr>
        <w:t>е</w:t>
      </w:r>
      <w:r w:rsidRPr="00BE033C">
        <w:rPr>
          <w:rFonts w:ascii="Times New Roman" w:hAnsi="Times New Roman" w:cs="Times New Roman"/>
          <w:sz w:val="28"/>
          <w:szCs w:val="28"/>
        </w:rPr>
        <w:t>нию с другими оптимизационными алгоритмами.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033C">
        <w:rPr>
          <w:rFonts w:ascii="Times New Roman" w:hAnsi="Times New Roman" w:cs="Times New Roman"/>
          <w:sz w:val="28"/>
          <w:szCs w:val="28"/>
        </w:rPr>
        <w:t>Используя метрики, рассмотренные в предыдущем разделе, а именно расстояние Хэмминга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BE033C">
        <w:rPr>
          <w:rFonts w:ascii="Times New Roman" w:hAnsi="Times New Roman" w:cs="Times New Roman"/>
          <w:sz w:val="28"/>
          <w:szCs w:val="28"/>
        </w:rPr>
        <w:t>(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BE03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BE033C">
        <w:rPr>
          <w:rFonts w:ascii="Times New Roman" w:hAnsi="Times New Roman" w:cs="Times New Roman"/>
          <w:sz w:val="28"/>
          <w:szCs w:val="28"/>
        </w:rPr>
        <w:t xml:space="preserve">) для тестовых наборов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BE033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BE033C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BE033C">
        <w:rPr>
          <w:rFonts w:ascii="Times New Roman" w:hAnsi="Times New Roman" w:cs="Times New Roman"/>
          <w:sz w:val="28"/>
          <w:szCs w:val="28"/>
        </w:rPr>
        <w:t>(4.1)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; декартово расстояние </w:t>
      </w:r>
      <w:r w:rsidRPr="00BE033C">
        <w:rPr>
          <w:rFonts w:ascii="Times New Roman" w:hAnsi="Times New Roman" w:cs="Times New Roman"/>
          <w:i/>
          <w:iCs/>
          <w:sz w:val="28"/>
          <w:szCs w:val="28"/>
          <w:lang w:val="en-US"/>
        </w:rPr>
        <w:t>CD</w:t>
      </w:r>
      <w:r w:rsidRPr="00BE033C">
        <w:rPr>
          <w:rFonts w:ascii="Times New Roman" w:hAnsi="Times New Roman" w:cs="Times New Roman"/>
          <w:sz w:val="28"/>
          <w:szCs w:val="28"/>
        </w:rPr>
        <w:t>(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BE03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BE033C">
        <w:rPr>
          <w:rFonts w:ascii="Times New Roman" w:hAnsi="Times New Roman" w:cs="Times New Roman"/>
          <w:sz w:val="28"/>
          <w:szCs w:val="28"/>
        </w:rPr>
        <w:t>) (4.2)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; суммарное расстояние Хэмминга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BE033C">
        <w:rPr>
          <w:rFonts w:ascii="Times New Roman" w:hAnsi="Times New Roman" w:cs="Times New Roman"/>
          <w:sz w:val="28"/>
          <w:szCs w:val="28"/>
        </w:rPr>
        <w:t>(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BE033C">
        <w:rPr>
          <w:rFonts w:ascii="Times New Roman" w:hAnsi="Times New Roman" w:cs="Times New Roman"/>
          <w:sz w:val="28"/>
          <w:szCs w:val="28"/>
        </w:rPr>
        <w:t xml:space="preserve">) </w:t>
      </w:r>
      <w:r w:rsidRPr="00BE033C">
        <w:rPr>
          <w:rFonts w:ascii="Times New Roman" w:hAnsi="Times New Roman" w:cs="Times New Roman"/>
          <w:iCs/>
          <w:sz w:val="28"/>
          <w:szCs w:val="28"/>
        </w:rPr>
        <w:t>для следующего набора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BE033C">
        <w:rPr>
          <w:rFonts w:ascii="Times New Roman" w:hAnsi="Times New Roman" w:cs="Times New Roman"/>
          <w:sz w:val="28"/>
          <w:szCs w:val="28"/>
        </w:rPr>
        <w:t xml:space="preserve"> (4.3); суммарное декартово расстояние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BE033C">
        <w:rPr>
          <w:rFonts w:ascii="Times New Roman" w:hAnsi="Times New Roman" w:cs="Times New Roman"/>
          <w:sz w:val="28"/>
          <w:szCs w:val="28"/>
        </w:rPr>
        <w:t>(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BE033C">
        <w:rPr>
          <w:rFonts w:ascii="Times New Roman" w:hAnsi="Times New Roman" w:cs="Times New Roman"/>
          <w:sz w:val="28"/>
          <w:szCs w:val="28"/>
        </w:rPr>
        <w:t xml:space="preserve">) (4.3); 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суммарное расстояние Хэмминга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BE033C">
        <w:rPr>
          <w:rFonts w:ascii="Times New Roman" w:hAnsi="Times New Roman" w:cs="Times New Roman"/>
          <w:sz w:val="28"/>
          <w:szCs w:val="28"/>
        </w:rPr>
        <w:t>(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</w:rPr>
        <w:t xml:space="preserve">) для теста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sz w:val="28"/>
          <w:szCs w:val="28"/>
        </w:rPr>
        <w:t xml:space="preserve">(4.4) и суммарное декартово расстояние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BE033C">
        <w:rPr>
          <w:rFonts w:ascii="Times New Roman" w:hAnsi="Times New Roman" w:cs="Times New Roman"/>
          <w:sz w:val="28"/>
          <w:szCs w:val="28"/>
        </w:rPr>
        <w:t>(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</w:rPr>
        <w:t>) (4.4) [228], синтезируем оптимальный управля</w:t>
      </w:r>
      <w:r w:rsidRPr="00BE033C">
        <w:rPr>
          <w:rFonts w:ascii="Times New Roman" w:hAnsi="Times New Roman" w:cs="Times New Roman"/>
          <w:sz w:val="28"/>
          <w:szCs w:val="28"/>
        </w:rPr>
        <w:t>е</w:t>
      </w:r>
      <w:r w:rsidRPr="00BE033C">
        <w:rPr>
          <w:rFonts w:ascii="Times New Roman" w:hAnsi="Times New Roman" w:cs="Times New Roman"/>
          <w:sz w:val="28"/>
          <w:szCs w:val="28"/>
        </w:rPr>
        <w:t>мый вероятностный тест.</w:t>
      </w:r>
    </w:p>
    <w:p w:rsidR="001F1BD8" w:rsidRPr="00EC122B" w:rsidRDefault="001F1BD8" w:rsidP="001F1BD8">
      <w:pPr>
        <w:pStyle w:val="a7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C122B">
        <w:rPr>
          <w:sz w:val="28"/>
          <w:szCs w:val="28"/>
        </w:rPr>
        <w:t>На первом шаге следуя концепции черного ящика, генерируем прои</w:t>
      </w:r>
      <w:r w:rsidRPr="00EC122B">
        <w:rPr>
          <w:sz w:val="28"/>
          <w:szCs w:val="28"/>
        </w:rPr>
        <w:t>з</w:t>
      </w:r>
      <w:r w:rsidRPr="00EC122B">
        <w:rPr>
          <w:sz w:val="28"/>
          <w:szCs w:val="28"/>
        </w:rPr>
        <w:t xml:space="preserve">вольный тестовый набор 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0</w:t>
      </w:r>
      <w:r w:rsidRPr="00EC122B">
        <w:rPr>
          <w:sz w:val="28"/>
          <w:szCs w:val="28"/>
        </w:rPr>
        <w:t xml:space="preserve"> состоящий из </w:t>
      </w:r>
      <w:r w:rsidRPr="00EC122B">
        <w:rPr>
          <w:i/>
          <w:sz w:val="28"/>
          <w:szCs w:val="28"/>
          <w:lang w:val="en-US"/>
        </w:rPr>
        <w:t>N</w:t>
      </w:r>
      <w:r w:rsidRPr="00EC122B">
        <w:rPr>
          <w:sz w:val="28"/>
          <w:szCs w:val="28"/>
        </w:rPr>
        <w:t xml:space="preserve"> бит. Отметим, что в качестве 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0</w:t>
      </w:r>
      <w:r w:rsidRPr="00EC122B">
        <w:rPr>
          <w:sz w:val="28"/>
          <w:szCs w:val="28"/>
        </w:rPr>
        <w:t xml:space="preserve"> может быть любой из 2</w:t>
      </w:r>
      <w:r w:rsidRPr="00EC122B">
        <w:rPr>
          <w:i/>
          <w:sz w:val="28"/>
          <w:szCs w:val="28"/>
          <w:vertAlign w:val="superscript"/>
          <w:lang w:val="en-US"/>
        </w:rPr>
        <w:t>N</w:t>
      </w:r>
      <w:r w:rsidRPr="00EC122B">
        <w:rPr>
          <w:sz w:val="28"/>
          <w:szCs w:val="28"/>
        </w:rPr>
        <w:t xml:space="preserve"> тестовых наборов. Не нарушая общности дальне</w:t>
      </w:r>
      <w:r w:rsidRPr="00EC122B">
        <w:rPr>
          <w:sz w:val="28"/>
          <w:szCs w:val="28"/>
        </w:rPr>
        <w:t>й</w:t>
      </w:r>
      <w:r w:rsidRPr="00EC122B">
        <w:rPr>
          <w:sz w:val="28"/>
          <w:szCs w:val="28"/>
        </w:rPr>
        <w:t xml:space="preserve">ших рассуждений, предположим, что 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 xml:space="preserve">0 </w:t>
      </w:r>
      <w:r w:rsidRPr="00EC122B">
        <w:rPr>
          <w:sz w:val="28"/>
          <w:szCs w:val="28"/>
        </w:rPr>
        <w:t>= 0 0 0 … 0.</w:t>
      </w:r>
    </w:p>
    <w:p w:rsidR="001F1BD8" w:rsidRPr="00EC122B" w:rsidRDefault="001F1BD8" w:rsidP="001F1BD8">
      <w:pPr>
        <w:pStyle w:val="a7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gramStart"/>
      <w:r w:rsidRPr="00EC122B">
        <w:rPr>
          <w:sz w:val="28"/>
          <w:szCs w:val="28"/>
        </w:rPr>
        <w:lastRenderedPageBreak/>
        <w:t xml:space="preserve">В качестве второго тестового набора 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1</w:t>
      </w:r>
      <w:r w:rsidRPr="00EC122B">
        <w:rPr>
          <w:sz w:val="28"/>
          <w:szCs w:val="28"/>
        </w:rPr>
        <w:t>,</w:t>
      </w:r>
      <w:r w:rsidRPr="00EC122B">
        <w:rPr>
          <w:sz w:val="28"/>
          <w:szCs w:val="28"/>
          <w:vertAlign w:val="subscript"/>
        </w:rPr>
        <w:t xml:space="preserve"> </w:t>
      </w:r>
      <w:r w:rsidRPr="00EC122B">
        <w:rPr>
          <w:iCs/>
          <w:sz w:val="28"/>
          <w:szCs w:val="28"/>
        </w:rPr>
        <w:t>в соответствии со всеми ранее приведенными метриками (4.1) − (4.4), оптимальным будет инверсный ве</w:t>
      </w:r>
      <w:r w:rsidRPr="00EC122B">
        <w:rPr>
          <w:iCs/>
          <w:sz w:val="28"/>
          <w:szCs w:val="28"/>
        </w:rPr>
        <w:t>к</w:t>
      </w:r>
      <w:r w:rsidRPr="00EC122B">
        <w:rPr>
          <w:iCs/>
          <w:sz w:val="28"/>
          <w:szCs w:val="28"/>
        </w:rPr>
        <w:t xml:space="preserve">тор по отношению к 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0</w:t>
      </w:r>
      <w:r w:rsidRPr="00EC122B">
        <w:rPr>
          <w:iCs/>
          <w:sz w:val="28"/>
          <w:szCs w:val="28"/>
        </w:rPr>
        <w:t xml:space="preserve">, то есть 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1</w:t>
      </w:r>
      <w:r w:rsidRPr="00EC122B">
        <w:rPr>
          <w:iCs/>
          <w:sz w:val="28"/>
          <w:szCs w:val="28"/>
        </w:rPr>
        <w:t xml:space="preserve"> =</w:t>
      </w:r>
      <w:r w:rsidRPr="00EC122B">
        <w:rPr>
          <w:iCs/>
          <w:position w:val="-12"/>
          <w:sz w:val="28"/>
          <w:szCs w:val="28"/>
          <w:lang w:val="en-US"/>
        </w:rPr>
        <w:object w:dxaOrig="300" w:dyaOrig="400">
          <v:shape id="_x0000_i1040" type="#_x0000_t75" style="width:18.75pt;height:24pt" o:ole="">
            <v:imagedata r:id="rId35" o:title=""/>
          </v:shape>
          <o:OLEObject Type="Embed" ProgID="Equation.3" ShapeID="_x0000_i1040" DrawAspect="Content" ObjectID="_1762534480" r:id="rId36"/>
        </w:object>
      </w:r>
      <w:r w:rsidRPr="00EC122B">
        <w:rPr>
          <w:iCs/>
          <w:sz w:val="28"/>
          <w:szCs w:val="28"/>
        </w:rPr>
        <w:t xml:space="preserve">. Тогда, </w:t>
      </w:r>
      <w:r w:rsidRPr="00EC122B">
        <w:rPr>
          <w:i/>
          <w:iCs/>
          <w:sz w:val="28"/>
          <w:szCs w:val="28"/>
        </w:rPr>
        <w:t>оптимальный управляемый случайный тест</w:t>
      </w:r>
      <w:r w:rsidRPr="00EC122B">
        <w:rPr>
          <w:iCs/>
          <w:sz w:val="28"/>
          <w:szCs w:val="28"/>
        </w:rPr>
        <w:t xml:space="preserve"> (</w:t>
      </w:r>
      <w:r w:rsidRPr="00EC122B">
        <w:rPr>
          <w:i/>
          <w:iCs/>
          <w:sz w:val="28"/>
          <w:szCs w:val="28"/>
          <w:lang w:val="en-US"/>
        </w:rPr>
        <w:t>optimal</w:t>
      </w:r>
      <w:r w:rsidRPr="00EC122B">
        <w:rPr>
          <w:i/>
          <w:iCs/>
          <w:sz w:val="28"/>
          <w:szCs w:val="28"/>
        </w:rPr>
        <w:t xml:space="preserve"> </w:t>
      </w:r>
      <w:r w:rsidRPr="00EC122B">
        <w:rPr>
          <w:i/>
          <w:iCs/>
          <w:sz w:val="28"/>
          <w:szCs w:val="28"/>
          <w:lang w:val="en-US"/>
        </w:rPr>
        <w:t>controlled</w:t>
      </w:r>
      <w:r w:rsidRPr="00EC122B">
        <w:rPr>
          <w:i/>
          <w:iCs/>
          <w:sz w:val="28"/>
          <w:szCs w:val="28"/>
        </w:rPr>
        <w:t xml:space="preserve"> </w:t>
      </w:r>
      <w:r w:rsidRPr="00EC122B">
        <w:rPr>
          <w:i/>
          <w:iCs/>
          <w:sz w:val="28"/>
          <w:szCs w:val="28"/>
          <w:lang w:val="en-US"/>
        </w:rPr>
        <w:t>random</w:t>
      </w:r>
      <w:r w:rsidRPr="00EC122B">
        <w:rPr>
          <w:i/>
          <w:iCs/>
          <w:sz w:val="28"/>
          <w:szCs w:val="28"/>
        </w:rPr>
        <w:t xml:space="preserve"> </w:t>
      </w:r>
      <w:r w:rsidRPr="00EC122B">
        <w:rPr>
          <w:i/>
          <w:iCs/>
          <w:sz w:val="28"/>
          <w:szCs w:val="28"/>
          <w:lang w:val="en-US"/>
        </w:rPr>
        <w:t>test</w:t>
      </w:r>
      <w:r w:rsidRPr="00EC122B">
        <w:rPr>
          <w:iCs/>
          <w:sz w:val="28"/>
          <w:szCs w:val="28"/>
        </w:rPr>
        <w:t xml:space="preserve"> − </w:t>
      </w:r>
      <w:r w:rsidRPr="00EC122B">
        <w:rPr>
          <w:i/>
          <w:iCs/>
          <w:sz w:val="28"/>
          <w:szCs w:val="28"/>
          <w:lang w:val="en-US"/>
        </w:rPr>
        <w:t>OCRT</w:t>
      </w:r>
      <w:r w:rsidRPr="00EC122B">
        <w:rPr>
          <w:iCs/>
          <w:sz w:val="28"/>
          <w:szCs w:val="28"/>
        </w:rPr>
        <w:t xml:space="preserve">), состоящий из двух </w:t>
      </w:r>
      <w:r w:rsidRPr="00EC122B">
        <w:rPr>
          <w:i/>
          <w:iCs/>
          <w:sz w:val="28"/>
          <w:szCs w:val="28"/>
          <w:lang w:val="en-US"/>
        </w:rPr>
        <w:t>q</w:t>
      </w:r>
      <w:r w:rsidRPr="00EC122B">
        <w:rPr>
          <w:i/>
          <w:iCs/>
          <w:sz w:val="28"/>
          <w:szCs w:val="28"/>
        </w:rPr>
        <w:t xml:space="preserve"> </w:t>
      </w:r>
      <w:r w:rsidRPr="00EC122B">
        <w:rPr>
          <w:iCs/>
          <w:sz w:val="28"/>
          <w:szCs w:val="28"/>
        </w:rPr>
        <w:t xml:space="preserve">= 2 наборов, принимает вид </w:t>
      </w:r>
      <w:r w:rsidRPr="00EC122B">
        <w:rPr>
          <w:i/>
          <w:iCs/>
          <w:sz w:val="28"/>
          <w:szCs w:val="28"/>
          <w:lang w:val="en-US"/>
        </w:rPr>
        <w:t>OCR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i/>
          <w:sz w:val="28"/>
          <w:szCs w:val="28"/>
        </w:rPr>
        <w:t xml:space="preserve"> </w:t>
      </w:r>
      <w:r w:rsidRPr="00EC122B">
        <w:rPr>
          <w:sz w:val="28"/>
          <w:szCs w:val="28"/>
        </w:rPr>
        <w:t>= {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0</w:t>
      </w:r>
      <w:r w:rsidRPr="00EC122B">
        <w:rPr>
          <w:sz w:val="28"/>
          <w:szCs w:val="28"/>
        </w:rPr>
        <w:t xml:space="preserve">, 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1</w:t>
      </w:r>
      <w:r w:rsidRPr="00EC122B">
        <w:rPr>
          <w:iCs/>
          <w:sz w:val="28"/>
          <w:szCs w:val="28"/>
        </w:rPr>
        <w:t xml:space="preserve">}, где 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 xml:space="preserve">1 </w:t>
      </w:r>
      <w:r w:rsidRPr="00EC122B">
        <w:rPr>
          <w:iCs/>
          <w:sz w:val="28"/>
          <w:szCs w:val="28"/>
        </w:rPr>
        <w:t xml:space="preserve">= </w:t>
      </w:r>
      <w:r w:rsidRPr="00EC122B">
        <w:rPr>
          <w:iCs/>
          <w:position w:val="-12"/>
          <w:sz w:val="28"/>
          <w:szCs w:val="28"/>
          <w:lang w:val="en-US"/>
        </w:rPr>
        <w:object w:dxaOrig="300" w:dyaOrig="400">
          <v:shape id="_x0000_i1041" type="#_x0000_t75" style="width:18.75pt;height:24pt" o:ole="">
            <v:imagedata r:id="rId35" o:title=""/>
          </v:shape>
          <o:OLEObject Type="Embed" ProgID="Equation.3" ShapeID="_x0000_i1041" DrawAspect="Content" ObjectID="_1762534481" r:id="rId37"/>
        </w:object>
      </w:r>
      <w:r w:rsidRPr="00EC122B">
        <w:rPr>
          <w:iCs/>
          <w:sz w:val="28"/>
          <w:szCs w:val="28"/>
        </w:rPr>
        <w:t>. Для ранее прив</w:t>
      </w:r>
      <w:r w:rsidRPr="00EC122B">
        <w:rPr>
          <w:iCs/>
          <w:sz w:val="28"/>
          <w:szCs w:val="28"/>
        </w:rPr>
        <w:t>е</w:t>
      </w:r>
      <w:r w:rsidRPr="00EC122B">
        <w:rPr>
          <w:iCs/>
          <w:sz w:val="28"/>
          <w:szCs w:val="28"/>
        </w:rPr>
        <w:t xml:space="preserve">денного примера </w:t>
      </w:r>
      <w:r w:rsidRPr="00EC122B">
        <w:rPr>
          <w:iCs/>
          <w:position w:val="-10"/>
          <w:sz w:val="28"/>
          <w:szCs w:val="28"/>
        </w:rPr>
        <w:object w:dxaOrig="2740" w:dyaOrig="380">
          <v:shape id="_x0000_i1042" type="#_x0000_t75" style="width:156pt;height:21.75pt" o:ole="">
            <v:imagedata r:id="rId38" o:title=""/>
          </v:shape>
          <o:OLEObject Type="Embed" ProgID="Equation.3" ShapeID="_x0000_i1042" DrawAspect="Content" ObjectID="_1762534482" r:id="rId39"/>
        </w:object>
      </w:r>
      <w:r w:rsidRPr="00EC122B">
        <w:rPr>
          <w:iCs/>
          <w:sz w:val="28"/>
          <w:szCs w:val="28"/>
        </w:rPr>
        <w:t xml:space="preserve">. Оптимальность выбора второго тестового набора 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 xml:space="preserve">1 </w:t>
      </w:r>
      <w:r w:rsidRPr="00EC122B">
        <w:rPr>
          <w:iCs/>
          <w:sz w:val="28"/>
          <w:szCs w:val="28"/>
        </w:rPr>
        <w:t>как</w:t>
      </w:r>
      <w:proofErr w:type="gramEnd"/>
      <w:r w:rsidRPr="00EC122B">
        <w:rPr>
          <w:iCs/>
          <w:sz w:val="28"/>
          <w:szCs w:val="28"/>
        </w:rPr>
        <w:t xml:space="preserve"> инверсию первого 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0</w:t>
      </w:r>
      <w:r w:rsidRPr="00EC122B">
        <w:rPr>
          <w:iCs/>
          <w:sz w:val="28"/>
          <w:szCs w:val="28"/>
        </w:rPr>
        <w:t>, подтверждается максимальн</w:t>
      </w:r>
      <w:r w:rsidRPr="00EC122B">
        <w:rPr>
          <w:iCs/>
          <w:sz w:val="28"/>
          <w:szCs w:val="28"/>
        </w:rPr>
        <w:t>ы</w:t>
      </w:r>
      <w:r w:rsidRPr="00EC122B">
        <w:rPr>
          <w:iCs/>
          <w:sz w:val="28"/>
          <w:szCs w:val="28"/>
        </w:rPr>
        <w:t xml:space="preserve">ми значениями всех ранее рассмотренных метрик. Действительно, </w:t>
      </w:r>
      <w:r w:rsidRPr="00EC122B">
        <w:rPr>
          <w:i/>
          <w:iCs/>
          <w:sz w:val="28"/>
          <w:szCs w:val="28"/>
          <w:lang w:val="en-US"/>
        </w:rPr>
        <w:t>HD</w:t>
      </w:r>
      <w:r w:rsidRPr="00EC122B">
        <w:rPr>
          <w:sz w:val="28"/>
          <w:szCs w:val="28"/>
        </w:rPr>
        <w:t>(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0</w:t>
      </w:r>
      <w:r w:rsidRPr="00EC122B">
        <w:rPr>
          <w:sz w:val="28"/>
          <w:szCs w:val="28"/>
        </w:rPr>
        <w:t xml:space="preserve">, 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1</w:t>
      </w:r>
      <w:r w:rsidRPr="00EC122B">
        <w:rPr>
          <w:sz w:val="28"/>
          <w:szCs w:val="28"/>
        </w:rPr>
        <w:t>)</w:t>
      </w:r>
      <w:r w:rsidRPr="00EC122B">
        <w:rPr>
          <w:iCs/>
          <w:sz w:val="28"/>
          <w:szCs w:val="28"/>
        </w:rPr>
        <w:t xml:space="preserve"> = </w:t>
      </w:r>
      <w:r w:rsidRPr="00EC122B">
        <w:rPr>
          <w:i/>
          <w:iCs/>
          <w:sz w:val="28"/>
          <w:szCs w:val="28"/>
          <w:lang w:val="en-US"/>
        </w:rPr>
        <w:t>THD</w:t>
      </w:r>
      <w:r w:rsidRPr="00EC122B">
        <w:rPr>
          <w:iCs/>
          <w:sz w:val="28"/>
          <w:szCs w:val="28"/>
        </w:rPr>
        <w:t>(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1</w:t>
      </w:r>
      <w:r w:rsidRPr="00EC122B">
        <w:rPr>
          <w:sz w:val="28"/>
          <w:szCs w:val="28"/>
        </w:rPr>
        <w:t xml:space="preserve">) = </w:t>
      </w:r>
      <w:r w:rsidRPr="00EC122B">
        <w:rPr>
          <w:i/>
          <w:sz w:val="28"/>
          <w:szCs w:val="28"/>
          <w:lang w:val="en-US"/>
        </w:rPr>
        <w:t>THD</w:t>
      </w:r>
      <w:r w:rsidRPr="00EC122B">
        <w:rPr>
          <w:sz w:val="28"/>
          <w:szCs w:val="28"/>
        </w:rPr>
        <w:t>(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</w:rPr>
        <w:t xml:space="preserve">) = </w:t>
      </w:r>
      <w:r w:rsidRPr="00EC122B">
        <w:rPr>
          <w:i/>
          <w:sz w:val="28"/>
          <w:szCs w:val="28"/>
          <w:lang w:val="en-US"/>
        </w:rPr>
        <w:t>N</w:t>
      </w:r>
      <w:r w:rsidRPr="00EC122B">
        <w:rPr>
          <w:sz w:val="28"/>
          <w:szCs w:val="28"/>
        </w:rPr>
        <w:t xml:space="preserve">, и </w:t>
      </w:r>
      <w:r w:rsidRPr="00EC122B">
        <w:rPr>
          <w:i/>
          <w:iCs/>
          <w:sz w:val="28"/>
          <w:szCs w:val="28"/>
          <w:lang w:val="en-US"/>
        </w:rPr>
        <w:t>CD</w:t>
      </w:r>
      <w:r w:rsidRPr="00EC122B">
        <w:rPr>
          <w:sz w:val="28"/>
          <w:szCs w:val="28"/>
        </w:rPr>
        <w:t>(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0</w:t>
      </w:r>
      <w:r w:rsidRPr="00EC122B">
        <w:rPr>
          <w:sz w:val="28"/>
          <w:szCs w:val="28"/>
        </w:rPr>
        <w:t xml:space="preserve">, 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1</w:t>
      </w:r>
      <w:r w:rsidRPr="00EC122B">
        <w:rPr>
          <w:sz w:val="28"/>
          <w:szCs w:val="28"/>
        </w:rPr>
        <w:t>)</w:t>
      </w:r>
      <w:r w:rsidRPr="00EC122B">
        <w:rPr>
          <w:iCs/>
          <w:sz w:val="28"/>
          <w:szCs w:val="28"/>
        </w:rPr>
        <w:t xml:space="preserve"> = </w:t>
      </w:r>
      <w:r w:rsidRPr="00EC122B">
        <w:rPr>
          <w:i/>
          <w:iCs/>
          <w:sz w:val="28"/>
          <w:szCs w:val="28"/>
          <w:lang w:val="en-US"/>
        </w:rPr>
        <w:t>TCD</w:t>
      </w:r>
      <w:r w:rsidRPr="00EC122B">
        <w:rPr>
          <w:iCs/>
          <w:sz w:val="28"/>
          <w:szCs w:val="28"/>
        </w:rPr>
        <w:t>(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  <w:vertAlign w:val="subscript"/>
        </w:rPr>
        <w:t>1</w:t>
      </w:r>
      <w:r w:rsidRPr="00EC122B">
        <w:rPr>
          <w:sz w:val="28"/>
          <w:szCs w:val="28"/>
        </w:rPr>
        <w:t xml:space="preserve">) = </w:t>
      </w:r>
      <w:r w:rsidRPr="00EC122B">
        <w:rPr>
          <w:i/>
          <w:sz w:val="28"/>
          <w:szCs w:val="28"/>
          <w:lang w:val="en-US"/>
        </w:rPr>
        <w:t>TCD</w:t>
      </w:r>
      <w:r w:rsidRPr="00EC122B">
        <w:rPr>
          <w:sz w:val="28"/>
          <w:szCs w:val="28"/>
        </w:rPr>
        <w:t>(</w:t>
      </w:r>
      <w:r w:rsidRPr="00EC122B">
        <w:rPr>
          <w:i/>
          <w:sz w:val="28"/>
          <w:szCs w:val="28"/>
          <w:lang w:val="en-US"/>
        </w:rPr>
        <w:t>T</w:t>
      </w:r>
      <w:r w:rsidRPr="00EC122B">
        <w:rPr>
          <w:sz w:val="28"/>
          <w:szCs w:val="28"/>
        </w:rPr>
        <w:t xml:space="preserve">) = </w:t>
      </w:r>
      <w:r w:rsidRPr="00EC122B">
        <w:rPr>
          <w:position w:val="-8"/>
          <w:sz w:val="28"/>
          <w:szCs w:val="28"/>
          <w:lang w:val="en-US"/>
        </w:rPr>
        <w:object w:dxaOrig="499" w:dyaOrig="360">
          <v:shape id="_x0000_i1043" type="#_x0000_t75" style="width:27.75pt;height:21pt" o:ole="">
            <v:imagedata r:id="rId40" o:title=""/>
          </v:shape>
          <o:OLEObject Type="Embed" ProgID="Equation.3" ShapeID="_x0000_i1043" DrawAspect="Content" ObjectID="_1762534483" r:id="rId41"/>
        </w:object>
      </w:r>
    </w:p>
    <w:p w:rsidR="001F1BD8" w:rsidRPr="00EC122B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122B">
        <w:rPr>
          <w:rFonts w:ascii="Times New Roman" w:hAnsi="Times New Roman" w:cs="Times New Roman"/>
          <w:sz w:val="28"/>
          <w:szCs w:val="28"/>
        </w:rPr>
        <w:t>Для получения третьего набора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OCRT</w:t>
      </w:r>
      <w:r w:rsidRPr="00EC122B">
        <w:rPr>
          <w:rFonts w:ascii="Times New Roman" w:hAnsi="Times New Roman" w:cs="Times New Roman"/>
          <w:sz w:val="28"/>
          <w:szCs w:val="28"/>
        </w:rPr>
        <w:t xml:space="preserve"> нельзя использовать характ</w:t>
      </w:r>
      <w:r w:rsidRPr="00EC122B">
        <w:rPr>
          <w:rFonts w:ascii="Times New Roman" w:hAnsi="Times New Roman" w:cs="Times New Roman"/>
          <w:sz w:val="28"/>
          <w:szCs w:val="28"/>
        </w:rPr>
        <w:t>е</w:t>
      </w:r>
      <w:r w:rsidRPr="00EC122B">
        <w:rPr>
          <w:rFonts w:ascii="Times New Roman" w:hAnsi="Times New Roman" w:cs="Times New Roman"/>
          <w:sz w:val="28"/>
          <w:szCs w:val="28"/>
        </w:rPr>
        <w:t xml:space="preserve">ристики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 xml:space="preserve">) и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>). Это объясняется тем фактом, что максимиз</w:t>
      </w:r>
      <w:r w:rsidRPr="00EC122B">
        <w:rPr>
          <w:rFonts w:ascii="Times New Roman" w:hAnsi="Times New Roman" w:cs="Times New Roman"/>
          <w:sz w:val="28"/>
          <w:szCs w:val="28"/>
        </w:rPr>
        <w:t>а</w:t>
      </w:r>
      <w:r w:rsidRPr="00EC122B">
        <w:rPr>
          <w:rFonts w:ascii="Times New Roman" w:hAnsi="Times New Roman" w:cs="Times New Roman"/>
          <w:sz w:val="28"/>
          <w:szCs w:val="28"/>
        </w:rPr>
        <w:t xml:space="preserve">ция их значений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122B">
        <w:rPr>
          <w:rFonts w:ascii="Times New Roman" w:hAnsi="Times New Roman" w:cs="Times New Roman"/>
          <w:sz w:val="28"/>
          <w:szCs w:val="28"/>
        </w:rPr>
        <w:t xml:space="preserve">) и 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>С</w:t>
      </w:r>
      <w:proofErr w:type="gramStart"/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proofErr w:type="gramEnd"/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122B">
        <w:rPr>
          <w:rFonts w:ascii="Times New Roman" w:hAnsi="Times New Roman" w:cs="Times New Roman"/>
          <w:sz w:val="28"/>
          <w:szCs w:val="28"/>
        </w:rPr>
        <w:t>) приводит к противоречивому резул</w:t>
      </w:r>
      <w:r w:rsidRPr="00EC122B">
        <w:rPr>
          <w:rFonts w:ascii="Times New Roman" w:hAnsi="Times New Roman" w:cs="Times New Roman"/>
          <w:sz w:val="28"/>
          <w:szCs w:val="28"/>
        </w:rPr>
        <w:t>ь</w:t>
      </w:r>
      <w:r w:rsidRPr="00EC122B">
        <w:rPr>
          <w:rFonts w:ascii="Times New Roman" w:hAnsi="Times New Roman" w:cs="Times New Roman"/>
          <w:sz w:val="28"/>
          <w:szCs w:val="28"/>
        </w:rPr>
        <w:t xml:space="preserve">тату, а именно, что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=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. Поэтому при дальнейших исследованиях данные характеристики не будут использованы. Аналогичное заключение может быть сделано по отношению метрик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) и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</w:rPr>
        <w:t xml:space="preserve">). Это следует из того факта, что для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OCRT</w:t>
      </w:r>
      <w:r w:rsidRPr="00EC122B">
        <w:rPr>
          <w:rFonts w:ascii="Times New Roman" w:hAnsi="Times New Roman" w:cs="Times New Roman"/>
          <w:sz w:val="28"/>
          <w:szCs w:val="28"/>
        </w:rPr>
        <w:t xml:space="preserve"> = {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}, где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= </w:t>
      </w:r>
      <w:r w:rsidRPr="00EC122B">
        <w:rPr>
          <w:rFonts w:ascii="Times New Roman" w:hAnsi="Times New Roman" w:cs="Times New Roman"/>
          <w:iCs/>
          <w:position w:val="-12"/>
          <w:sz w:val="28"/>
          <w:szCs w:val="28"/>
          <w:lang w:val="en-US"/>
        </w:rPr>
        <w:object w:dxaOrig="300" w:dyaOrig="400">
          <v:shape id="_x0000_i1044" type="#_x0000_t75" style="width:17.25pt;height:23.25pt" o:ole="">
            <v:imagedata r:id="rId35" o:title=""/>
          </v:shape>
          <o:OLEObject Type="Embed" ProgID="Equation.3" ShapeID="_x0000_i1044" DrawAspect="Content" ObjectID="_1762534484" r:id="rId42"/>
        </w:objec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, любой третий набор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позв</w:t>
      </w:r>
      <w:r w:rsidRPr="00EC122B">
        <w:rPr>
          <w:rFonts w:ascii="Times New Roman" w:hAnsi="Times New Roman" w:cs="Times New Roman"/>
          <w:iCs/>
          <w:sz w:val="28"/>
          <w:szCs w:val="28"/>
        </w:rPr>
        <w:t>о</w:t>
      </w:r>
      <w:r w:rsidRPr="00EC122B">
        <w:rPr>
          <w:rFonts w:ascii="Times New Roman" w:hAnsi="Times New Roman" w:cs="Times New Roman"/>
          <w:iCs/>
          <w:sz w:val="28"/>
          <w:szCs w:val="28"/>
        </w:rPr>
        <w:t>ляет максимизировать данные характеристики. Действительно, для прои</w:t>
      </w:r>
      <w:r w:rsidRPr="00EC122B">
        <w:rPr>
          <w:rFonts w:ascii="Times New Roman" w:hAnsi="Times New Roman" w:cs="Times New Roman"/>
          <w:iCs/>
          <w:sz w:val="28"/>
          <w:szCs w:val="28"/>
        </w:rPr>
        <w:t>з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вольного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 xml:space="preserve">) =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sz w:val="28"/>
          <w:szCs w:val="28"/>
        </w:rPr>
        <w:t xml:space="preserve"> и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</w:rPr>
        <w:t>) = 2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sz w:val="28"/>
          <w:szCs w:val="28"/>
        </w:rPr>
        <w:t>. Следует отметить, что даже для сл</w:t>
      </w:r>
      <w:r w:rsidRPr="00EC122B">
        <w:rPr>
          <w:rFonts w:ascii="Times New Roman" w:hAnsi="Times New Roman" w:cs="Times New Roman"/>
          <w:sz w:val="28"/>
          <w:szCs w:val="28"/>
        </w:rPr>
        <w:t>у</w:t>
      </w:r>
      <w:r w:rsidRPr="00EC122B">
        <w:rPr>
          <w:rFonts w:ascii="Times New Roman" w:hAnsi="Times New Roman" w:cs="Times New Roman"/>
          <w:sz w:val="28"/>
          <w:szCs w:val="28"/>
        </w:rPr>
        <w:t xml:space="preserve">чаев, когда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EC122B">
        <w:rPr>
          <w:rFonts w:ascii="Times New Roman" w:hAnsi="Times New Roman" w:cs="Times New Roman"/>
          <w:sz w:val="28"/>
          <w:szCs w:val="28"/>
        </w:rPr>
        <w:t xml:space="preserve">=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>и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122B">
        <w:rPr>
          <w:rFonts w:ascii="Times New Roman" w:hAnsi="Times New Roman" w:cs="Times New Roman"/>
          <w:sz w:val="28"/>
          <w:szCs w:val="28"/>
        </w:rPr>
        <w:t xml:space="preserve"> указанные метрики принимают максимально во</w:t>
      </w:r>
      <w:r w:rsidRPr="00EC122B">
        <w:rPr>
          <w:rFonts w:ascii="Times New Roman" w:hAnsi="Times New Roman" w:cs="Times New Roman"/>
          <w:sz w:val="28"/>
          <w:szCs w:val="28"/>
        </w:rPr>
        <w:t>з</w:t>
      </w:r>
      <w:r w:rsidRPr="00EC122B">
        <w:rPr>
          <w:rFonts w:ascii="Times New Roman" w:hAnsi="Times New Roman" w:cs="Times New Roman"/>
          <w:sz w:val="28"/>
          <w:szCs w:val="28"/>
        </w:rPr>
        <w:t xml:space="preserve">можные значения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 xml:space="preserve">) =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sz w:val="28"/>
          <w:szCs w:val="28"/>
        </w:rPr>
        <w:t xml:space="preserve"> и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</w:rPr>
        <w:t>) = 2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sz w:val="28"/>
          <w:szCs w:val="28"/>
        </w:rPr>
        <w:t>, что свидетельствует об опт</w:t>
      </w:r>
      <w:r w:rsidRPr="00EC122B">
        <w:rPr>
          <w:rFonts w:ascii="Times New Roman" w:hAnsi="Times New Roman" w:cs="Times New Roman"/>
          <w:sz w:val="28"/>
          <w:szCs w:val="28"/>
        </w:rPr>
        <w:t>и</w:t>
      </w:r>
      <w:r w:rsidRPr="00EC122B">
        <w:rPr>
          <w:rFonts w:ascii="Times New Roman" w:hAnsi="Times New Roman" w:cs="Times New Roman"/>
          <w:sz w:val="28"/>
          <w:szCs w:val="28"/>
        </w:rPr>
        <w:t xml:space="preserve">мальности выбора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 xml:space="preserve"> в обоих случаях.</w:t>
      </w:r>
    </w:p>
    <w:p w:rsidR="001F1BD8" w:rsidRPr="00EC122B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122B">
        <w:rPr>
          <w:rFonts w:ascii="Times New Roman" w:hAnsi="Times New Roman" w:cs="Times New Roman"/>
          <w:sz w:val="28"/>
          <w:szCs w:val="28"/>
        </w:rPr>
        <w:t xml:space="preserve">С учетом приведенного анализа кандидатом в качестве третьего набора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OCRT</w:t>
      </w:r>
      <w:r w:rsidRPr="00EC122B">
        <w:rPr>
          <w:rFonts w:ascii="Times New Roman" w:hAnsi="Times New Roman" w:cs="Times New Roman"/>
          <w:sz w:val="28"/>
          <w:szCs w:val="28"/>
        </w:rPr>
        <w:t xml:space="preserve"> может быть любой набор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>, который удовлетворяет следующим соотношениям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EC122B">
        <w:rPr>
          <w:rFonts w:ascii="Times New Roman" w:hAnsi="Times New Roman" w:cs="Times New Roman"/>
          <w:sz w:val="28"/>
          <w:szCs w:val="28"/>
        </w:rPr>
        <w:t xml:space="preserve">≠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>и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EC122B">
        <w:rPr>
          <w:rFonts w:ascii="Times New Roman" w:hAnsi="Times New Roman" w:cs="Times New Roman"/>
          <w:sz w:val="28"/>
          <w:szCs w:val="28"/>
        </w:rPr>
        <w:t xml:space="preserve">≠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122B">
        <w:rPr>
          <w:rFonts w:ascii="Times New Roman" w:hAnsi="Times New Roman" w:cs="Times New Roman"/>
          <w:sz w:val="28"/>
          <w:szCs w:val="28"/>
        </w:rPr>
        <w:t xml:space="preserve">. Предположим, что в качестве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 xml:space="preserve"> выбран набор, для которого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 xml:space="preserve">) принимает значение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 xml:space="preserve">), тогда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 xml:space="preserve">) =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 xml:space="preserve">−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sz w:val="28"/>
          <w:szCs w:val="28"/>
        </w:rPr>
        <w:t>,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>)</w:t>
      </w:r>
      <w:r w:rsidRPr="00EC122B">
        <w:rPr>
          <w:rFonts w:ascii="Times New Roman" w:hAnsi="Times New Roman" w:cs="Times New Roman"/>
          <w:iCs/>
          <w:sz w:val="28"/>
          <w:szCs w:val="28"/>
        </w:rPr>
        <w:t>.</w:t>
      </w:r>
      <w:r w:rsidRPr="00EC122B">
        <w:rPr>
          <w:rFonts w:ascii="Times New Roman" w:hAnsi="Times New Roman" w:cs="Times New Roman"/>
          <w:sz w:val="28"/>
          <w:szCs w:val="28"/>
        </w:rPr>
        <w:t xml:space="preserve"> Характеристики, основанные на декартовом расстоянии, принимают значения </w:t>
      </w:r>
    </w:p>
    <w:p w:rsidR="001F1BD8" w:rsidRPr="00EC122B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F1BD8" w:rsidRPr="001F1BD8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1F1B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1F1BD8">
        <w:rPr>
          <w:rFonts w:ascii="Times New Roman" w:hAnsi="Times New Roman" w:cs="Times New Roman"/>
          <w:sz w:val="28"/>
          <w:szCs w:val="28"/>
        </w:rPr>
        <w:t xml:space="preserve">) =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CD</w:t>
      </w:r>
      <w:r w:rsidRPr="001F1BD8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1F1BD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1F1BD8">
        <w:rPr>
          <w:rFonts w:ascii="Times New Roman" w:hAnsi="Times New Roman" w:cs="Times New Roman"/>
          <w:sz w:val="28"/>
          <w:szCs w:val="28"/>
        </w:rPr>
        <w:t>,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1F1BD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F1BD8">
        <w:rPr>
          <w:rFonts w:ascii="Times New Roman" w:hAnsi="Times New Roman" w:cs="Times New Roman"/>
          <w:sz w:val="28"/>
          <w:szCs w:val="28"/>
        </w:rPr>
        <w:t>)+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CD</w:t>
      </w:r>
      <w:r w:rsidRPr="001F1BD8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1F1BD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F1BD8">
        <w:rPr>
          <w:rFonts w:ascii="Times New Roman" w:hAnsi="Times New Roman" w:cs="Times New Roman"/>
          <w:sz w:val="28"/>
          <w:szCs w:val="28"/>
        </w:rPr>
        <w:t>,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1F1BD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F1BD8">
        <w:rPr>
          <w:rFonts w:ascii="Times New Roman" w:hAnsi="Times New Roman" w:cs="Times New Roman"/>
          <w:sz w:val="28"/>
          <w:szCs w:val="28"/>
        </w:rPr>
        <w:t>) =</w:t>
      </w:r>
      <w:r w:rsidRPr="00EC122B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3200" w:dyaOrig="420">
          <v:shape id="_x0000_i1045" type="#_x0000_t75" style="width:186.75pt;height:24pt" o:ole="">
            <v:imagedata r:id="rId43" o:title=""/>
          </v:shape>
          <o:OLEObject Type="Embed" ProgID="Equation.3" ShapeID="_x0000_i1045" DrawAspect="Content" ObjectID="_1762534485" r:id="rId44"/>
        </w:object>
      </w:r>
      <w:r w:rsidRPr="001F1BD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F1BD8" w:rsidRPr="00EC122B" w:rsidRDefault="001F1BD8" w:rsidP="001F1B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122B">
        <w:rPr>
          <w:rFonts w:ascii="Times New Roman" w:hAnsi="Times New Roman" w:cs="Times New Roman"/>
          <w:sz w:val="28"/>
          <w:szCs w:val="28"/>
        </w:rPr>
        <w:t>и</w:t>
      </w:r>
      <w:r w:rsidRPr="00EC12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F1BD8" w:rsidRPr="00815F52" w:rsidRDefault="001F1BD8" w:rsidP="001F1BD8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CD</w:t>
      </w:r>
      <w:r w:rsidRPr="00EC122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 w:rsidRPr="00EC122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C122B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CD</w:t>
      </w:r>
      <w:r w:rsidRPr="00EC122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 w:rsidRPr="00EC122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EC122B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CD</w:t>
      </w:r>
      <w:r w:rsidRPr="00EC122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C122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EC122B">
        <w:rPr>
          <w:rFonts w:ascii="Times New Roman" w:hAnsi="Times New Roman" w:cs="Times New Roman"/>
          <w:sz w:val="28"/>
          <w:szCs w:val="28"/>
          <w:lang w:val="en-US"/>
        </w:rPr>
        <w:t>) =</w:t>
      </w:r>
    </w:p>
    <w:p w:rsidR="001F1BD8" w:rsidRPr="001F1BD8" w:rsidRDefault="001F1BD8" w:rsidP="001F1BD8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=</w:t>
      </w:r>
      <w:r w:rsidRPr="00EC122B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3800" w:dyaOrig="420">
          <v:shape id="_x0000_i1046" type="#_x0000_t75" style="width:228.75pt;height:23.25pt" o:ole="">
            <v:imagedata r:id="rId45" o:title=""/>
          </v:shape>
          <o:OLEObject Type="Embed" ProgID="Equation.3" ShapeID="_x0000_i1046" DrawAspect="Content" ObjectID="_1762534486" r:id="rId46"/>
        </w:object>
      </w:r>
      <w:r w:rsidRPr="001F1BD8">
        <w:rPr>
          <w:rFonts w:ascii="Times New Roman" w:hAnsi="Times New Roman" w:cs="Times New Roman"/>
          <w:sz w:val="28"/>
          <w:szCs w:val="28"/>
        </w:rPr>
        <w:t>.</w:t>
      </w:r>
    </w:p>
    <w:p w:rsidR="001F1BD8" w:rsidRDefault="001F1BD8" w:rsidP="001F1B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F1BD8" w:rsidRPr="00BE033C" w:rsidRDefault="001F1BD8" w:rsidP="001F1B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22B">
        <w:rPr>
          <w:rFonts w:ascii="Times New Roman" w:hAnsi="Times New Roman" w:cs="Times New Roman"/>
          <w:sz w:val="28"/>
          <w:szCs w:val="28"/>
        </w:rPr>
        <w:t xml:space="preserve">Тогда,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) и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</w:rPr>
        <w:t>) принимают максимальное значение для опт</w:t>
      </w:r>
      <w:r w:rsidRPr="00EC122B">
        <w:rPr>
          <w:rFonts w:ascii="Times New Roman" w:hAnsi="Times New Roman" w:cs="Times New Roman"/>
          <w:sz w:val="28"/>
          <w:szCs w:val="28"/>
        </w:rPr>
        <w:t>и</w:t>
      </w:r>
      <w:r w:rsidRPr="00EC122B">
        <w:rPr>
          <w:rFonts w:ascii="Times New Roman" w:hAnsi="Times New Roman" w:cs="Times New Roman"/>
          <w:sz w:val="28"/>
          <w:szCs w:val="28"/>
        </w:rPr>
        <w:t>мальной величины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 xml:space="preserve">) =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sz w:val="28"/>
          <w:szCs w:val="28"/>
        </w:rPr>
        <w:t xml:space="preserve">/2, полученной как решение следующего уравнения </w:t>
      </w:r>
    </w:p>
    <w:p w:rsidR="001F1BD8" w:rsidRPr="00EC122B" w:rsidRDefault="001F1BD8" w:rsidP="001F1B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F1BD8" w:rsidRDefault="001F1BD8" w:rsidP="001F1B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22B">
        <w:rPr>
          <w:rFonts w:ascii="Times New Roman" w:hAnsi="Times New Roman" w:cs="Times New Roman"/>
          <w:position w:val="-30"/>
          <w:sz w:val="28"/>
          <w:szCs w:val="28"/>
        </w:rPr>
        <w:object w:dxaOrig="3620" w:dyaOrig="760">
          <v:shape id="_x0000_i1047" type="#_x0000_t75" style="width:239.25pt;height:46.5pt" o:ole="">
            <v:imagedata r:id="rId47" o:title=""/>
          </v:shape>
          <o:OLEObject Type="Embed" ProgID="Equation.3" ShapeID="_x0000_i1047" DrawAspect="Content" ObjectID="_1762534487" r:id="rId48"/>
        </w:objec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1BD8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122B">
        <w:rPr>
          <w:rFonts w:ascii="Times New Roman" w:hAnsi="Times New Roman" w:cs="Times New Roman"/>
          <w:sz w:val="28"/>
          <w:szCs w:val="28"/>
        </w:rPr>
        <w:lastRenderedPageBreak/>
        <w:t>Приняв допущение, что величина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sz w:val="28"/>
          <w:szCs w:val="28"/>
        </w:rPr>
        <w:t xml:space="preserve"> является четной величиной, для примера, рассмотренного выше оптимальным тестовым набором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EC122B">
        <w:rPr>
          <w:rFonts w:ascii="Times New Roman" w:hAnsi="Times New Roman" w:cs="Times New Roman"/>
          <w:sz w:val="28"/>
          <w:szCs w:val="28"/>
        </w:rPr>
        <w:t xml:space="preserve">для двух ранее полученных векторов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EC122B">
        <w:rPr>
          <w:rFonts w:ascii="Times New Roman" w:hAnsi="Times New Roman" w:cs="Times New Roman"/>
          <w:sz w:val="28"/>
          <w:szCs w:val="28"/>
        </w:rPr>
        <w:t xml:space="preserve">= 0 0 0 … 0 0 0 0 … 0 и 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EC122B">
        <w:rPr>
          <w:rFonts w:ascii="Times New Roman" w:hAnsi="Times New Roman" w:cs="Times New Roman"/>
          <w:sz w:val="28"/>
          <w:szCs w:val="28"/>
        </w:rPr>
        <w:t xml:space="preserve">= 1 1 1 … 1 1 1 1 … 1 является </w:t>
      </w:r>
      <w:proofErr w:type="gramStart"/>
      <w:r w:rsidRPr="00EC122B">
        <w:rPr>
          <w:rFonts w:ascii="Times New Roman" w:hAnsi="Times New Roman" w:cs="Times New Roman"/>
          <w:sz w:val="28"/>
          <w:szCs w:val="28"/>
        </w:rPr>
        <w:t>набор</w:t>
      </w:r>
      <w:proofErr w:type="gramEnd"/>
      <w:r w:rsidRPr="00EC122B">
        <w:rPr>
          <w:rFonts w:ascii="Times New Roman" w:hAnsi="Times New Roman" w:cs="Times New Roman"/>
          <w:sz w:val="28"/>
          <w:szCs w:val="28"/>
        </w:rPr>
        <w:t xml:space="preserve"> состоящий из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sz w:val="28"/>
          <w:szCs w:val="28"/>
        </w:rPr>
        <w:t xml:space="preserve">/2 бит принимающих значение 0 и из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sz w:val="28"/>
          <w:szCs w:val="28"/>
        </w:rPr>
        <w:t xml:space="preserve">/2 бит равных 1, то есть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 xml:space="preserve"> = 0 0 0 … 0 1 1 1 … 1. Таким образом, для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>= 3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OCR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>= {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} = </w:t>
      </w:r>
      <w:r w:rsidRPr="00EC122B">
        <w:rPr>
          <w:rFonts w:ascii="Times New Roman" w:hAnsi="Times New Roman" w:cs="Times New Roman"/>
          <w:sz w:val="28"/>
          <w:szCs w:val="28"/>
        </w:rPr>
        <w:t>{0 0 0 … 0 0 0 0 … 0, 1 1 1 … 1 1 1 1 … 1, 0 0 0 … 0 1 1 1 … 1</w:t>
      </w:r>
      <w:r w:rsidRPr="00EC122B">
        <w:rPr>
          <w:rFonts w:ascii="Times New Roman" w:hAnsi="Times New Roman" w:cs="Times New Roman"/>
          <w:iCs/>
          <w:sz w:val="28"/>
          <w:szCs w:val="28"/>
        </w:rPr>
        <w:t>}.</w:t>
      </w:r>
    </w:p>
    <w:p w:rsidR="001F1BD8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22B">
        <w:rPr>
          <w:rFonts w:ascii="Times New Roman" w:hAnsi="Times New Roman" w:cs="Times New Roman"/>
          <w:iCs/>
          <w:sz w:val="28"/>
          <w:szCs w:val="28"/>
        </w:rPr>
        <w:t>Для следующего кандидата в тестовые наборы необходимо также д</w:t>
      </w:r>
      <w:r w:rsidRPr="00EC122B">
        <w:rPr>
          <w:rFonts w:ascii="Times New Roman" w:hAnsi="Times New Roman" w:cs="Times New Roman"/>
          <w:iCs/>
          <w:sz w:val="28"/>
          <w:szCs w:val="28"/>
        </w:rPr>
        <w:t>о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стичь максимальных значений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) и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</w:rPr>
        <w:t xml:space="preserve">). С целью максимизации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122B">
        <w:rPr>
          <w:rFonts w:ascii="Times New Roman" w:hAnsi="Times New Roman" w:cs="Times New Roman"/>
          <w:sz w:val="28"/>
          <w:szCs w:val="28"/>
        </w:rPr>
        <w:t xml:space="preserve">) и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122B">
        <w:rPr>
          <w:rFonts w:ascii="Times New Roman" w:hAnsi="Times New Roman" w:cs="Times New Roman"/>
          <w:sz w:val="28"/>
          <w:szCs w:val="28"/>
        </w:rPr>
        <w:t xml:space="preserve">) необходимо выбирать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122B">
        <w:rPr>
          <w:rFonts w:ascii="Times New Roman" w:hAnsi="Times New Roman" w:cs="Times New Roman"/>
          <w:sz w:val="28"/>
          <w:szCs w:val="28"/>
        </w:rPr>
        <w:t xml:space="preserve"> из множества наборов, для которых 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сумма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) +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>) принимает максимальное значение, то есть для кандидата в четвертый тестовый набор должно выполняться раве</w:t>
      </w:r>
      <w:r w:rsidRPr="00EC122B">
        <w:rPr>
          <w:rFonts w:ascii="Times New Roman" w:hAnsi="Times New Roman" w:cs="Times New Roman"/>
          <w:sz w:val="28"/>
          <w:szCs w:val="28"/>
        </w:rPr>
        <w:t>н</w:t>
      </w:r>
      <w:r w:rsidRPr="00EC122B">
        <w:rPr>
          <w:rFonts w:ascii="Times New Roman" w:hAnsi="Times New Roman" w:cs="Times New Roman"/>
          <w:sz w:val="28"/>
          <w:szCs w:val="28"/>
        </w:rPr>
        <w:t>ство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) =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sz w:val="28"/>
          <w:szCs w:val="28"/>
        </w:rPr>
        <w:t xml:space="preserve">/2. </w:t>
      </w:r>
      <w:proofErr w:type="gramStart"/>
      <w:r w:rsidRPr="00EC122B">
        <w:rPr>
          <w:rFonts w:ascii="Times New Roman" w:hAnsi="Times New Roman" w:cs="Times New Roman"/>
          <w:sz w:val="28"/>
          <w:szCs w:val="28"/>
        </w:rPr>
        <w:t xml:space="preserve">Для получения максимальных значений метрик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122B">
        <w:rPr>
          <w:rFonts w:ascii="Times New Roman" w:hAnsi="Times New Roman" w:cs="Times New Roman"/>
          <w:sz w:val="28"/>
          <w:szCs w:val="28"/>
        </w:rPr>
        <w:t xml:space="preserve">) и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</w:rPr>
        <w:t xml:space="preserve">), очевидным и единственным решением является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Pr="00EC122B">
        <w:rPr>
          <w:rFonts w:ascii="Times New Roman" w:hAnsi="Times New Roman" w:cs="Times New Roman"/>
          <w:sz w:val="28"/>
          <w:szCs w:val="28"/>
        </w:rPr>
        <w:t xml:space="preserve">= </w:t>
      </w:r>
      <w:r w:rsidRPr="00EC122B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300" w:dyaOrig="380">
          <v:shape id="_x0000_i1048" type="#_x0000_t75" style="width:17.25pt;height:21.75pt" o:ole="">
            <v:imagedata r:id="rId49" o:title=""/>
          </v:shape>
          <o:OLEObject Type="Embed" ProgID="Equation.3" ShapeID="_x0000_i1048" DrawAspect="Content" ObjectID="_1762534488" r:id="rId50"/>
        </w:object>
      </w:r>
      <w:r w:rsidRPr="00EC122B">
        <w:rPr>
          <w:rFonts w:ascii="Times New Roman" w:hAnsi="Times New Roman" w:cs="Times New Roman"/>
          <w:sz w:val="28"/>
          <w:szCs w:val="28"/>
        </w:rPr>
        <w:t xml:space="preserve">. Для ранее рассмотренного примера получим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Pr="00EC122B">
        <w:rPr>
          <w:rFonts w:ascii="Times New Roman" w:hAnsi="Times New Roman" w:cs="Times New Roman"/>
          <w:sz w:val="28"/>
          <w:szCs w:val="28"/>
        </w:rPr>
        <w:t xml:space="preserve">= 1 1 1 … 1 0 0 0 … 0 и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OCR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>= {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} = </w:t>
      </w:r>
      <w:r w:rsidRPr="00EC122B">
        <w:rPr>
          <w:rFonts w:ascii="Times New Roman" w:hAnsi="Times New Roman" w:cs="Times New Roman"/>
          <w:sz w:val="28"/>
          <w:szCs w:val="28"/>
        </w:rPr>
        <w:t>{0 0 0 … 0 0 0 0 … 0,  1 1 1 …1 1 1 1 … 1, 0 0 0 … 0 1 1 1 … 1</w:t>
      </w:r>
      <w:proofErr w:type="gramEnd"/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EC122B">
        <w:rPr>
          <w:rFonts w:ascii="Times New Roman" w:hAnsi="Times New Roman" w:cs="Times New Roman"/>
          <w:sz w:val="28"/>
          <w:szCs w:val="28"/>
        </w:rPr>
        <w:t>1 1 1 … 1 0 0 0 … 0</w:t>
      </w:r>
      <w:r>
        <w:rPr>
          <w:rFonts w:ascii="Times New Roman" w:hAnsi="Times New Roman" w:cs="Times New Roman"/>
          <w:iCs/>
          <w:sz w:val="28"/>
          <w:szCs w:val="28"/>
        </w:rPr>
        <w:t>}.</w:t>
      </w:r>
      <w:proofErr w:type="gramEnd"/>
    </w:p>
    <w:p w:rsidR="001F1BD8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22B">
        <w:rPr>
          <w:rFonts w:ascii="Times New Roman" w:hAnsi="Times New Roman" w:cs="Times New Roman"/>
          <w:sz w:val="28"/>
          <w:szCs w:val="28"/>
        </w:rPr>
        <w:t xml:space="preserve">Аналогичный результат будет получен с использованием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FAR</w:t>
      </w:r>
      <w:r w:rsidRPr="00EC122B">
        <w:rPr>
          <w:rFonts w:ascii="Times New Roman" w:hAnsi="Times New Roman" w:cs="Times New Roman"/>
          <w:sz w:val="28"/>
          <w:szCs w:val="28"/>
        </w:rPr>
        <w:t xml:space="preserve"> алгори</w:t>
      </w:r>
      <w:r w:rsidRPr="00EC122B">
        <w:rPr>
          <w:rFonts w:ascii="Times New Roman" w:hAnsi="Times New Roman" w:cs="Times New Roman"/>
          <w:sz w:val="28"/>
          <w:szCs w:val="28"/>
        </w:rPr>
        <w:t>т</w:t>
      </w:r>
      <w:r w:rsidRPr="00EC122B">
        <w:rPr>
          <w:rFonts w:ascii="Times New Roman" w:hAnsi="Times New Roman" w:cs="Times New Roman"/>
          <w:sz w:val="28"/>
          <w:szCs w:val="28"/>
        </w:rPr>
        <w:t xml:space="preserve">ма [130]. </w:t>
      </w:r>
      <w:proofErr w:type="gramStart"/>
      <w:r w:rsidRPr="00EC122B">
        <w:rPr>
          <w:rFonts w:ascii="Times New Roman" w:hAnsi="Times New Roman" w:cs="Times New Roman"/>
          <w:sz w:val="28"/>
          <w:szCs w:val="28"/>
        </w:rPr>
        <w:t>Согласно данному алгоритму, основываясь на трех предыдущих наборах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sz w:val="28"/>
          <w:szCs w:val="28"/>
        </w:rPr>
        <w:t xml:space="preserve"> = 0 0 0 … 0 0 0 0 … 0,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122B">
        <w:rPr>
          <w:rFonts w:ascii="Times New Roman" w:hAnsi="Times New Roman" w:cs="Times New Roman"/>
          <w:sz w:val="28"/>
          <w:szCs w:val="28"/>
        </w:rPr>
        <w:t xml:space="preserve"> = 1 1 1 …1 1 1 1 … 1 и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sz w:val="28"/>
          <w:szCs w:val="28"/>
        </w:rPr>
        <w:t xml:space="preserve"> = 0 0 0 … 0 1 1 1 … 1, может быть получен </w:t>
      </w:r>
      <w:proofErr w:type="spellStart"/>
      <w:r w:rsidRPr="00EC122B"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=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EC122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N</w:t>
      </w:r>
      <w:proofErr w:type="spellEnd"/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−</w:t>
      </w:r>
      <w:r w:rsidRPr="00EC122B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EC122B">
        <w:rPr>
          <w:rFonts w:ascii="Times New Roman" w:hAnsi="Times New Roman" w:cs="Times New Roman"/>
          <w:iCs/>
          <w:sz w:val="28"/>
          <w:szCs w:val="28"/>
        </w:rPr>
        <w:t>,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EC122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N</w:t>
      </w:r>
      <w:proofErr w:type="spellEnd"/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−</w:t>
      </w:r>
      <w:r w:rsidRPr="00EC122B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, …,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EC122B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EC122B">
        <w:rPr>
          <w:rFonts w:ascii="Times New Roman" w:hAnsi="Times New Roman" w:cs="Times New Roman"/>
          <w:iCs/>
          <w:sz w:val="28"/>
          <w:szCs w:val="28"/>
          <w:vertAlign w:val="subscript"/>
        </w:rPr>
        <w:t>1,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EC122B">
        <w:rPr>
          <w:rFonts w:ascii="Times New Roman" w:hAnsi="Times New Roman" w:cs="Times New Roman"/>
          <w:iCs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sz w:val="28"/>
          <w:szCs w:val="28"/>
        </w:rPr>
        <w:t xml:space="preserve"> =1/3, 1/3, 1/3, …, 1/3, 2/3, 2/3</w:t>
      </w:r>
      <w:proofErr w:type="gramEnd"/>
      <w:r w:rsidRPr="00EC122B">
        <w:rPr>
          <w:rFonts w:ascii="Times New Roman" w:hAnsi="Times New Roman" w:cs="Times New Roman"/>
          <w:sz w:val="28"/>
          <w:szCs w:val="28"/>
        </w:rPr>
        <w:t xml:space="preserve">, 2/3, …, 2/3, а на его основе </w:t>
      </w:r>
      <w:proofErr w:type="gramStart"/>
      <w:r w:rsidRPr="00EC122B">
        <w:rPr>
          <w:rFonts w:ascii="Times New Roman" w:hAnsi="Times New Roman" w:cs="Times New Roman"/>
          <w:sz w:val="28"/>
          <w:szCs w:val="28"/>
        </w:rPr>
        <w:t>бинарный</w:t>
      </w:r>
      <w:proofErr w:type="gramEnd"/>
      <w:r w:rsidRPr="00EC1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22B"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b</w:t>
      </w:r>
      <w:proofErr w:type="spellEnd"/>
      <w:r w:rsidRPr="00EC122B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EC122B">
        <w:rPr>
          <w:rFonts w:ascii="Times New Roman" w:hAnsi="Times New Roman" w:cs="Times New Roman"/>
          <w:iCs/>
          <w:sz w:val="28"/>
          <w:szCs w:val="28"/>
        </w:rPr>
        <w:t>= 0 0 0 … 0 1 1 1 … 1 [1</w:t>
      </w:r>
      <w:r w:rsidRPr="00EC122B">
        <w:rPr>
          <w:rFonts w:ascii="Times New Roman" w:hAnsi="Times New Roman" w:cs="Times New Roman"/>
          <w:iCs/>
          <w:sz w:val="28"/>
          <w:szCs w:val="28"/>
          <w:lang w:val="en-US"/>
        </w:rPr>
        <w:t>30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]. И наконец, инвертируя значения элементов бинарного </w:t>
      </w:r>
      <w:proofErr w:type="spellStart"/>
      <w:r w:rsidRPr="00EC122B">
        <w:rPr>
          <w:rFonts w:ascii="Times New Roman" w:hAnsi="Times New Roman" w:cs="Times New Roman"/>
          <w:iCs/>
          <w:sz w:val="28"/>
          <w:szCs w:val="28"/>
        </w:rPr>
        <w:t>цен</w:t>
      </w:r>
      <w:r w:rsidRPr="00EC122B">
        <w:rPr>
          <w:rFonts w:ascii="Times New Roman" w:hAnsi="Times New Roman" w:cs="Times New Roman"/>
          <w:iCs/>
          <w:sz w:val="28"/>
          <w:szCs w:val="28"/>
        </w:rPr>
        <w:t>т</w:t>
      </w:r>
      <w:r w:rsidRPr="00EC122B">
        <w:rPr>
          <w:rFonts w:ascii="Times New Roman" w:hAnsi="Times New Roman" w:cs="Times New Roman"/>
          <w:iCs/>
          <w:sz w:val="28"/>
          <w:szCs w:val="28"/>
        </w:rPr>
        <w:t>роида</w:t>
      </w:r>
      <w:proofErr w:type="spellEnd"/>
      <w:r w:rsidRPr="00EC122B">
        <w:rPr>
          <w:rFonts w:ascii="Times New Roman" w:hAnsi="Times New Roman" w:cs="Times New Roman"/>
          <w:iCs/>
          <w:sz w:val="28"/>
          <w:szCs w:val="28"/>
        </w:rPr>
        <w:t xml:space="preserve">, окончательно получим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Pr="00EC122B">
        <w:rPr>
          <w:rFonts w:ascii="Times New Roman" w:hAnsi="Times New Roman" w:cs="Times New Roman"/>
          <w:sz w:val="28"/>
          <w:szCs w:val="28"/>
        </w:rPr>
        <w:t>= 1 1 1 … 1 0 0 0 … 0.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Для набора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gramStart"/>
      <w:r w:rsidRPr="00EC122B">
        <w:rPr>
          <w:rFonts w:ascii="Times New Roman" w:hAnsi="Times New Roman" w:cs="Times New Roman"/>
          <w:iCs/>
          <w:sz w:val="28"/>
          <w:szCs w:val="28"/>
        </w:rPr>
        <w:t>дека</w:t>
      </w:r>
      <w:r w:rsidRPr="00EC122B">
        <w:rPr>
          <w:rFonts w:ascii="Times New Roman" w:hAnsi="Times New Roman" w:cs="Times New Roman"/>
          <w:iCs/>
          <w:sz w:val="28"/>
          <w:szCs w:val="28"/>
        </w:rPr>
        <w:t>р</w:t>
      </w:r>
      <w:r w:rsidRPr="00EC122B">
        <w:rPr>
          <w:rFonts w:ascii="Times New Roman" w:hAnsi="Times New Roman" w:cs="Times New Roman"/>
          <w:iCs/>
          <w:sz w:val="28"/>
          <w:szCs w:val="28"/>
        </w:rPr>
        <w:t>товы метрики принимают</w:t>
      </w:r>
      <w:proofErr w:type="gramEnd"/>
      <w:r w:rsidRPr="00EC122B">
        <w:rPr>
          <w:rFonts w:ascii="Times New Roman" w:hAnsi="Times New Roman" w:cs="Times New Roman"/>
          <w:iCs/>
          <w:sz w:val="28"/>
          <w:szCs w:val="28"/>
        </w:rPr>
        <w:t xml:space="preserve"> максимальные значения равные, соответственно 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122B">
        <w:rPr>
          <w:rFonts w:ascii="Times New Roman" w:hAnsi="Times New Roman" w:cs="Times New Roman"/>
          <w:sz w:val="28"/>
          <w:szCs w:val="28"/>
        </w:rPr>
        <w:t xml:space="preserve">) = </w:t>
      </w:r>
      <w:r w:rsidRPr="00EC122B">
        <w:rPr>
          <w:rFonts w:ascii="Times New Roman" w:hAnsi="Times New Roman" w:cs="Times New Roman"/>
          <w:position w:val="-8"/>
          <w:sz w:val="28"/>
          <w:szCs w:val="28"/>
          <w:lang w:val="en-US"/>
        </w:rPr>
        <w:object w:dxaOrig="1460" w:dyaOrig="360">
          <v:shape id="_x0000_i1049" type="#_x0000_t75" style="width:80.25pt;height:21pt" o:ole="">
            <v:imagedata r:id="rId51" o:title=""/>
          </v:shape>
          <o:OLEObject Type="Embed" ProgID="Equation.3" ShapeID="_x0000_i1049" DrawAspect="Content" ObjectID="_1762534489" r:id="rId52"/>
        </w:object>
      </w:r>
      <w:r w:rsidRPr="00EC122B">
        <w:rPr>
          <w:rFonts w:ascii="Times New Roman" w:hAnsi="Times New Roman" w:cs="Times New Roman"/>
          <w:sz w:val="28"/>
          <w:szCs w:val="28"/>
        </w:rPr>
        <w:t xml:space="preserve"> и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</w:rPr>
        <w:t>) =</w:t>
      </w:r>
      <w:r w:rsidRPr="00EC122B">
        <w:rPr>
          <w:rFonts w:ascii="Times New Roman" w:hAnsi="Times New Roman" w:cs="Times New Roman"/>
          <w:position w:val="-8"/>
          <w:sz w:val="28"/>
          <w:szCs w:val="28"/>
          <w:lang w:val="en-US"/>
        </w:rPr>
        <w:object w:dxaOrig="1579" w:dyaOrig="360">
          <v:shape id="_x0000_i1050" type="#_x0000_t75" style="width:88.5pt;height:21pt" o:ole="">
            <v:imagedata r:id="rId53" o:title=""/>
          </v:shape>
          <o:OLEObject Type="Embed" ProgID="Equation.3" ShapeID="_x0000_i1050" DrawAspect="Content" ObjectID="_1762534490" r:id="rId54"/>
        </w:object>
      </w:r>
      <w:r w:rsidRPr="00EC122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22B">
        <w:rPr>
          <w:rFonts w:ascii="Times New Roman" w:hAnsi="Times New Roman" w:cs="Times New Roman"/>
          <w:sz w:val="28"/>
          <w:szCs w:val="28"/>
        </w:rPr>
        <w:t xml:space="preserve">Для процедуры формирования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OCR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</w:rPr>
        <w:t xml:space="preserve"> с учетом предыдущих этапов м</w:t>
      </w:r>
      <w:r w:rsidRPr="00EC122B">
        <w:rPr>
          <w:rFonts w:ascii="Times New Roman" w:hAnsi="Times New Roman" w:cs="Times New Roman"/>
          <w:sz w:val="28"/>
          <w:szCs w:val="28"/>
        </w:rPr>
        <w:t>о</w:t>
      </w:r>
      <w:r w:rsidRPr="00EC122B">
        <w:rPr>
          <w:rFonts w:ascii="Times New Roman" w:hAnsi="Times New Roman" w:cs="Times New Roman"/>
          <w:sz w:val="28"/>
          <w:szCs w:val="28"/>
        </w:rPr>
        <w:t xml:space="preserve">жет быть использовано следующее условие. На всех последующих этапах формирования очередного тестового набора необходимо максимизировать значения метрик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) и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</w:rPr>
        <w:t xml:space="preserve">). Тогда для набора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 с четным значением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EC122B">
        <w:rPr>
          <w:rFonts w:ascii="Times New Roman" w:hAnsi="Times New Roman" w:cs="Times New Roman"/>
          <w:iCs/>
          <w:sz w:val="28"/>
          <w:szCs w:val="28"/>
        </w:rPr>
        <w:sym w:font="Symbol" w:char="F0CE"/>
      </w:r>
      <w:r w:rsidRPr="00EC122B">
        <w:rPr>
          <w:rFonts w:ascii="Times New Roman" w:hAnsi="Times New Roman" w:cs="Times New Roman"/>
          <w:iCs/>
          <w:sz w:val="28"/>
          <w:szCs w:val="28"/>
        </w:rPr>
        <w:t>{0, 2, 4, …, 2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Cs/>
          <w:sz w:val="28"/>
          <w:szCs w:val="28"/>
        </w:rPr>
        <w:t>– 2} должны выполняться равенства.</w:t>
      </w:r>
      <w:r w:rsidRPr="00EC12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F1BD8" w:rsidRPr="00EC122B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75" w:type="dxa"/>
        <w:jc w:val="center"/>
        <w:tblLayout w:type="fixed"/>
        <w:tblLook w:val="00A0" w:firstRow="1" w:lastRow="0" w:firstColumn="1" w:lastColumn="0" w:noHBand="0" w:noVBand="0"/>
      </w:tblPr>
      <w:tblGrid>
        <w:gridCol w:w="8613"/>
        <w:gridCol w:w="862"/>
      </w:tblGrid>
      <w:tr w:rsidR="001F1BD8" w:rsidRPr="00EC122B" w:rsidTr="001F1BD8">
        <w:trPr>
          <w:trHeight w:val="360"/>
          <w:jc w:val="center"/>
        </w:trPr>
        <w:tc>
          <w:tcPr>
            <w:tcW w:w="8613" w:type="dxa"/>
          </w:tcPr>
          <w:p w:rsidR="001F1BD8" w:rsidRPr="00EC122B" w:rsidRDefault="001F1BD8" w:rsidP="001F1BD8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C122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maxTCD</w:t>
            </w:r>
            <w:proofErr w:type="spellEnd"/>
            <w:r w:rsidRPr="00EC12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C122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EC122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i</w:t>
            </w:r>
            <w:r w:rsidRPr="00EC12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= </w:t>
            </w:r>
            <w:r w:rsidRPr="00EC122B">
              <w:rPr>
                <w:rFonts w:ascii="Times New Roman" w:hAnsi="Times New Roman" w:cs="Times New Roman"/>
                <w:position w:val="-8"/>
                <w:sz w:val="28"/>
                <w:szCs w:val="28"/>
                <w:lang w:val="en-US"/>
              </w:rPr>
              <w:object w:dxaOrig="980" w:dyaOrig="360">
                <v:shape id="_x0000_i1051" type="#_x0000_t75" style="width:57.75pt;height:21pt" o:ole="">
                  <v:imagedata r:id="rId55" o:title=""/>
                </v:shape>
                <o:OLEObject Type="Embed" ProgID="Equation.3" ShapeID="_x0000_i1051" DrawAspect="Content" ObjectID="_1762534491" r:id="rId56"/>
              </w:object>
            </w:r>
            <w:r w:rsidRPr="00EC12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1F1BD8" w:rsidRPr="00EC122B" w:rsidRDefault="001F1BD8" w:rsidP="001F1BD8">
            <w:pPr>
              <w:spacing w:after="0" w:line="240" w:lineRule="auto"/>
              <w:ind w:right="48" w:firstLine="709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EC122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maxTCD</w:t>
            </w:r>
            <w:proofErr w:type="spellEnd"/>
            <w:r w:rsidRPr="00EC12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EC122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EC12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= </w:t>
            </w:r>
            <w:r w:rsidRPr="00EC122B">
              <w:rPr>
                <w:rFonts w:ascii="Times New Roman" w:hAnsi="Times New Roman" w:cs="Times New Roman"/>
                <w:position w:val="-10"/>
                <w:sz w:val="28"/>
                <w:szCs w:val="28"/>
                <w:lang w:val="en-US"/>
              </w:rPr>
              <w:object w:dxaOrig="2840" w:dyaOrig="380">
                <v:shape id="_x0000_i1052" type="#_x0000_t75" style="width:162.75pt;height:21.75pt" o:ole="">
                  <v:imagedata r:id="rId57" o:title=""/>
                </v:shape>
                <o:OLEObject Type="Embed" ProgID="Equation.3" ShapeID="_x0000_i1052" DrawAspect="Content" ObjectID="_1762534492" r:id="rId58"/>
              </w:objec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   </w:t>
            </w:r>
            <w:r w:rsidRPr="00EC12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C122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</w:t>
            </w:r>
            <w:r w:rsidRPr="00EC122B">
              <w:rPr>
                <w:rFonts w:ascii="Times New Roman" w:hAnsi="Times New Roman" w:cs="Times New Roman"/>
                <w:iCs/>
                <w:sz w:val="28"/>
                <w:szCs w:val="28"/>
              </w:rPr>
              <w:sym w:font="Symbol" w:char="F0CE"/>
            </w:r>
            <w:r w:rsidRPr="00EC122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{0, 2, 4,…,2</w:t>
            </w:r>
            <w:r w:rsidRPr="00EC122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</w:t>
            </w:r>
            <w:r w:rsidRPr="00EC122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–2}.</w:t>
            </w:r>
          </w:p>
        </w:tc>
        <w:tc>
          <w:tcPr>
            <w:tcW w:w="862" w:type="dxa"/>
            <w:vAlign w:val="center"/>
          </w:tcPr>
          <w:p w:rsidR="001F1BD8" w:rsidRPr="00EC122B" w:rsidRDefault="001F1BD8" w:rsidP="001F1BD8">
            <w:pPr>
              <w:spacing w:after="0" w:line="240" w:lineRule="auto"/>
              <w:ind w:right="48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122B">
              <w:rPr>
                <w:rFonts w:ascii="Times New Roman" w:hAnsi="Times New Roman"/>
                <w:sz w:val="28"/>
                <w:szCs w:val="28"/>
                <w:lang w:eastAsia="ru-RU"/>
              </w:rPr>
              <w:t>(4.6)</w:t>
            </w:r>
          </w:p>
        </w:tc>
      </w:tr>
    </w:tbl>
    <w:p w:rsidR="001F1BD8" w:rsidRDefault="001F1BD8" w:rsidP="001F1B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F1BD8" w:rsidRPr="00EC122B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122B">
        <w:rPr>
          <w:rFonts w:ascii="Times New Roman" w:hAnsi="Times New Roman" w:cs="Times New Roman"/>
          <w:sz w:val="28"/>
          <w:szCs w:val="28"/>
        </w:rPr>
        <w:t>Отметим, что приведенные равенства представляют максимально во</w:t>
      </w:r>
      <w:r w:rsidRPr="00EC122B">
        <w:rPr>
          <w:rFonts w:ascii="Times New Roman" w:hAnsi="Times New Roman" w:cs="Times New Roman"/>
          <w:sz w:val="28"/>
          <w:szCs w:val="28"/>
        </w:rPr>
        <w:t>з</w:t>
      </w:r>
      <w:r w:rsidRPr="00EC122B">
        <w:rPr>
          <w:rFonts w:ascii="Times New Roman" w:hAnsi="Times New Roman" w:cs="Times New Roman"/>
          <w:sz w:val="28"/>
          <w:szCs w:val="28"/>
        </w:rPr>
        <w:t xml:space="preserve">можные значения метрик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) и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</w:rPr>
        <w:t>), которые обеспечиваются путем выбора набора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 с четным индексом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>такого, что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HD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 xml:space="preserve">) =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sz w:val="28"/>
          <w:szCs w:val="28"/>
        </w:rPr>
        <w:t>/2 между набором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 xml:space="preserve">и всеми предыдущими наборами </w:t>
      </w:r>
      <w:proofErr w:type="spell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 xml:space="preserve">&lt;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.    </w:t>
      </w:r>
    </w:p>
    <w:p w:rsidR="001F1BD8" w:rsidRPr="00EC122B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122B">
        <w:rPr>
          <w:rFonts w:ascii="Times New Roman" w:hAnsi="Times New Roman" w:cs="Times New Roman"/>
          <w:sz w:val="28"/>
          <w:szCs w:val="28"/>
        </w:rPr>
        <w:t xml:space="preserve">В тоже время набор с нечетными индексами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EC122B">
        <w:rPr>
          <w:rFonts w:ascii="Times New Roman" w:hAnsi="Times New Roman" w:cs="Times New Roman"/>
          <w:iCs/>
          <w:sz w:val="28"/>
          <w:szCs w:val="28"/>
        </w:rPr>
        <w:sym w:font="Symbol" w:char="F0CE"/>
      </w:r>
      <w:r w:rsidRPr="00EC122B">
        <w:rPr>
          <w:rFonts w:ascii="Times New Roman" w:hAnsi="Times New Roman" w:cs="Times New Roman"/>
          <w:iCs/>
          <w:sz w:val="28"/>
          <w:szCs w:val="28"/>
        </w:rPr>
        <w:t>{1, 3, 5, …, 2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Cs/>
          <w:sz w:val="28"/>
          <w:szCs w:val="28"/>
        </w:rPr>
        <w:t>– 1} явл</w:t>
      </w:r>
      <w:r w:rsidRPr="00EC122B">
        <w:rPr>
          <w:rFonts w:ascii="Times New Roman" w:hAnsi="Times New Roman" w:cs="Times New Roman"/>
          <w:iCs/>
          <w:sz w:val="28"/>
          <w:szCs w:val="28"/>
        </w:rPr>
        <w:t>я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ется инверсным значением по отношению к предыдущему набору, то есть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 xml:space="preserve">= </w:t>
      </w:r>
      <w:r w:rsidRPr="00EC122B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400" w:dyaOrig="400">
          <v:shape id="_x0000_i1053" type="#_x0000_t75" style="width:19.5pt;height:19.5pt" o:ole="">
            <v:imagedata r:id="rId59" o:title=""/>
          </v:shape>
          <o:OLEObject Type="Embed" ProgID="Equation.3" ShapeID="_x0000_i1053" DrawAspect="Content" ObjectID="_1762534493" r:id="rId60"/>
        </w:object>
      </w:r>
      <w:r w:rsidRPr="00EC122B">
        <w:rPr>
          <w:rFonts w:ascii="Times New Roman" w:hAnsi="Times New Roman" w:cs="Times New Roman"/>
          <w:sz w:val="28"/>
          <w:szCs w:val="28"/>
        </w:rPr>
        <w:t xml:space="preserve">, что позволяет максимизировать значения метрик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C122B">
        <w:rPr>
          <w:rFonts w:ascii="Times New Roman" w:hAnsi="Times New Roman" w:cs="Times New Roman"/>
          <w:sz w:val="28"/>
          <w:szCs w:val="28"/>
        </w:rPr>
        <w:t xml:space="preserve">) и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EC122B">
        <w:rPr>
          <w:rFonts w:ascii="Times New Roman" w:hAnsi="Times New Roman" w:cs="Times New Roman"/>
          <w:sz w:val="28"/>
          <w:szCs w:val="28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</w:rPr>
        <w:t>).</w:t>
      </w:r>
    </w:p>
    <w:p w:rsidR="001F1BD8" w:rsidRPr="00EC122B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75" w:type="dxa"/>
        <w:jc w:val="center"/>
        <w:tblLayout w:type="fixed"/>
        <w:tblLook w:val="00A0" w:firstRow="1" w:lastRow="0" w:firstColumn="1" w:lastColumn="0" w:noHBand="0" w:noVBand="0"/>
      </w:tblPr>
      <w:tblGrid>
        <w:gridCol w:w="8613"/>
        <w:gridCol w:w="862"/>
      </w:tblGrid>
      <w:tr w:rsidR="001F1BD8" w:rsidRPr="00EC122B" w:rsidTr="001F1BD8">
        <w:trPr>
          <w:trHeight w:val="762"/>
          <w:jc w:val="center"/>
        </w:trPr>
        <w:tc>
          <w:tcPr>
            <w:tcW w:w="8613" w:type="dxa"/>
          </w:tcPr>
          <w:p w:rsidR="001F1BD8" w:rsidRPr="00EC122B" w:rsidRDefault="001F1BD8" w:rsidP="001F1B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da-DK"/>
              </w:rPr>
            </w:pPr>
            <w:r w:rsidRPr="00815F52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 xml:space="preserve">          </w:t>
            </w:r>
            <w:r w:rsidRPr="00EC122B">
              <w:rPr>
                <w:rFonts w:ascii="Times New Roman" w:hAnsi="Times New Roman" w:cs="Times New Roman"/>
                <w:i/>
                <w:sz w:val="28"/>
                <w:szCs w:val="28"/>
                <w:lang w:val="da-DK"/>
              </w:rPr>
              <w:t>maxTCD</w:t>
            </w:r>
            <w:r w:rsidRPr="00EC122B">
              <w:rPr>
                <w:rFonts w:ascii="Times New Roman" w:hAnsi="Times New Roman" w:cs="Times New Roman"/>
                <w:sz w:val="28"/>
                <w:szCs w:val="28"/>
                <w:lang w:val="da-DK"/>
              </w:rPr>
              <w:t>(</w:t>
            </w:r>
            <w:r w:rsidRPr="00EC122B">
              <w:rPr>
                <w:rFonts w:ascii="Times New Roman" w:hAnsi="Times New Roman" w:cs="Times New Roman"/>
                <w:i/>
                <w:sz w:val="28"/>
                <w:szCs w:val="28"/>
                <w:lang w:val="da-DK"/>
              </w:rPr>
              <w:t>T</w:t>
            </w:r>
            <w:r w:rsidRPr="00EC122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da-DK"/>
              </w:rPr>
              <w:t>i</w:t>
            </w:r>
            <w:r w:rsidRPr="00EC122B">
              <w:rPr>
                <w:rFonts w:ascii="Times New Roman" w:hAnsi="Times New Roman" w:cs="Times New Roman"/>
                <w:sz w:val="28"/>
                <w:szCs w:val="28"/>
                <w:lang w:val="da-DK"/>
              </w:rPr>
              <w:t>) =</w:t>
            </w:r>
            <w:r w:rsidRPr="00EC122B">
              <w:rPr>
                <w:rFonts w:ascii="Times New Roman" w:hAnsi="Times New Roman" w:cs="Times New Roman"/>
                <w:position w:val="-10"/>
                <w:sz w:val="28"/>
                <w:szCs w:val="28"/>
                <w:lang w:val="en-US"/>
              </w:rPr>
              <w:object w:dxaOrig="2060" w:dyaOrig="380">
                <v:shape id="_x0000_i1054" type="#_x0000_t75" style="width:116.25pt;height:21.75pt" o:ole="">
                  <v:imagedata r:id="rId61" o:title=""/>
                </v:shape>
                <o:OLEObject Type="Embed" ProgID="Equation.3" ShapeID="_x0000_i1054" DrawAspect="Content" ObjectID="_1762534494" r:id="rId62"/>
              </w:object>
            </w:r>
            <w:r w:rsidRPr="00EC122B">
              <w:rPr>
                <w:rFonts w:ascii="Times New Roman" w:hAnsi="Times New Roman" w:cs="Times New Roman"/>
                <w:sz w:val="28"/>
                <w:szCs w:val="28"/>
                <w:lang w:val="da-DK"/>
              </w:rPr>
              <w:t xml:space="preserve">; </w:t>
            </w:r>
          </w:p>
          <w:p w:rsidR="001F1BD8" w:rsidRPr="00BE033C" w:rsidRDefault="001F1BD8" w:rsidP="001F1BD8">
            <w:pPr>
              <w:spacing w:after="0" w:line="240" w:lineRule="auto"/>
              <w:ind w:right="4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         </w:t>
            </w:r>
            <w:r w:rsidRPr="00EC122B">
              <w:rPr>
                <w:rFonts w:ascii="Times New Roman" w:hAnsi="Times New Roman" w:cs="Times New Roman"/>
                <w:i/>
                <w:sz w:val="28"/>
                <w:szCs w:val="28"/>
                <w:lang w:val="da-DK"/>
              </w:rPr>
              <w:t>maxTCD</w:t>
            </w:r>
            <w:r w:rsidRPr="00EC122B">
              <w:rPr>
                <w:rFonts w:ascii="Times New Roman" w:hAnsi="Times New Roman" w:cs="Times New Roman"/>
                <w:sz w:val="28"/>
                <w:szCs w:val="28"/>
                <w:lang w:val="da-DK"/>
              </w:rPr>
              <w:t>(</w:t>
            </w:r>
            <w:r w:rsidRPr="00EC122B">
              <w:rPr>
                <w:rFonts w:ascii="Times New Roman" w:hAnsi="Times New Roman" w:cs="Times New Roman"/>
                <w:i/>
                <w:sz w:val="28"/>
                <w:szCs w:val="28"/>
                <w:lang w:val="da-DK"/>
              </w:rPr>
              <w:t>T</w:t>
            </w:r>
            <w:r w:rsidRPr="00EC122B">
              <w:rPr>
                <w:rFonts w:ascii="Times New Roman" w:hAnsi="Times New Roman" w:cs="Times New Roman"/>
                <w:sz w:val="28"/>
                <w:szCs w:val="28"/>
                <w:lang w:val="da-DK"/>
              </w:rPr>
              <w:t xml:space="preserve">) = </w:t>
            </w:r>
            <w:r w:rsidRPr="00EC122B">
              <w:rPr>
                <w:rFonts w:ascii="Times New Roman" w:hAnsi="Times New Roman" w:cs="Times New Roman"/>
                <w:position w:val="-10"/>
                <w:sz w:val="28"/>
                <w:szCs w:val="28"/>
                <w:lang w:val="en-US"/>
              </w:rPr>
              <w:object w:dxaOrig="3760" w:dyaOrig="380">
                <v:shape id="_x0000_i1055" type="#_x0000_t75" style="width:222pt;height:22.5pt" o:ole="">
                  <v:imagedata r:id="rId63" o:title=""/>
                </v:shape>
                <o:OLEObject Type="Embed" ProgID="Equation.3" ShapeID="_x0000_i1055" DrawAspect="Content" ObjectID="_1762534495" r:id="rId64"/>
              </w:object>
            </w:r>
            <w:r w:rsidRPr="00EC122B">
              <w:rPr>
                <w:rFonts w:ascii="Times New Roman" w:hAnsi="Times New Roman" w:cs="Times New Roman"/>
                <w:sz w:val="28"/>
                <w:szCs w:val="28"/>
                <w:lang w:val="da-DK"/>
              </w:rPr>
              <w:t>,</w:t>
            </w:r>
            <w:r w:rsidRPr="00EC12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</w:p>
          <w:p w:rsidR="001F1BD8" w:rsidRPr="00EC122B" w:rsidRDefault="001F1BD8" w:rsidP="001F1BD8">
            <w:pPr>
              <w:spacing w:after="0" w:line="240" w:lineRule="auto"/>
              <w:ind w:right="48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E033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        </w:t>
            </w:r>
            <w:r w:rsidRPr="00EC122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da-DK"/>
              </w:rPr>
              <w:t>i</w:t>
            </w:r>
            <w:r w:rsidRPr="00EC122B">
              <w:rPr>
                <w:rFonts w:ascii="Times New Roman" w:hAnsi="Times New Roman" w:cs="Times New Roman"/>
                <w:iCs/>
                <w:sz w:val="28"/>
                <w:szCs w:val="28"/>
              </w:rPr>
              <w:sym w:font="Symbol" w:char="F0CE"/>
            </w:r>
            <w:r w:rsidRPr="00EC122B">
              <w:rPr>
                <w:rFonts w:ascii="Times New Roman" w:hAnsi="Times New Roman" w:cs="Times New Roman"/>
                <w:iCs/>
                <w:sz w:val="28"/>
                <w:szCs w:val="28"/>
                <w:lang w:val="da-DK"/>
              </w:rPr>
              <w:t>{0, 2, 4,…,2</w:t>
            </w:r>
            <w:r w:rsidRPr="00EC122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da-DK"/>
              </w:rPr>
              <w:t>k</w:t>
            </w:r>
            <w:r w:rsidRPr="00EC122B">
              <w:rPr>
                <w:rFonts w:ascii="Times New Roman" w:hAnsi="Times New Roman" w:cs="Times New Roman"/>
                <w:iCs/>
                <w:sz w:val="28"/>
                <w:szCs w:val="28"/>
                <w:lang w:val="da-DK"/>
              </w:rPr>
              <w:t>–2}.</w:t>
            </w:r>
          </w:p>
        </w:tc>
        <w:tc>
          <w:tcPr>
            <w:tcW w:w="862" w:type="dxa"/>
            <w:vAlign w:val="center"/>
          </w:tcPr>
          <w:p w:rsidR="001F1BD8" w:rsidRPr="00EC122B" w:rsidRDefault="001F1BD8" w:rsidP="001F1BD8">
            <w:pPr>
              <w:spacing w:after="0" w:line="240" w:lineRule="auto"/>
              <w:ind w:right="48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C122B">
              <w:rPr>
                <w:rFonts w:ascii="Times New Roman" w:hAnsi="Times New Roman"/>
                <w:sz w:val="28"/>
                <w:szCs w:val="28"/>
                <w:lang w:eastAsia="ru-RU"/>
              </w:rPr>
              <w:t>(4.7)</w:t>
            </w:r>
          </w:p>
        </w:tc>
      </w:tr>
    </w:tbl>
    <w:p w:rsidR="001F1BD8" w:rsidRDefault="001F1BD8" w:rsidP="001F1BD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F1BD8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22B">
        <w:rPr>
          <w:rFonts w:ascii="Times New Roman" w:hAnsi="Times New Roman" w:cs="Times New Roman"/>
          <w:sz w:val="28"/>
          <w:szCs w:val="28"/>
        </w:rPr>
        <w:t xml:space="preserve">В качестве примера рассмотрим случай, когда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Cs/>
          <w:sz w:val="28"/>
          <w:szCs w:val="28"/>
        </w:rPr>
        <w:t>= 2</w:t>
      </w:r>
      <w:r w:rsidRPr="00EC122B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m</w:t>
      </w:r>
      <w:r w:rsidRPr="00EC122B">
        <w:rPr>
          <w:rFonts w:ascii="Times New Roman" w:hAnsi="Times New Roman" w:cs="Times New Roman"/>
          <w:sz w:val="28"/>
          <w:szCs w:val="28"/>
        </w:rPr>
        <w:t>, тогда количество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EC122B">
        <w:rPr>
          <w:rFonts w:ascii="Times New Roman" w:hAnsi="Times New Roman" w:cs="Times New Roman"/>
          <w:sz w:val="28"/>
          <w:szCs w:val="28"/>
        </w:rPr>
        <w:t xml:space="preserve"> наборов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OCRT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Pr="00EC122B">
        <w:rPr>
          <w:rFonts w:ascii="Times New Roman" w:hAnsi="Times New Roman" w:cs="Times New Roman"/>
          <w:sz w:val="28"/>
          <w:szCs w:val="28"/>
        </w:rPr>
        <w:t>{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iCs/>
          <w:sz w:val="28"/>
          <w:szCs w:val="28"/>
        </w:rPr>
        <w:t>, …</w:t>
      </w:r>
      <w:r w:rsidRPr="00EC12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q</w:t>
      </w:r>
      <w:proofErr w:type="spellEnd"/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–1</w:t>
      </w:r>
      <w:r w:rsidRPr="00EC122B">
        <w:rPr>
          <w:rFonts w:ascii="Times New Roman" w:hAnsi="Times New Roman" w:cs="Times New Roman"/>
          <w:iCs/>
          <w:sz w:val="28"/>
          <w:szCs w:val="28"/>
        </w:rPr>
        <w:t>} равняется 2(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+ 1). Для общего случая, количество наборов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OCRT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определяется как 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Cs/>
          <w:sz w:val="28"/>
          <w:szCs w:val="28"/>
        </w:rPr>
        <w:t>= 2(</w:t>
      </w:r>
      <w:r w:rsidRPr="00EC122B">
        <w:rPr>
          <w:rFonts w:ascii="Times New Roman" w:hAnsi="Times New Roman" w:cs="Times New Roman"/>
          <w:iCs/>
          <w:sz w:val="28"/>
          <w:szCs w:val="28"/>
        </w:rPr>
        <w:sym w:font="Symbol" w:char="F0E9"/>
      </w:r>
      <w:r w:rsidRPr="00EC122B">
        <w:rPr>
          <w:rFonts w:ascii="Times New Roman" w:hAnsi="Times New Roman" w:cs="Times New Roman"/>
          <w:iCs/>
          <w:sz w:val="28"/>
          <w:szCs w:val="28"/>
          <w:lang w:val="en-US"/>
        </w:rPr>
        <w:t>log</w:t>
      </w:r>
      <w:r w:rsidRPr="00EC122B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iCs/>
          <w:sz w:val="28"/>
          <w:szCs w:val="28"/>
        </w:rPr>
        <w:sym w:font="Symbol" w:char="F0F9"/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+ 1), а констру</w:t>
      </w:r>
      <w:r w:rsidRPr="00EC122B">
        <w:rPr>
          <w:rFonts w:ascii="Times New Roman" w:hAnsi="Times New Roman" w:cs="Times New Roman"/>
          <w:iCs/>
          <w:sz w:val="28"/>
          <w:szCs w:val="28"/>
        </w:rPr>
        <w:t>к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тивный алгоритм для формирования тестовых наборов представлен в [186]. </w:t>
      </w:r>
    </w:p>
    <w:p w:rsidR="001F1BD8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22B">
        <w:rPr>
          <w:rFonts w:ascii="Times New Roman" w:hAnsi="Times New Roman" w:cs="Times New Roman"/>
          <w:iCs/>
          <w:sz w:val="28"/>
          <w:szCs w:val="28"/>
        </w:rPr>
        <w:t xml:space="preserve">При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Cs/>
          <w:sz w:val="28"/>
          <w:szCs w:val="28"/>
        </w:rPr>
        <w:t>= 2</w:t>
      </w:r>
      <w:r w:rsidRPr="00EC122B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m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и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= 3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OCRT</w:t>
      </w:r>
      <w:r w:rsidRPr="00EC122B">
        <w:rPr>
          <w:rFonts w:ascii="Times New Roman" w:hAnsi="Times New Roman" w:cs="Times New Roman"/>
          <w:iCs/>
          <w:sz w:val="28"/>
          <w:szCs w:val="28"/>
        </w:rPr>
        <w:t>, предполагая, что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EC12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122B">
        <w:rPr>
          <w:rFonts w:ascii="Times New Roman" w:hAnsi="Times New Roman" w:cs="Times New Roman"/>
          <w:sz w:val="28"/>
          <w:szCs w:val="28"/>
        </w:rPr>
        <w:t xml:space="preserve"> = 0 0 0 0 0 0 0 0,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будет состоять из 2(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+ 1) = 2(3 + 1) = 8 тестовых наборов, приведенных в таблице 4.2. В этой же таблице представлены соответствующие значения (4.6) и (4.7) для </w:t>
      </w:r>
      <w:r w:rsidRPr="00EC122B">
        <w:rPr>
          <w:rFonts w:ascii="Times New Roman" w:hAnsi="Times New Roman" w:cs="Times New Roman"/>
          <w:i/>
          <w:sz w:val="28"/>
          <w:szCs w:val="28"/>
          <w:lang w:val="da-DK"/>
        </w:rPr>
        <w:t>maxTCD</w:t>
      </w:r>
      <w:r w:rsidRPr="00EC122B">
        <w:rPr>
          <w:rFonts w:ascii="Times New Roman" w:hAnsi="Times New Roman" w:cs="Times New Roman"/>
          <w:sz w:val="28"/>
          <w:szCs w:val="28"/>
          <w:lang w:val="da-DK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da-DK"/>
        </w:rPr>
        <w:t>T</w:t>
      </w:r>
      <w:r w:rsidRPr="00EC122B">
        <w:rPr>
          <w:rFonts w:ascii="Times New Roman" w:hAnsi="Times New Roman" w:cs="Times New Roman"/>
          <w:i/>
          <w:sz w:val="28"/>
          <w:szCs w:val="28"/>
          <w:vertAlign w:val="subscript"/>
          <w:lang w:val="da-DK"/>
        </w:rPr>
        <w:t>i</w:t>
      </w:r>
      <w:r w:rsidRPr="00EC122B">
        <w:rPr>
          <w:rFonts w:ascii="Times New Roman" w:hAnsi="Times New Roman" w:cs="Times New Roman"/>
          <w:sz w:val="28"/>
          <w:szCs w:val="28"/>
          <w:lang w:val="da-DK"/>
        </w:rPr>
        <w:t>)</w:t>
      </w:r>
      <w:r w:rsidRPr="00EC122B">
        <w:rPr>
          <w:rFonts w:ascii="Times New Roman" w:hAnsi="Times New Roman" w:cs="Times New Roman"/>
          <w:sz w:val="28"/>
          <w:szCs w:val="28"/>
        </w:rPr>
        <w:t xml:space="preserve"> и </w:t>
      </w:r>
      <w:r w:rsidRPr="00EC122B">
        <w:rPr>
          <w:rFonts w:ascii="Times New Roman" w:hAnsi="Times New Roman" w:cs="Times New Roman"/>
          <w:i/>
          <w:sz w:val="28"/>
          <w:szCs w:val="28"/>
          <w:lang w:val="da-DK"/>
        </w:rPr>
        <w:t>maxTCD</w:t>
      </w:r>
      <w:r w:rsidRPr="00EC122B">
        <w:rPr>
          <w:rFonts w:ascii="Times New Roman" w:hAnsi="Times New Roman" w:cs="Times New Roman"/>
          <w:sz w:val="28"/>
          <w:szCs w:val="28"/>
          <w:lang w:val="da-DK"/>
        </w:rPr>
        <w:t>(</w:t>
      </w:r>
      <w:r w:rsidRPr="00EC122B">
        <w:rPr>
          <w:rFonts w:ascii="Times New Roman" w:hAnsi="Times New Roman" w:cs="Times New Roman"/>
          <w:i/>
          <w:sz w:val="28"/>
          <w:szCs w:val="28"/>
          <w:lang w:val="da-DK"/>
        </w:rPr>
        <w:t>T</w:t>
      </w:r>
      <w:r w:rsidRPr="00EC122B">
        <w:rPr>
          <w:rFonts w:ascii="Times New Roman" w:hAnsi="Times New Roman" w:cs="Times New Roman"/>
          <w:sz w:val="28"/>
          <w:szCs w:val="28"/>
          <w:lang w:val="da-DK"/>
        </w:rPr>
        <w:t>)</w:t>
      </w:r>
      <w:r w:rsidRPr="00EC122B">
        <w:rPr>
          <w:rFonts w:ascii="Times New Roman" w:hAnsi="Times New Roman" w:cs="Times New Roman"/>
          <w:iCs/>
          <w:sz w:val="28"/>
          <w:szCs w:val="28"/>
        </w:rPr>
        <w:t>.</w:t>
      </w:r>
    </w:p>
    <w:p w:rsidR="001F1BD8" w:rsidRPr="00EC122B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122B">
        <w:rPr>
          <w:rFonts w:ascii="Times New Roman" w:hAnsi="Times New Roman" w:cs="Times New Roman"/>
          <w:iCs/>
          <w:sz w:val="28"/>
          <w:szCs w:val="28"/>
        </w:rPr>
        <w:t>Следует отметить, что в результате синтеза оптимального управляем</w:t>
      </w:r>
      <w:r w:rsidRPr="00EC122B">
        <w:rPr>
          <w:rFonts w:ascii="Times New Roman" w:hAnsi="Times New Roman" w:cs="Times New Roman"/>
          <w:iCs/>
          <w:sz w:val="28"/>
          <w:szCs w:val="28"/>
        </w:rPr>
        <w:t>о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го теста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OCRT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используя жадный алгоритм, был получен достаточно трив</w:t>
      </w:r>
      <w:r w:rsidRPr="00EC122B">
        <w:rPr>
          <w:rFonts w:ascii="Times New Roman" w:hAnsi="Times New Roman" w:cs="Times New Roman"/>
          <w:iCs/>
          <w:sz w:val="28"/>
          <w:szCs w:val="28"/>
        </w:rPr>
        <w:t>и</w:t>
      </w:r>
      <w:r w:rsidRPr="00EC122B">
        <w:rPr>
          <w:rFonts w:ascii="Times New Roman" w:hAnsi="Times New Roman" w:cs="Times New Roman"/>
          <w:iCs/>
          <w:sz w:val="28"/>
          <w:szCs w:val="28"/>
        </w:rPr>
        <w:t>альный результат. Такой же результат легко может быть получен на основ</w:t>
      </w:r>
      <w:r w:rsidRPr="00EC122B">
        <w:rPr>
          <w:rFonts w:ascii="Times New Roman" w:hAnsi="Times New Roman" w:cs="Times New Roman"/>
          <w:iCs/>
          <w:sz w:val="28"/>
          <w:szCs w:val="28"/>
        </w:rPr>
        <w:t>а</w:t>
      </w:r>
      <w:r w:rsidRPr="00EC122B">
        <w:rPr>
          <w:rFonts w:ascii="Times New Roman" w:hAnsi="Times New Roman" w:cs="Times New Roman"/>
          <w:iCs/>
          <w:sz w:val="28"/>
          <w:szCs w:val="28"/>
        </w:rPr>
        <w:t>нии классического алгоритма бинарного поиска (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divide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and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conquer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sz w:val="28"/>
          <w:szCs w:val="28"/>
          <w:lang w:val="en-US"/>
        </w:rPr>
        <w:t>algorithm</w:t>
      </w:r>
      <w:r w:rsidRPr="00EC122B">
        <w:rPr>
          <w:rFonts w:ascii="Times New Roman" w:hAnsi="Times New Roman" w:cs="Times New Roman"/>
          <w:sz w:val="28"/>
          <w:szCs w:val="28"/>
        </w:rPr>
        <w:t xml:space="preserve">) [114]. Тест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OCRT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также может быть получен как результат применения одн</w:t>
      </w:r>
      <w:r w:rsidRPr="00EC122B">
        <w:rPr>
          <w:rFonts w:ascii="Times New Roman" w:hAnsi="Times New Roman" w:cs="Times New Roman"/>
          <w:iCs/>
          <w:sz w:val="28"/>
          <w:szCs w:val="28"/>
        </w:rPr>
        <w:t>о</w:t>
      </w:r>
      <w:r w:rsidRPr="00EC122B">
        <w:rPr>
          <w:rFonts w:ascii="Times New Roman" w:hAnsi="Times New Roman" w:cs="Times New Roman"/>
          <w:iCs/>
          <w:sz w:val="28"/>
          <w:szCs w:val="28"/>
        </w:rPr>
        <w:t>го из известных методов генерирования управляемых вероятностных тестов, а именно при использовании процедуры генерирования анти-вероятностных тестов [126, 202, 203];</w:t>
      </w:r>
      <w:r w:rsidRPr="00EC122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sz w:val="28"/>
          <w:szCs w:val="28"/>
        </w:rPr>
        <w:t>процедуры формирования быстрых анти-вероятностных тестов [130]; ограниченных случайных тестов [31, 32], и мн</w:t>
      </w:r>
      <w:r w:rsidRPr="00EC122B">
        <w:rPr>
          <w:rFonts w:ascii="Times New Roman" w:hAnsi="Times New Roman" w:cs="Times New Roman"/>
          <w:sz w:val="28"/>
          <w:szCs w:val="28"/>
        </w:rPr>
        <w:t>о</w:t>
      </w:r>
      <w:r w:rsidRPr="00EC122B">
        <w:rPr>
          <w:rFonts w:ascii="Times New Roman" w:hAnsi="Times New Roman" w:cs="Times New Roman"/>
          <w:sz w:val="28"/>
          <w:szCs w:val="28"/>
        </w:rPr>
        <w:t>гочисленных их модификаций. Все перечисленные методы используют кр</w:t>
      </w:r>
      <w:r w:rsidRPr="00EC122B">
        <w:rPr>
          <w:rFonts w:ascii="Times New Roman" w:hAnsi="Times New Roman" w:cs="Times New Roman"/>
          <w:sz w:val="28"/>
          <w:szCs w:val="28"/>
        </w:rPr>
        <w:t>и</w:t>
      </w:r>
      <w:r w:rsidRPr="00EC122B">
        <w:rPr>
          <w:rFonts w:ascii="Times New Roman" w:hAnsi="Times New Roman" w:cs="Times New Roman"/>
          <w:sz w:val="28"/>
          <w:szCs w:val="28"/>
        </w:rPr>
        <w:t xml:space="preserve">терии выбора очередного тестового набора на основе расстояния Хемминга и декартова расстояния. </w:t>
      </w:r>
    </w:p>
    <w:p w:rsidR="001F1BD8" w:rsidRPr="00EC122B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1F1BD8" w:rsidRPr="00EC122B" w:rsidRDefault="001F1BD8" w:rsidP="001F1BD8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C122B">
        <w:rPr>
          <w:rFonts w:ascii="Times New Roman" w:hAnsi="Times New Roman" w:cs="Times New Roman"/>
          <w:iCs/>
          <w:sz w:val="28"/>
          <w:szCs w:val="28"/>
        </w:rPr>
        <w:t xml:space="preserve">Таблица 4.2. 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>Оптимальный управляемый вероятностный тест для</w:t>
      </w:r>
      <w:r w:rsidRPr="00EC122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EC12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122B">
        <w:rPr>
          <w:rFonts w:ascii="Times New Roman" w:hAnsi="Times New Roman" w:cs="Times New Roman"/>
          <w:iCs/>
          <w:sz w:val="28"/>
          <w:szCs w:val="28"/>
        </w:rPr>
        <w:t>= 8</w:t>
      </w:r>
    </w:p>
    <w:p w:rsidR="001F1BD8" w:rsidRPr="009B6728" w:rsidRDefault="001F1BD8" w:rsidP="001F1BD8">
      <w:pPr>
        <w:spacing w:after="0" w:line="24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0"/>
        <w:gridCol w:w="448"/>
        <w:gridCol w:w="448"/>
        <w:gridCol w:w="448"/>
        <w:gridCol w:w="448"/>
        <w:gridCol w:w="448"/>
        <w:gridCol w:w="448"/>
        <w:gridCol w:w="448"/>
        <w:gridCol w:w="448"/>
        <w:gridCol w:w="1434"/>
        <w:gridCol w:w="1516"/>
      </w:tblGrid>
      <w:tr w:rsidR="001F1BD8" w:rsidRPr="00BE033C" w:rsidTr="001F1BD8">
        <w:trPr>
          <w:trHeight w:val="181"/>
          <w:jc w:val="center"/>
        </w:trPr>
        <w:tc>
          <w:tcPr>
            <w:tcW w:w="430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,7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,6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,5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,4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,3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,2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,1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,0</w:t>
            </w:r>
          </w:p>
        </w:tc>
        <w:tc>
          <w:tcPr>
            <w:tcW w:w="1434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proofErr w:type="spellStart"/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maxTCD</w:t>
            </w:r>
            <w:proofErr w:type="spellEnd"/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51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proofErr w:type="spellStart"/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maxTCD</w:t>
            </w:r>
            <w:proofErr w:type="spellEnd"/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r w:rsidRPr="00BE033C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</w:p>
        </w:tc>
      </w:tr>
      <w:tr w:rsidR="001F1BD8" w:rsidRPr="00BE033C" w:rsidTr="001F1BD8">
        <w:trPr>
          <w:trHeight w:val="181"/>
          <w:jc w:val="center"/>
        </w:trPr>
        <w:tc>
          <w:tcPr>
            <w:tcW w:w="430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F1BD8" w:rsidRPr="00BE033C" w:rsidTr="001F1BD8">
        <w:trPr>
          <w:trHeight w:val="181"/>
          <w:jc w:val="center"/>
        </w:trPr>
        <w:tc>
          <w:tcPr>
            <w:tcW w:w="430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56" type="#_x0000_t75" style="width:18.75pt;height:18.75pt" o:ole="">
                  <v:imagedata r:id="rId65" o:title=""/>
                </v:shape>
                <o:OLEObject Type="Embed" ProgID="Equation.3" ShapeID="_x0000_i1056" DrawAspect="Content" ObjectID="_1762534496" r:id="rId66"/>
              </w:objec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57" type="#_x0000_t75" style="width:18.75pt;height:18.75pt" o:ole="">
                  <v:imagedata r:id="rId67" o:title=""/>
                </v:shape>
                <o:OLEObject Type="Embed" ProgID="Equation.3" ShapeID="_x0000_i1057" DrawAspect="Content" ObjectID="_1762534497" r:id="rId68"/>
              </w:object>
            </w:r>
          </w:p>
        </w:tc>
      </w:tr>
      <w:tr w:rsidR="001F1BD8" w:rsidRPr="00BE033C" w:rsidTr="001F1BD8">
        <w:trPr>
          <w:trHeight w:val="181"/>
          <w:jc w:val="center"/>
        </w:trPr>
        <w:tc>
          <w:tcPr>
            <w:tcW w:w="430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BE033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58" type="#_x0000_t75" style="width:18.75pt;height:16.5pt" o:ole="">
                  <v:imagedata r:id="rId69" o:title=""/>
                </v:shape>
                <o:OLEObject Type="Embed" ProgID="Equation.3" ShapeID="_x0000_i1058" DrawAspect="Content" ObjectID="_1762534498" r:id="rId70"/>
              </w:objec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59" type="#_x0000_t75" style="width:18.75pt;height:18.75pt" o:ole="">
                  <v:imagedata r:id="rId65" o:title=""/>
                </v:shape>
                <o:OLEObject Type="Embed" ProgID="Equation.3" ShapeID="_x0000_i1059" DrawAspect="Content" ObjectID="_1762534499" r:id="rId71"/>
              </w:object>
            </w: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+2</w:t>
            </w:r>
            <w:r w:rsidRPr="00BE033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60" type="#_x0000_t75" style="width:18.75pt;height:16.5pt" o:ole="">
                  <v:imagedata r:id="rId72" o:title=""/>
                </v:shape>
                <o:OLEObject Type="Embed" ProgID="Equation.3" ShapeID="_x0000_i1060" DrawAspect="Content" ObjectID="_1762534500" r:id="rId73"/>
              </w:object>
            </w:r>
          </w:p>
        </w:tc>
      </w:tr>
      <w:tr w:rsidR="001F1BD8" w:rsidRPr="00BE033C" w:rsidTr="001F1BD8">
        <w:trPr>
          <w:trHeight w:val="181"/>
          <w:jc w:val="center"/>
        </w:trPr>
        <w:tc>
          <w:tcPr>
            <w:tcW w:w="430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61" type="#_x0000_t75" style="width:18.75pt;height:18.75pt" o:ole="">
                  <v:imagedata r:id="rId65" o:title=""/>
                </v:shape>
                <o:OLEObject Type="Embed" ProgID="Equation.3" ShapeID="_x0000_i1061" DrawAspect="Content" ObjectID="_1762534501" r:id="rId74"/>
              </w:object>
            </w: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+2</w:t>
            </w:r>
            <w:r w:rsidRPr="00BE033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62" type="#_x0000_t75" style="width:18.75pt;height:16.5pt" o:ole="">
                  <v:imagedata r:id="rId72" o:title=""/>
                </v:shape>
                <o:OLEObject Type="Embed" ProgID="Equation.3" ShapeID="_x0000_i1062" DrawAspect="Content" ObjectID="_1762534502" r:id="rId75"/>
              </w:objec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BE033C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63" type="#_x0000_t75" style="width:18.75pt;height:18.75pt" o:ole="">
                  <v:imagedata r:id="rId65" o:title=""/>
                </v:shape>
                <o:OLEObject Type="Embed" ProgID="Equation.3" ShapeID="_x0000_i1063" DrawAspect="Content" ObjectID="_1762534503" r:id="rId76"/>
              </w:object>
            </w: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+4</w:t>
            </w:r>
            <w:r w:rsidRPr="00BE033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64" type="#_x0000_t75" style="width:18.75pt;height:16.5pt" o:ole="">
                  <v:imagedata r:id="rId72" o:title=""/>
                </v:shape>
                <o:OLEObject Type="Embed" ProgID="Equation.3" ShapeID="_x0000_i1064" DrawAspect="Content" ObjectID="_1762534504" r:id="rId77"/>
              </w:object>
            </w:r>
          </w:p>
        </w:tc>
      </w:tr>
      <w:tr w:rsidR="001F1BD8" w:rsidRPr="00BE033C" w:rsidTr="001F1BD8">
        <w:trPr>
          <w:trHeight w:val="181"/>
          <w:jc w:val="center"/>
        </w:trPr>
        <w:tc>
          <w:tcPr>
            <w:tcW w:w="430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BE033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65" type="#_x0000_t75" style="width:18.75pt;height:16.5pt" o:ole="">
                  <v:imagedata r:id="rId72" o:title=""/>
                </v:shape>
                <o:OLEObject Type="Embed" ProgID="Equation.3" ShapeID="_x0000_i1065" DrawAspect="Content" ObjectID="_1762534505" r:id="rId78"/>
              </w:objec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BE033C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66" type="#_x0000_t75" style="width:18.75pt;height:18.75pt" o:ole="">
                  <v:imagedata r:id="rId65" o:title=""/>
                </v:shape>
                <o:OLEObject Type="Embed" ProgID="Equation.3" ShapeID="_x0000_i1066" DrawAspect="Content" ObjectID="_1762534506" r:id="rId79"/>
              </w:object>
            </w: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+8</w:t>
            </w:r>
            <w:r w:rsidRPr="00BE033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67" type="#_x0000_t75" style="width:18.75pt;height:16.5pt" o:ole="">
                  <v:imagedata r:id="rId72" o:title=""/>
                </v:shape>
                <o:OLEObject Type="Embed" ProgID="Equation.3" ShapeID="_x0000_i1067" DrawAspect="Content" ObjectID="_1762534507" r:id="rId80"/>
              </w:object>
            </w:r>
          </w:p>
        </w:tc>
      </w:tr>
      <w:tr w:rsidR="001F1BD8" w:rsidRPr="00BE033C" w:rsidTr="001F1BD8">
        <w:trPr>
          <w:trHeight w:val="191"/>
          <w:jc w:val="center"/>
        </w:trPr>
        <w:tc>
          <w:tcPr>
            <w:tcW w:w="430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68" type="#_x0000_t75" style="width:18.75pt;height:18.75pt" o:ole="">
                  <v:imagedata r:id="rId65" o:title=""/>
                </v:shape>
                <o:OLEObject Type="Embed" ProgID="Equation.3" ShapeID="_x0000_i1068" DrawAspect="Content" ObjectID="_1762534508" r:id="rId81"/>
              </w:object>
            </w: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+4</w:t>
            </w:r>
            <w:r w:rsidRPr="00BE033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69" type="#_x0000_t75" style="width:18.75pt;height:16.5pt" o:ole="">
                  <v:imagedata r:id="rId72" o:title=""/>
                </v:shape>
                <o:OLEObject Type="Embed" ProgID="Equation.3" ShapeID="_x0000_i1069" DrawAspect="Content" ObjectID="_1762534509" r:id="rId82"/>
              </w:objec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BE033C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70" type="#_x0000_t75" style="width:18.75pt;height:18.75pt" o:ole="">
                  <v:imagedata r:id="rId65" o:title=""/>
                </v:shape>
                <o:OLEObject Type="Embed" ProgID="Equation.3" ShapeID="_x0000_i1070" DrawAspect="Content" ObjectID="_1762534510" r:id="rId83"/>
              </w:object>
            </w: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+12</w:t>
            </w:r>
            <w:r w:rsidRPr="00BE033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71" type="#_x0000_t75" style="width:18.75pt;height:16.5pt" o:ole="">
                  <v:imagedata r:id="rId72" o:title=""/>
                </v:shape>
                <o:OLEObject Type="Embed" ProgID="Equation.3" ShapeID="_x0000_i1071" DrawAspect="Content" ObjectID="_1762534511" r:id="rId84"/>
              </w:object>
            </w:r>
          </w:p>
        </w:tc>
      </w:tr>
      <w:tr w:rsidR="001F1BD8" w:rsidRPr="00BE033C" w:rsidTr="001F1BD8">
        <w:trPr>
          <w:trHeight w:val="181"/>
          <w:jc w:val="center"/>
        </w:trPr>
        <w:tc>
          <w:tcPr>
            <w:tcW w:w="430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BE033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72" type="#_x0000_t75" style="width:18.75pt;height:16.5pt" o:ole="">
                  <v:imagedata r:id="rId72" o:title=""/>
                </v:shape>
                <o:OLEObject Type="Embed" ProgID="Equation.3" ShapeID="_x0000_i1072" DrawAspect="Content" ObjectID="_1762534512" r:id="rId85"/>
              </w:objec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BE033C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73" type="#_x0000_t75" style="width:18.75pt;height:18.75pt" o:ole="">
                  <v:imagedata r:id="rId65" o:title=""/>
                </v:shape>
                <o:OLEObject Type="Embed" ProgID="Equation.3" ShapeID="_x0000_i1073" DrawAspect="Content" ObjectID="_1762534513" r:id="rId86"/>
              </w:object>
            </w: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+18</w:t>
            </w:r>
            <w:r w:rsidRPr="00BE033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74" type="#_x0000_t75" style="width:18.75pt;height:16.5pt" o:ole="">
                  <v:imagedata r:id="rId72" o:title=""/>
                </v:shape>
                <o:OLEObject Type="Embed" ProgID="Equation.3" ShapeID="_x0000_i1074" DrawAspect="Content" ObjectID="_1762534514" r:id="rId87"/>
              </w:object>
            </w:r>
          </w:p>
        </w:tc>
      </w:tr>
      <w:tr w:rsidR="001F1BD8" w:rsidRPr="00BE033C" w:rsidTr="001F1BD8">
        <w:trPr>
          <w:trHeight w:val="181"/>
          <w:jc w:val="center"/>
        </w:trPr>
        <w:tc>
          <w:tcPr>
            <w:tcW w:w="430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75" type="#_x0000_t75" style="width:18.75pt;height:18.75pt" o:ole="">
                  <v:imagedata r:id="rId65" o:title=""/>
                </v:shape>
                <o:OLEObject Type="Embed" ProgID="Equation.3" ShapeID="_x0000_i1075" DrawAspect="Content" ObjectID="_1762534515" r:id="rId88"/>
              </w:object>
            </w: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+6</w:t>
            </w:r>
            <w:r w:rsidRPr="00BE033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76" type="#_x0000_t75" style="width:18.75pt;height:16.5pt" o:ole="">
                  <v:imagedata r:id="rId72" o:title=""/>
                </v:shape>
                <o:OLEObject Type="Embed" ProgID="Equation.3" ShapeID="_x0000_i1076" DrawAspect="Content" ObjectID="_1762534516" r:id="rId89"/>
              </w:objec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BE033C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77" type="#_x0000_t75" style="width:18.75pt;height:18.75pt" o:ole="">
                  <v:imagedata r:id="rId65" o:title=""/>
                </v:shape>
                <o:OLEObject Type="Embed" ProgID="Equation.3" ShapeID="_x0000_i1077" DrawAspect="Content" ObjectID="_1762534517" r:id="rId90"/>
              </w:object>
            </w:r>
            <w:r w:rsidRPr="00BE03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+24</w:t>
            </w:r>
            <w:r w:rsidRPr="00BE033C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78" type="#_x0000_t75" style="width:18.75pt;height:16.5pt" o:ole="">
                  <v:imagedata r:id="rId72" o:title=""/>
                </v:shape>
                <o:OLEObject Type="Embed" ProgID="Equation.3" ShapeID="_x0000_i1078" DrawAspect="Content" ObjectID="_1762534518" r:id="rId91"/>
              </w:object>
            </w:r>
          </w:p>
        </w:tc>
      </w:tr>
    </w:tbl>
    <w:p w:rsidR="001F1BD8" w:rsidRPr="009B6728" w:rsidRDefault="001F1BD8" w:rsidP="001F1BD8">
      <w:pPr>
        <w:spacing w:after="0" w:line="240" w:lineRule="auto"/>
        <w:ind w:firstLine="54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:rsidR="001F1BD8" w:rsidRPr="00BE033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E033C">
        <w:rPr>
          <w:rFonts w:ascii="Times New Roman" w:hAnsi="Times New Roman" w:cs="Times New Roman"/>
          <w:iCs/>
          <w:sz w:val="28"/>
          <w:szCs w:val="28"/>
        </w:rPr>
        <w:t>В качестве универсальной процедуры формирования оптимальных управляемых случайных тестов</w:t>
      </w:r>
      <w:r w:rsidRPr="00BE03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iCs/>
          <w:sz w:val="28"/>
          <w:szCs w:val="28"/>
          <w:lang w:val="en-US"/>
        </w:rPr>
        <w:t>OCRT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применима следующая процедура [228]. 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033C">
        <w:rPr>
          <w:rFonts w:ascii="Times New Roman" w:hAnsi="Times New Roman" w:cs="Times New Roman"/>
          <w:b/>
          <w:iCs/>
          <w:sz w:val="28"/>
          <w:szCs w:val="28"/>
        </w:rPr>
        <w:t>Процедура 4.2</w:t>
      </w:r>
      <w:r w:rsidRPr="00BE033C">
        <w:rPr>
          <w:rFonts w:ascii="Times New Roman" w:hAnsi="Times New Roman" w:cs="Times New Roman"/>
          <w:iCs/>
          <w:sz w:val="28"/>
          <w:szCs w:val="28"/>
        </w:rPr>
        <w:t>.</w:t>
      </w:r>
      <w:r w:rsidRPr="00BE033C">
        <w:rPr>
          <w:rFonts w:ascii="Times New Roman" w:hAnsi="Times New Roman" w:cs="Times New Roman"/>
          <w:sz w:val="28"/>
          <w:szCs w:val="28"/>
        </w:rPr>
        <w:t xml:space="preserve"> Формирование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OCRT</w:t>
      </w:r>
      <w:r w:rsidRPr="00BE033C">
        <w:rPr>
          <w:rFonts w:ascii="Times New Roman" w:hAnsi="Times New Roman" w:cs="Times New Roman"/>
          <w:sz w:val="28"/>
          <w:szCs w:val="28"/>
        </w:rPr>
        <w:t xml:space="preserve"> для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BE033C">
        <w:rPr>
          <w:rFonts w:ascii="Times New Roman" w:hAnsi="Times New Roman" w:cs="Times New Roman"/>
          <w:sz w:val="28"/>
          <w:szCs w:val="28"/>
        </w:rPr>
        <w:t>2</w:t>
      </w:r>
      <w:r w:rsidRPr="00BE033C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</w:rPr>
        <w:t>.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033C">
        <w:rPr>
          <w:rFonts w:ascii="Times New Roman" w:hAnsi="Times New Roman" w:cs="Times New Roman"/>
          <w:sz w:val="28"/>
          <w:szCs w:val="28"/>
        </w:rPr>
        <w:lastRenderedPageBreak/>
        <w:t xml:space="preserve">1. Первоначально генерируется матрица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</w:rPr>
        <w:t xml:space="preserve"> содержащая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BE033C">
        <w:rPr>
          <w:rFonts w:ascii="Times New Roman" w:hAnsi="Times New Roman" w:cs="Times New Roman"/>
          <w:sz w:val="28"/>
          <w:szCs w:val="28"/>
        </w:rPr>
        <w:t xml:space="preserve"> столбцов и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sz w:val="28"/>
          <w:szCs w:val="28"/>
        </w:rPr>
        <w:t>= 2(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sz w:val="28"/>
          <w:szCs w:val="28"/>
        </w:rPr>
        <w:t xml:space="preserve">+ 1) строк, используя, например, алгоритм бинарного поиска. 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033C">
        <w:rPr>
          <w:rFonts w:ascii="Times New Roman" w:hAnsi="Times New Roman" w:cs="Times New Roman"/>
          <w:sz w:val="28"/>
          <w:szCs w:val="28"/>
        </w:rPr>
        <w:t xml:space="preserve">Первая строка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E033C">
        <w:rPr>
          <w:rFonts w:ascii="Times New Roman" w:hAnsi="Times New Roman" w:cs="Times New Roman"/>
          <w:sz w:val="28"/>
          <w:szCs w:val="28"/>
        </w:rPr>
        <w:t xml:space="preserve"> матрицы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</w:rPr>
        <w:t xml:space="preserve"> принимает нулевое значение, вторая строка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BE033C">
        <w:rPr>
          <w:rFonts w:ascii="Times New Roman" w:hAnsi="Times New Roman" w:cs="Times New Roman"/>
          <w:sz w:val="28"/>
          <w:szCs w:val="28"/>
        </w:rPr>
        <w:t xml:space="preserve">состоит из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BE033C">
        <w:rPr>
          <w:rFonts w:ascii="Times New Roman" w:hAnsi="Times New Roman" w:cs="Times New Roman"/>
          <w:sz w:val="28"/>
          <w:szCs w:val="28"/>
        </w:rPr>
        <w:t xml:space="preserve"> единиц. Последующие строки матрицы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</w:rPr>
        <w:t xml:space="preserve"> с четными индексами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sz w:val="28"/>
          <w:szCs w:val="28"/>
        </w:rPr>
        <w:t>&gt; 0 представляют собой множество, состоящее из четного кол</w:t>
      </w:r>
      <w:r w:rsidRPr="00BE033C">
        <w:rPr>
          <w:rFonts w:ascii="Times New Roman" w:hAnsi="Times New Roman" w:cs="Times New Roman"/>
          <w:sz w:val="28"/>
          <w:szCs w:val="28"/>
        </w:rPr>
        <w:t>и</w:t>
      </w:r>
      <w:r w:rsidRPr="00BE033C">
        <w:rPr>
          <w:rFonts w:ascii="Times New Roman" w:hAnsi="Times New Roman" w:cs="Times New Roman"/>
          <w:sz w:val="28"/>
          <w:szCs w:val="28"/>
        </w:rPr>
        <w:t>чества блоков одинаковой размерности, половина которых представляет собой нулевые блоки, а вторая половина единичные. На каждой итерации оч</w:t>
      </w:r>
      <w:r w:rsidRPr="00BE033C">
        <w:rPr>
          <w:rFonts w:ascii="Times New Roman" w:hAnsi="Times New Roman" w:cs="Times New Roman"/>
          <w:sz w:val="28"/>
          <w:szCs w:val="28"/>
        </w:rPr>
        <w:t>е</w:t>
      </w:r>
      <w:r w:rsidRPr="00BE033C">
        <w:rPr>
          <w:rFonts w:ascii="Times New Roman" w:hAnsi="Times New Roman" w:cs="Times New Roman"/>
          <w:sz w:val="28"/>
          <w:szCs w:val="28"/>
        </w:rPr>
        <w:t xml:space="preserve">редная строка с четным индексом формируется из предыдущей строки для четного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BE033C">
        <w:rPr>
          <w:rFonts w:ascii="Times New Roman" w:hAnsi="Times New Roman" w:cs="Times New Roman"/>
          <w:sz w:val="28"/>
          <w:szCs w:val="28"/>
        </w:rPr>
        <w:t>, при этом все блоки предыдущей строки делятся на два блока, пе</w:t>
      </w:r>
      <w:r w:rsidRPr="00BE033C">
        <w:rPr>
          <w:rFonts w:ascii="Times New Roman" w:hAnsi="Times New Roman" w:cs="Times New Roman"/>
          <w:sz w:val="28"/>
          <w:szCs w:val="28"/>
        </w:rPr>
        <w:t>р</w:t>
      </w:r>
      <w:r w:rsidRPr="00BE033C">
        <w:rPr>
          <w:rFonts w:ascii="Times New Roman" w:hAnsi="Times New Roman" w:cs="Times New Roman"/>
          <w:sz w:val="28"/>
          <w:szCs w:val="28"/>
        </w:rPr>
        <w:t xml:space="preserve">вый из которых является нулевым блоком, а второй единичным. Каждая строка с нечетным индексом формируется как результат инвертирования элементов предыдущей строки с четным индексом. 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E033C">
        <w:rPr>
          <w:rFonts w:ascii="Times New Roman" w:hAnsi="Times New Roman" w:cs="Times New Roman"/>
          <w:iCs/>
          <w:sz w:val="28"/>
          <w:szCs w:val="28"/>
        </w:rPr>
        <w:t>2. Основываясь на одном из алгоритмов перестановок, столбцы матр</w:t>
      </w:r>
      <w:r w:rsidRPr="00BE033C">
        <w:rPr>
          <w:rFonts w:ascii="Times New Roman" w:hAnsi="Times New Roman" w:cs="Times New Roman"/>
          <w:iCs/>
          <w:sz w:val="28"/>
          <w:szCs w:val="28"/>
        </w:rPr>
        <w:t>и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цы </w:t>
      </w:r>
      <w:r w:rsidRPr="00BE033C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перемешиваются  для получения матрицы </w:t>
      </w:r>
      <w:r w:rsidRPr="00BE033C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Cs/>
          <w:sz w:val="28"/>
          <w:szCs w:val="28"/>
          <w:vertAlign w:val="superscript"/>
        </w:rPr>
        <w:t>*</w:t>
      </w:r>
      <w:r w:rsidRPr="00BE033C">
        <w:rPr>
          <w:rFonts w:ascii="Times New Roman" w:hAnsi="Times New Roman" w:cs="Times New Roman"/>
          <w:iCs/>
          <w:sz w:val="28"/>
          <w:szCs w:val="28"/>
        </w:rPr>
        <w:t>, так называемых вект</w:t>
      </w:r>
      <w:r w:rsidRPr="00BE033C">
        <w:rPr>
          <w:rFonts w:ascii="Times New Roman" w:hAnsi="Times New Roman" w:cs="Times New Roman"/>
          <w:iCs/>
          <w:sz w:val="28"/>
          <w:szCs w:val="28"/>
        </w:rPr>
        <w:t>о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ров масок. 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E033C">
        <w:rPr>
          <w:rFonts w:ascii="Times New Roman" w:hAnsi="Times New Roman" w:cs="Times New Roman"/>
          <w:iCs/>
          <w:sz w:val="28"/>
          <w:szCs w:val="28"/>
        </w:rPr>
        <w:t xml:space="preserve">3.  Случайным образом формируется двоичный </w:t>
      </w:r>
      <w:proofErr w:type="gramStart"/>
      <w:r w:rsidRPr="00BE033C">
        <w:rPr>
          <w:rFonts w:ascii="Times New Roman" w:hAnsi="Times New Roman" w:cs="Times New Roman"/>
          <w:iCs/>
          <w:sz w:val="28"/>
          <w:szCs w:val="28"/>
        </w:rPr>
        <w:t>вектор</w:t>
      </w:r>
      <w:proofErr w:type="gramEnd"/>
      <w:r w:rsidRPr="00BE03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состоящий из </w:t>
      </w:r>
      <w:r w:rsidRPr="00BE033C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бит, который принимается как первый набор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OCRT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теста. 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033C">
        <w:rPr>
          <w:rFonts w:ascii="Times New Roman" w:hAnsi="Times New Roman" w:cs="Times New Roman"/>
          <w:iCs/>
          <w:sz w:val="28"/>
          <w:szCs w:val="28"/>
        </w:rPr>
        <w:t xml:space="preserve">4. Каждый последующий набор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E033C">
        <w:rPr>
          <w:rFonts w:ascii="Times New Roman" w:hAnsi="Times New Roman" w:cs="Times New Roman"/>
          <w:sz w:val="28"/>
          <w:szCs w:val="28"/>
        </w:rPr>
        <w:t xml:space="preserve">,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E033C">
        <w:rPr>
          <w:rFonts w:ascii="Times New Roman" w:hAnsi="Times New Roman" w:cs="Times New Roman"/>
          <w:sz w:val="28"/>
          <w:szCs w:val="28"/>
        </w:rPr>
        <w:t>,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, …,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+1 </w:t>
      </w:r>
      <w:r w:rsidRPr="00BE033C">
        <w:rPr>
          <w:rFonts w:ascii="Times New Roman" w:hAnsi="Times New Roman" w:cs="Times New Roman"/>
          <w:iCs/>
          <w:sz w:val="28"/>
          <w:szCs w:val="28"/>
        </w:rPr>
        <w:t>определяется как п</w:t>
      </w:r>
      <w:r w:rsidRPr="00BE033C">
        <w:rPr>
          <w:rFonts w:ascii="Times New Roman" w:hAnsi="Times New Roman" w:cs="Times New Roman"/>
          <w:iCs/>
          <w:sz w:val="28"/>
          <w:szCs w:val="28"/>
        </w:rPr>
        <w:t>о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разрядная сумма вектора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и соответствующей строки матрицы</w:t>
      </w:r>
      <w:r w:rsidRPr="00BE03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Cs/>
          <w:sz w:val="28"/>
          <w:szCs w:val="28"/>
          <w:vertAlign w:val="superscript"/>
        </w:rPr>
        <w:t>*</w:t>
      </w:r>
      <w:r w:rsidRPr="00BE033C">
        <w:rPr>
          <w:rFonts w:ascii="Times New Roman" w:hAnsi="Times New Roman" w:cs="Times New Roman"/>
          <w:iCs/>
          <w:sz w:val="28"/>
          <w:szCs w:val="28"/>
        </w:rPr>
        <w:t>, то есть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=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E03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iCs/>
          <w:position w:val="-6"/>
          <w:sz w:val="28"/>
          <w:szCs w:val="28"/>
          <w:lang w:val="en-US"/>
        </w:rPr>
        <w:object w:dxaOrig="260" w:dyaOrig="279">
          <v:shape id="_x0000_i1079" type="#_x0000_t75" style="width:13.5pt;height:14.25pt" o:ole="">
            <v:imagedata r:id="rId92" o:title=""/>
          </v:shape>
          <o:OLEObject Type="Embed" ProgID="Equation.3" ShapeID="_x0000_i1079" DrawAspect="Content" ObjectID="_1762534519" r:id="rId93"/>
        </w:object>
      </w:r>
      <w:r w:rsidRPr="00BE033C">
        <w:rPr>
          <w:rFonts w:ascii="Times New Roman" w:hAnsi="Times New Roman" w:cs="Times New Roman"/>
          <w:i/>
          <w:iCs/>
          <w:position w:val="-12"/>
          <w:sz w:val="28"/>
          <w:szCs w:val="28"/>
          <w:lang w:val="en-US"/>
        </w:rPr>
        <w:object w:dxaOrig="400" w:dyaOrig="380">
          <v:shape id="_x0000_i1080" type="#_x0000_t75" style="width:19.5pt;height:18.75pt" o:ole="">
            <v:imagedata r:id="rId94" o:title=""/>
          </v:shape>
          <o:OLEObject Type="Embed" ProgID="Equation.3" ShapeID="_x0000_i1080" DrawAspect="Content" ObjectID="_1762534520" r:id="rId95"/>
        </w:object>
      </w:r>
      <w:r w:rsidRPr="00BE033C">
        <w:rPr>
          <w:rFonts w:ascii="Times New Roman" w:hAnsi="Times New Roman" w:cs="Times New Roman"/>
          <w:iCs/>
          <w:sz w:val="28"/>
          <w:szCs w:val="28"/>
        </w:rPr>
        <w:t>.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E033C">
        <w:rPr>
          <w:rFonts w:ascii="Times New Roman" w:hAnsi="Times New Roman" w:cs="Times New Roman"/>
          <w:iCs/>
          <w:sz w:val="28"/>
          <w:szCs w:val="28"/>
        </w:rPr>
        <w:t xml:space="preserve">5. Этап 4 повторяется до тех пор, пока все </w:t>
      </w:r>
      <w:r w:rsidRPr="00BE033C">
        <w:rPr>
          <w:rFonts w:ascii="Times New Roman" w:hAnsi="Times New Roman" w:cs="Times New Roman"/>
          <w:sz w:val="28"/>
          <w:szCs w:val="28"/>
        </w:rPr>
        <w:t>2(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sz w:val="28"/>
          <w:szCs w:val="28"/>
        </w:rPr>
        <w:t>+ 1) наборы не будут сгенерированы</w:t>
      </w:r>
      <w:r w:rsidRPr="00BE033C">
        <w:rPr>
          <w:rFonts w:ascii="Times New Roman" w:hAnsi="Times New Roman" w:cs="Times New Roman"/>
          <w:iCs/>
          <w:sz w:val="28"/>
          <w:szCs w:val="28"/>
        </w:rPr>
        <w:t>.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E033C">
        <w:rPr>
          <w:rFonts w:ascii="Times New Roman" w:hAnsi="Times New Roman" w:cs="Times New Roman"/>
          <w:iCs/>
          <w:sz w:val="28"/>
          <w:szCs w:val="28"/>
        </w:rPr>
        <w:t>Следует отметить, что перестановка столбцов матрицы не изменяет значения расстояния Хемминга между двумя строками (наборами), что сл</w:t>
      </w:r>
      <w:r w:rsidRPr="00BE033C">
        <w:rPr>
          <w:rFonts w:ascii="Times New Roman" w:hAnsi="Times New Roman" w:cs="Times New Roman"/>
          <w:iCs/>
          <w:sz w:val="28"/>
          <w:szCs w:val="28"/>
        </w:rPr>
        <w:t>е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дует из соотношения (4.1).  </w:t>
      </w:r>
    </w:p>
    <w:p w:rsidR="001F1BD8" w:rsidRPr="00BE033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033C">
        <w:rPr>
          <w:rFonts w:ascii="Times New Roman" w:hAnsi="Times New Roman" w:cs="Times New Roman"/>
          <w:b/>
          <w:sz w:val="28"/>
          <w:szCs w:val="28"/>
        </w:rPr>
        <w:t>Пример  4.4.</w:t>
      </w:r>
      <w:r w:rsidRPr="00BE033C">
        <w:rPr>
          <w:rFonts w:ascii="Times New Roman" w:hAnsi="Times New Roman" w:cs="Times New Roman"/>
          <w:sz w:val="28"/>
          <w:szCs w:val="28"/>
        </w:rPr>
        <w:t xml:space="preserve"> В качестве примера рассмотрим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OCRT</w:t>
      </w:r>
      <w:r w:rsidRPr="00BE033C">
        <w:rPr>
          <w:rFonts w:ascii="Times New Roman" w:hAnsi="Times New Roman" w:cs="Times New Roman"/>
          <w:sz w:val="28"/>
          <w:szCs w:val="28"/>
        </w:rPr>
        <w:t xml:space="preserve"> для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BE033C">
        <w:rPr>
          <w:rFonts w:ascii="Times New Roman" w:hAnsi="Times New Roman" w:cs="Times New Roman"/>
          <w:sz w:val="28"/>
          <w:szCs w:val="28"/>
        </w:rPr>
        <w:t>2</w:t>
      </w:r>
      <w:r w:rsidRPr="00BE033C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m</w:t>
      </w:r>
      <w:r w:rsidRPr="00BE033C">
        <w:rPr>
          <w:rFonts w:ascii="Times New Roman" w:hAnsi="Times New Roman" w:cs="Times New Roman"/>
          <w:i/>
          <w:sz w:val="28"/>
          <w:szCs w:val="28"/>
          <w:vertAlign w:val="superscript"/>
        </w:rPr>
        <w:t xml:space="preserve"> </w:t>
      </w:r>
      <w:r w:rsidRPr="00BE033C">
        <w:rPr>
          <w:rFonts w:ascii="Times New Roman" w:hAnsi="Times New Roman" w:cs="Times New Roman"/>
          <w:iCs/>
          <w:sz w:val="28"/>
          <w:szCs w:val="28"/>
        </w:rPr>
        <w:t>= 2</w:t>
      </w:r>
      <w:r w:rsidRPr="00BE033C">
        <w:rPr>
          <w:rFonts w:ascii="Times New Roman" w:hAnsi="Times New Roman" w:cs="Times New Roman"/>
          <w:iCs/>
          <w:sz w:val="28"/>
          <w:szCs w:val="28"/>
          <w:vertAlign w:val="superscript"/>
        </w:rPr>
        <w:t>3</w:t>
      </w:r>
      <w:r w:rsidRPr="00BE033C">
        <w:rPr>
          <w:rFonts w:ascii="Times New Roman" w:hAnsi="Times New Roman" w:cs="Times New Roman"/>
          <w:sz w:val="28"/>
          <w:szCs w:val="28"/>
        </w:rPr>
        <w:t>.</w:t>
      </w:r>
    </w:p>
    <w:p w:rsidR="001F1BD8" w:rsidRPr="00BE033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E033C">
        <w:rPr>
          <w:rFonts w:ascii="Times New Roman" w:hAnsi="Times New Roman" w:cs="Times New Roman"/>
          <w:sz w:val="28"/>
          <w:szCs w:val="28"/>
        </w:rPr>
        <w:t xml:space="preserve">1. Матрица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</w:rPr>
        <w:t xml:space="preserve"> с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sz w:val="28"/>
          <w:szCs w:val="28"/>
        </w:rPr>
        <w:t xml:space="preserve">= 8 столбцами и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sz w:val="28"/>
          <w:szCs w:val="28"/>
        </w:rPr>
        <w:t xml:space="preserve">= 2(3 + 1) = 8 строками строиться таким образом, что 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BE033C">
        <w:rPr>
          <w:rFonts w:ascii="Times New Roman" w:hAnsi="Times New Roman" w:cs="Times New Roman"/>
          <w:sz w:val="28"/>
          <w:szCs w:val="28"/>
        </w:rPr>
        <w:t xml:space="preserve">= 0 0 0 0 0 0 0 0, а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BE033C">
        <w:rPr>
          <w:rFonts w:ascii="Times New Roman" w:hAnsi="Times New Roman" w:cs="Times New Roman"/>
          <w:sz w:val="28"/>
          <w:szCs w:val="28"/>
        </w:rPr>
        <w:t>= 1 1 1 1 1 1 1 1. Следующая строка с четным индексом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E033C">
        <w:rPr>
          <w:rFonts w:ascii="Times New Roman" w:hAnsi="Times New Roman" w:cs="Times New Roman"/>
          <w:sz w:val="28"/>
          <w:szCs w:val="28"/>
        </w:rPr>
        <w:t xml:space="preserve"> формируется на основании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E033C">
        <w:rPr>
          <w:rFonts w:ascii="Times New Roman" w:hAnsi="Times New Roman" w:cs="Times New Roman"/>
          <w:sz w:val="28"/>
          <w:szCs w:val="28"/>
        </w:rPr>
        <w:t xml:space="preserve"> путем деления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E033C">
        <w:rPr>
          <w:rFonts w:ascii="Times New Roman" w:hAnsi="Times New Roman" w:cs="Times New Roman"/>
          <w:sz w:val="28"/>
          <w:szCs w:val="28"/>
        </w:rPr>
        <w:t xml:space="preserve"> на два равных блока, первый из которых содержит нулевые значения, а второй единичные, то есть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BE033C">
        <w:rPr>
          <w:rFonts w:ascii="Times New Roman" w:hAnsi="Times New Roman" w:cs="Times New Roman"/>
          <w:sz w:val="28"/>
          <w:szCs w:val="28"/>
        </w:rPr>
        <w:t xml:space="preserve">= 0 0 0 0 1 1 1 1.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Pr="00BE033C">
        <w:rPr>
          <w:rFonts w:ascii="Times New Roman" w:hAnsi="Times New Roman" w:cs="Times New Roman"/>
          <w:sz w:val="28"/>
          <w:szCs w:val="28"/>
        </w:rPr>
        <w:t xml:space="preserve">= 1 1 1 1 0 0 0 0 получается путем инвертирования значений строки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E033C">
        <w:rPr>
          <w:rFonts w:ascii="Times New Roman" w:hAnsi="Times New Roman" w:cs="Times New Roman"/>
          <w:sz w:val="28"/>
          <w:szCs w:val="28"/>
        </w:rPr>
        <w:t xml:space="preserve">. Аналогично получаются две следующие строки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BE033C">
        <w:rPr>
          <w:rFonts w:ascii="Times New Roman" w:hAnsi="Times New Roman" w:cs="Times New Roman"/>
          <w:sz w:val="28"/>
          <w:szCs w:val="28"/>
        </w:rPr>
        <w:t xml:space="preserve">= 0 0 1 1 0 0 1 1 и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5 </w:t>
      </w:r>
      <w:r w:rsidRPr="00BE033C">
        <w:rPr>
          <w:rFonts w:ascii="Times New Roman" w:hAnsi="Times New Roman" w:cs="Times New Roman"/>
          <w:sz w:val="28"/>
          <w:szCs w:val="28"/>
        </w:rPr>
        <w:t xml:space="preserve">= 1 1 0 0 1 1 0 0 матрицы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</w:rPr>
        <w:t>. После</w:t>
      </w:r>
      <w:r w:rsidRPr="00BE033C">
        <w:rPr>
          <w:rFonts w:ascii="Times New Roman" w:hAnsi="Times New Roman" w:cs="Times New Roman"/>
          <w:sz w:val="28"/>
          <w:szCs w:val="28"/>
        </w:rPr>
        <w:t>д</w:t>
      </w:r>
      <w:r w:rsidRPr="00BE033C">
        <w:rPr>
          <w:rFonts w:ascii="Times New Roman" w:hAnsi="Times New Roman" w:cs="Times New Roman"/>
          <w:sz w:val="28"/>
          <w:szCs w:val="28"/>
        </w:rPr>
        <w:t xml:space="preserve">ние две строки принимают вид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6 </w:t>
      </w:r>
      <w:r w:rsidRPr="00BE033C">
        <w:rPr>
          <w:rFonts w:ascii="Times New Roman" w:hAnsi="Times New Roman" w:cs="Times New Roman"/>
          <w:sz w:val="28"/>
          <w:szCs w:val="28"/>
        </w:rPr>
        <w:t xml:space="preserve">= 0 1 0 1 0 1 0 1 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7 </w:t>
      </w:r>
      <w:r w:rsidRPr="00BE033C">
        <w:rPr>
          <w:rFonts w:ascii="Times New Roman" w:hAnsi="Times New Roman" w:cs="Times New Roman"/>
          <w:sz w:val="28"/>
          <w:szCs w:val="28"/>
        </w:rPr>
        <w:t xml:space="preserve">= 1 0 1 0 1 0 1 0 (см. таблицу 4.2).  </w:t>
      </w:r>
    </w:p>
    <w:p w:rsidR="001F1BD8" w:rsidRPr="00BE033C" w:rsidRDefault="001F1BD8" w:rsidP="001F1BD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033C">
        <w:rPr>
          <w:rFonts w:ascii="Times New Roman" w:hAnsi="Times New Roman" w:cs="Times New Roman"/>
          <w:sz w:val="28"/>
          <w:szCs w:val="28"/>
        </w:rPr>
        <w:t>2.</w:t>
      </w:r>
      <w:r w:rsidRPr="00BE033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Матрица </w:t>
      </w:r>
      <w:r w:rsidRPr="00BE033C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Cs/>
          <w:sz w:val="28"/>
          <w:szCs w:val="28"/>
          <w:vertAlign w:val="superscript"/>
        </w:rPr>
        <w:t>*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векторов масок</w:t>
      </w:r>
      <w:r w:rsidRPr="00BE033C">
        <w:rPr>
          <w:rFonts w:ascii="Times New Roman" w:hAnsi="Times New Roman" w:cs="Times New Roman"/>
          <w:sz w:val="28"/>
          <w:szCs w:val="28"/>
        </w:rPr>
        <w:t xml:space="preserve"> как результат перестановок столбцов матрицы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sz w:val="28"/>
          <w:szCs w:val="28"/>
        </w:rPr>
        <w:t xml:space="preserve"> (таблица 4.2) представлена в таблице 4.3. 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E033C">
        <w:rPr>
          <w:rFonts w:ascii="Times New Roman" w:hAnsi="Times New Roman" w:cs="Times New Roman"/>
          <w:iCs/>
          <w:sz w:val="28"/>
          <w:szCs w:val="28"/>
        </w:rPr>
        <w:t xml:space="preserve">3.  Случайным образом формируется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= 0 1 1 1 1 0 1 0. 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E033C">
        <w:rPr>
          <w:rFonts w:ascii="Times New Roman" w:hAnsi="Times New Roman" w:cs="Times New Roman"/>
          <w:iCs/>
          <w:sz w:val="28"/>
          <w:szCs w:val="28"/>
        </w:rPr>
        <w:t xml:space="preserve">4. Каждый новый </w:t>
      </w:r>
      <w:r w:rsidRPr="00BE033C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BE033C">
        <w:rPr>
          <w:rFonts w:ascii="Times New Roman" w:hAnsi="Times New Roman" w:cs="Times New Roman"/>
          <w:iCs/>
          <w:sz w:val="28"/>
          <w:szCs w:val="28"/>
        </w:rPr>
        <w:t>-</w:t>
      </w:r>
      <w:proofErr w:type="spellStart"/>
      <w:r w:rsidRPr="00BE033C">
        <w:rPr>
          <w:rFonts w:ascii="Times New Roman" w:hAnsi="Times New Roman" w:cs="Times New Roman"/>
          <w:iCs/>
          <w:sz w:val="28"/>
          <w:szCs w:val="28"/>
        </w:rPr>
        <w:t>ый</w:t>
      </w:r>
      <w:proofErr w:type="spellEnd"/>
      <w:r w:rsidRPr="00BE033C">
        <w:rPr>
          <w:rFonts w:ascii="Times New Roman" w:hAnsi="Times New Roman" w:cs="Times New Roman"/>
          <w:iCs/>
          <w:sz w:val="28"/>
          <w:szCs w:val="28"/>
        </w:rPr>
        <w:t xml:space="preserve"> набор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E033C">
        <w:rPr>
          <w:rFonts w:ascii="Times New Roman" w:hAnsi="Times New Roman" w:cs="Times New Roman"/>
          <w:sz w:val="28"/>
          <w:szCs w:val="28"/>
        </w:rPr>
        <w:t xml:space="preserve">,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E033C">
        <w:rPr>
          <w:rFonts w:ascii="Times New Roman" w:hAnsi="Times New Roman" w:cs="Times New Roman"/>
          <w:sz w:val="28"/>
          <w:szCs w:val="28"/>
        </w:rPr>
        <w:t>,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, …,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7 </w:t>
      </w:r>
      <w:r w:rsidRPr="00BE033C">
        <w:rPr>
          <w:rFonts w:ascii="Times New Roman" w:hAnsi="Times New Roman" w:cs="Times New Roman"/>
          <w:sz w:val="28"/>
          <w:szCs w:val="28"/>
        </w:rPr>
        <w:t>получается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BE033C">
        <w:rPr>
          <w:rFonts w:ascii="Times New Roman" w:hAnsi="Times New Roman" w:cs="Times New Roman"/>
          <w:iCs/>
          <w:sz w:val="28"/>
          <w:szCs w:val="28"/>
        </w:rPr>
        <w:t>как сумма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BE033C">
        <w:rPr>
          <w:rFonts w:ascii="Times New Roman" w:hAnsi="Times New Roman" w:cs="Times New Roman"/>
          <w:iCs/>
          <w:sz w:val="28"/>
          <w:szCs w:val="28"/>
        </w:rPr>
        <w:t>=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E03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iCs/>
          <w:position w:val="-6"/>
          <w:sz w:val="28"/>
          <w:szCs w:val="28"/>
          <w:lang w:val="en-US"/>
        </w:rPr>
        <w:object w:dxaOrig="260" w:dyaOrig="279">
          <v:shape id="_x0000_i1081" type="#_x0000_t75" style="width:13.5pt;height:14.25pt" o:ole="">
            <v:imagedata r:id="rId92" o:title=""/>
          </v:shape>
          <o:OLEObject Type="Embed" ProgID="Equation.3" ShapeID="_x0000_i1081" DrawAspect="Content" ObjectID="_1762534521" r:id="rId96"/>
        </w:object>
      </w:r>
      <w:r w:rsidRPr="00BE033C">
        <w:rPr>
          <w:rFonts w:ascii="Times New Roman" w:hAnsi="Times New Roman" w:cs="Times New Roman"/>
          <w:i/>
          <w:iCs/>
          <w:position w:val="-12"/>
          <w:sz w:val="28"/>
          <w:szCs w:val="28"/>
          <w:lang w:val="en-US"/>
        </w:rPr>
        <w:object w:dxaOrig="400" w:dyaOrig="380">
          <v:shape id="_x0000_i1082" type="#_x0000_t75" style="width:19.5pt;height:18.75pt" o:ole="">
            <v:imagedata r:id="rId94" o:title=""/>
          </v:shape>
          <o:OLEObject Type="Embed" ProgID="Equation.3" ShapeID="_x0000_i1082" DrawAspect="Content" ObjectID="_1762534522" r:id="rId97"/>
        </w:objec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, где </w:t>
      </w:r>
      <w:r w:rsidRPr="00BE033C">
        <w:rPr>
          <w:rFonts w:ascii="Times New Roman" w:hAnsi="Times New Roman" w:cs="Times New Roman"/>
          <w:i/>
          <w:iCs/>
          <w:position w:val="-12"/>
          <w:sz w:val="28"/>
          <w:szCs w:val="28"/>
          <w:lang w:val="en-US"/>
        </w:rPr>
        <w:object w:dxaOrig="400" w:dyaOrig="380">
          <v:shape id="_x0000_i1083" type="#_x0000_t75" style="width:19.5pt;height:18.75pt" o:ole="">
            <v:imagedata r:id="rId94" o:title=""/>
          </v:shape>
          <o:OLEObject Type="Embed" ProgID="Equation.3" ShapeID="_x0000_i1083" DrawAspect="Content" ObjectID="_1762534523" r:id="rId98"/>
        </w:objec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выбирается из таблицы 4.3. </w:t>
      </w:r>
    </w:p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1F1BD8" w:rsidRPr="00BE033C" w:rsidRDefault="001F1BD8" w:rsidP="001F1B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033C">
        <w:rPr>
          <w:rFonts w:ascii="Times New Roman" w:hAnsi="Times New Roman" w:cs="Times New Roman"/>
          <w:iCs/>
          <w:sz w:val="28"/>
          <w:szCs w:val="28"/>
        </w:rPr>
        <w:t xml:space="preserve">Таблица 4.3.  </w:t>
      </w:r>
      <w:r w:rsidRPr="00BE033C">
        <w:rPr>
          <w:rFonts w:ascii="Times New Roman" w:hAnsi="Times New Roman" w:cs="Times New Roman"/>
          <w:i/>
          <w:iCs/>
          <w:sz w:val="28"/>
          <w:szCs w:val="28"/>
        </w:rPr>
        <w:t xml:space="preserve">Матрица </w:t>
      </w:r>
      <w:r w:rsidRPr="00BE033C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*</w:t>
      </w:r>
      <w:r w:rsidRPr="00BE033C">
        <w:rPr>
          <w:rFonts w:ascii="Times New Roman" w:hAnsi="Times New Roman" w:cs="Times New Roman"/>
          <w:i/>
          <w:iCs/>
          <w:sz w:val="28"/>
          <w:szCs w:val="28"/>
        </w:rPr>
        <w:t xml:space="preserve"> векторов масок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для</w:t>
      </w:r>
      <w:r w:rsidRPr="00BE033C">
        <w:rPr>
          <w:rFonts w:ascii="Times New Roman" w:hAnsi="Times New Roman" w:cs="Times New Roman"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sz w:val="28"/>
          <w:szCs w:val="28"/>
        </w:rPr>
        <w:t>= 3</w:t>
      </w:r>
    </w:p>
    <w:p w:rsidR="001F1BD8" w:rsidRPr="009B6728" w:rsidRDefault="001F1BD8" w:rsidP="001F1B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3"/>
        <w:gridCol w:w="448"/>
        <w:gridCol w:w="448"/>
        <w:gridCol w:w="448"/>
        <w:gridCol w:w="448"/>
        <w:gridCol w:w="448"/>
        <w:gridCol w:w="448"/>
        <w:gridCol w:w="448"/>
        <w:gridCol w:w="448"/>
      </w:tblGrid>
      <w:tr w:rsidR="001F1BD8" w:rsidRPr="00BE033C" w:rsidTr="001F1BD8">
        <w:trPr>
          <w:trHeight w:val="157"/>
          <w:jc w:val="center"/>
        </w:trPr>
        <w:tc>
          <w:tcPr>
            <w:tcW w:w="613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iCs/>
                <w:position w:val="-12"/>
                <w:sz w:val="24"/>
                <w:szCs w:val="24"/>
                <w:lang w:val="en-US"/>
              </w:rPr>
              <w:object w:dxaOrig="400" w:dyaOrig="380">
                <v:shape id="_x0000_i1084" type="#_x0000_t75" style="width:19.5pt;height:18.75pt" o:ole="">
                  <v:imagedata r:id="rId94" o:title=""/>
                </v:shape>
                <o:OLEObject Type="Embed" ProgID="Equation.3" ShapeID="_x0000_i1084" DrawAspect="Content" ObjectID="_1762534524" r:id="rId99"/>
              </w:object>
            </w:r>
          </w:p>
        </w:tc>
        <w:tc>
          <w:tcPr>
            <w:tcW w:w="446" w:type="dxa"/>
            <w:tcBorders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,2</w:t>
            </w:r>
          </w:p>
        </w:tc>
        <w:tc>
          <w:tcPr>
            <w:tcW w:w="44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,6</w:t>
            </w:r>
          </w:p>
        </w:tc>
        <w:tc>
          <w:tcPr>
            <w:tcW w:w="44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,1</w:t>
            </w:r>
          </w:p>
        </w:tc>
        <w:tc>
          <w:tcPr>
            <w:tcW w:w="44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,4</w:t>
            </w:r>
          </w:p>
        </w:tc>
        <w:tc>
          <w:tcPr>
            <w:tcW w:w="44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,3</w:t>
            </w:r>
          </w:p>
        </w:tc>
        <w:tc>
          <w:tcPr>
            <w:tcW w:w="44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,7</w:t>
            </w:r>
          </w:p>
        </w:tc>
        <w:tc>
          <w:tcPr>
            <w:tcW w:w="44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,5</w:t>
            </w:r>
          </w:p>
        </w:tc>
        <w:tc>
          <w:tcPr>
            <w:tcW w:w="446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BE033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BE033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,0</w:t>
            </w:r>
          </w:p>
        </w:tc>
      </w:tr>
      <w:tr w:rsidR="001F1BD8" w:rsidRPr="00BE033C" w:rsidTr="001F1BD8">
        <w:trPr>
          <w:trHeight w:val="157"/>
          <w:jc w:val="center"/>
        </w:trPr>
        <w:tc>
          <w:tcPr>
            <w:tcW w:w="613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iCs/>
                <w:position w:val="-12"/>
                <w:sz w:val="24"/>
                <w:szCs w:val="24"/>
                <w:lang w:val="en-US"/>
              </w:rPr>
              <w:object w:dxaOrig="400" w:dyaOrig="380">
                <v:shape id="_x0000_i1085" type="#_x0000_t75" style="width:19.5pt;height:18.75pt" o:ole="">
                  <v:imagedata r:id="rId100" o:title=""/>
                </v:shape>
                <o:OLEObject Type="Embed" ProgID="Equation.3" ShapeID="_x0000_i1085" DrawAspect="Content" ObjectID="_1762534525" r:id="rId101"/>
              </w:object>
            </w:r>
          </w:p>
        </w:tc>
        <w:tc>
          <w:tcPr>
            <w:tcW w:w="446" w:type="dxa"/>
            <w:tcBorders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F1BD8" w:rsidRPr="00BE033C" w:rsidTr="001F1BD8">
        <w:trPr>
          <w:trHeight w:val="157"/>
          <w:jc w:val="center"/>
        </w:trPr>
        <w:tc>
          <w:tcPr>
            <w:tcW w:w="613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iCs/>
                <w:position w:val="-10"/>
                <w:sz w:val="24"/>
                <w:szCs w:val="24"/>
                <w:lang w:val="en-US"/>
              </w:rPr>
              <w:object w:dxaOrig="400" w:dyaOrig="360">
                <v:shape id="_x0000_i1086" type="#_x0000_t75" style="width:19.5pt;height:18.75pt" o:ole="">
                  <v:imagedata r:id="rId102" o:title=""/>
                </v:shape>
                <o:OLEObject Type="Embed" ProgID="Equation.3" ShapeID="_x0000_i1086" DrawAspect="Content" ObjectID="_1762534526" r:id="rId103"/>
              </w:object>
            </w:r>
          </w:p>
        </w:tc>
        <w:tc>
          <w:tcPr>
            <w:tcW w:w="446" w:type="dxa"/>
            <w:tcBorders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F1BD8" w:rsidRPr="00BE033C" w:rsidTr="001F1BD8">
        <w:trPr>
          <w:trHeight w:val="157"/>
          <w:jc w:val="center"/>
        </w:trPr>
        <w:tc>
          <w:tcPr>
            <w:tcW w:w="613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iCs/>
                <w:position w:val="-10"/>
                <w:sz w:val="24"/>
                <w:szCs w:val="24"/>
                <w:lang w:val="en-US"/>
              </w:rPr>
              <w:object w:dxaOrig="400" w:dyaOrig="360">
                <v:shape id="_x0000_i1087" type="#_x0000_t75" style="width:19.5pt;height:18.75pt" o:ole="">
                  <v:imagedata r:id="rId104" o:title=""/>
                </v:shape>
                <o:OLEObject Type="Embed" ProgID="Equation.3" ShapeID="_x0000_i1087" DrawAspect="Content" ObjectID="_1762534527" r:id="rId105"/>
              </w:object>
            </w:r>
          </w:p>
        </w:tc>
        <w:tc>
          <w:tcPr>
            <w:tcW w:w="446" w:type="dxa"/>
            <w:tcBorders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F1BD8" w:rsidRPr="00BE033C" w:rsidTr="001F1BD8">
        <w:trPr>
          <w:trHeight w:val="157"/>
          <w:jc w:val="center"/>
        </w:trPr>
        <w:tc>
          <w:tcPr>
            <w:tcW w:w="613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iCs/>
                <w:position w:val="-12"/>
                <w:sz w:val="24"/>
                <w:szCs w:val="24"/>
                <w:lang w:val="en-US"/>
              </w:rPr>
              <w:object w:dxaOrig="400" w:dyaOrig="380">
                <v:shape id="_x0000_i1088" type="#_x0000_t75" style="width:19.5pt;height:18.75pt" o:ole="">
                  <v:imagedata r:id="rId106" o:title=""/>
                </v:shape>
                <o:OLEObject Type="Embed" ProgID="Equation.3" ShapeID="_x0000_i1088" DrawAspect="Content" ObjectID="_1762534528" r:id="rId107"/>
              </w:object>
            </w:r>
          </w:p>
        </w:tc>
        <w:tc>
          <w:tcPr>
            <w:tcW w:w="446" w:type="dxa"/>
            <w:tcBorders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F1BD8" w:rsidRPr="00BE033C" w:rsidTr="001F1BD8">
        <w:trPr>
          <w:trHeight w:val="157"/>
          <w:jc w:val="center"/>
        </w:trPr>
        <w:tc>
          <w:tcPr>
            <w:tcW w:w="613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iCs/>
                <w:position w:val="-10"/>
                <w:sz w:val="24"/>
                <w:szCs w:val="24"/>
                <w:lang w:val="en-US"/>
              </w:rPr>
              <w:object w:dxaOrig="400" w:dyaOrig="360">
                <v:shape id="_x0000_i1089" type="#_x0000_t75" style="width:19.5pt;height:18.75pt" o:ole="">
                  <v:imagedata r:id="rId108" o:title=""/>
                </v:shape>
                <o:OLEObject Type="Embed" ProgID="Equation.3" ShapeID="_x0000_i1089" DrawAspect="Content" ObjectID="_1762534529" r:id="rId109"/>
              </w:object>
            </w:r>
          </w:p>
        </w:tc>
        <w:tc>
          <w:tcPr>
            <w:tcW w:w="446" w:type="dxa"/>
            <w:tcBorders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F1BD8" w:rsidRPr="00BE033C" w:rsidTr="001F1BD8">
        <w:trPr>
          <w:trHeight w:val="165"/>
          <w:jc w:val="center"/>
        </w:trPr>
        <w:tc>
          <w:tcPr>
            <w:tcW w:w="613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iCs/>
                <w:position w:val="-12"/>
                <w:sz w:val="24"/>
                <w:szCs w:val="24"/>
                <w:lang w:val="en-US"/>
              </w:rPr>
              <w:object w:dxaOrig="400" w:dyaOrig="380">
                <v:shape id="_x0000_i1090" type="#_x0000_t75" style="width:19.5pt;height:18.75pt" o:ole="">
                  <v:imagedata r:id="rId110" o:title=""/>
                </v:shape>
                <o:OLEObject Type="Embed" ProgID="Equation.3" ShapeID="_x0000_i1090" DrawAspect="Content" ObjectID="_1762534530" r:id="rId111"/>
              </w:object>
            </w:r>
          </w:p>
        </w:tc>
        <w:tc>
          <w:tcPr>
            <w:tcW w:w="446" w:type="dxa"/>
            <w:tcBorders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F1BD8" w:rsidRPr="00BE033C" w:rsidTr="001F1BD8">
        <w:trPr>
          <w:trHeight w:val="157"/>
          <w:jc w:val="center"/>
        </w:trPr>
        <w:tc>
          <w:tcPr>
            <w:tcW w:w="613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iCs/>
                <w:position w:val="-12"/>
                <w:sz w:val="24"/>
                <w:szCs w:val="24"/>
                <w:lang w:val="en-US"/>
              </w:rPr>
              <w:object w:dxaOrig="400" w:dyaOrig="380">
                <v:shape id="_x0000_i1091" type="#_x0000_t75" style="width:19.5pt;height:18.75pt" o:ole="">
                  <v:imagedata r:id="rId112" o:title=""/>
                </v:shape>
                <o:OLEObject Type="Embed" ProgID="Equation.3" ShapeID="_x0000_i1091" DrawAspect="Content" ObjectID="_1762534531" r:id="rId113"/>
              </w:object>
            </w:r>
          </w:p>
        </w:tc>
        <w:tc>
          <w:tcPr>
            <w:tcW w:w="446" w:type="dxa"/>
            <w:tcBorders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F1BD8" w:rsidRPr="00BE033C" w:rsidTr="001F1BD8">
        <w:trPr>
          <w:trHeight w:val="157"/>
          <w:jc w:val="center"/>
        </w:trPr>
        <w:tc>
          <w:tcPr>
            <w:tcW w:w="613" w:type="dxa"/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033C">
              <w:rPr>
                <w:rFonts w:ascii="Times New Roman" w:hAnsi="Times New Roman" w:cs="Times New Roman"/>
                <w:i/>
                <w:iCs/>
                <w:position w:val="-12"/>
                <w:sz w:val="24"/>
                <w:szCs w:val="24"/>
                <w:lang w:val="en-US"/>
              </w:rPr>
              <w:object w:dxaOrig="400" w:dyaOrig="380">
                <v:shape id="_x0000_i1092" type="#_x0000_t75" style="width:19.5pt;height:18.75pt" o:ole="">
                  <v:imagedata r:id="rId114" o:title=""/>
                </v:shape>
                <o:OLEObject Type="Embed" ProgID="Equation.3" ShapeID="_x0000_i1092" DrawAspect="Content" ObjectID="_1762534532" r:id="rId115"/>
              </w:object>
            </w:r>
          </w:p>
        </w:tc>
        <w:tc>
          <w:tcPr>
            <w:tcW w:w="446" w:type="dxa"/>
            <w:tcBorders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BE033C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33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1F1BD8" w:rsidRPr="00BE033C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E033C">
        <w:rPr>
          <w:rFonts w:ascii="Times New Roman" w:hAnsi="Times New Roman" w:cs="Times New Roman"/>
          <w:iCs/>
          <w:sz w:val="28"/>
          <w:szCs w:val="28"/>
        </w:rPr>
        <w:t xml:space="preserve">5. Все </w:t>
      </w:r>
      <w:r w:rsidRPr="00BE033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E03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= </w:t>
      </w:r>
      <w:r w:rsidRPr="00BE033C">
        <w:rPr>
          <w:rFonts w:ascii="Times New Roman" w:hAnsi="Times New Roman" w:cs="Times New Roman"/>
          <w:sz w:val="28"/>
          <w:szCs w:val="28"/>
        </w:rPr>
        <w:t>2(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sz w:val="28"/>
          <w:szCs w:val="28"/>
        </w:rPr>
        <w:t xml:space="preserve">+ 1) = 8 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наборы для </w:t>
      </w:r>
      <w:r w:rsidRPr="00BE033C">
        <w:rPr>
          <w:rFonts w:ascii="Times New Roman" w:hAnsi="Times New Roman" w:cs="Times New Roman"/>
          <w:i/>
          <w:iCs/>
          <w:sz w:val="28"/>
          <w:szCs w:val="28"/>
          <w:lang w:val="en-US"/>
        </w:rPr>
        <w:t>OCRT</w:t>
      </w:r>
      <w:r w:rsidRPr="00BE033C">
        <w:rPr>
          <w:rFonts w:ascii="Times New Roman" w:hAnsi="Times New Roman" w:cs="Times New Roman"/>
          <w:iCs/>
          <w:sz w:val="28"/>
          <w:szCs w:val="28"/>
        </w:rPr>
        <w:t xml:space="preserve"> представлены в таблицы 4.4 с соответствующими значениями характеристик </w:t>
      </w:r>
      <w:proofErr w:type="spellStart"/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maxTCD</w:t>
      </w:r>
      <w:proofErr w:type="spellEnd"/>
      <w:r w:rsidRPr="00BE033C">
        <w:rPr>
          <w:rFonts w:ascii="Times New Roman" w:hAnsi="Times New Roman" w:cs="Times New Roman"/>
          <w:sz w:val="28"/>
          <w:szCs w:val="28"/>
        </w:rPr>
        <w:t>(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BE033C">
        <w:rPr>
          <w:rFonts w:ascii="Times New Roman" w:hAnsi="Times New Roman" w:cs="Times New Roman"/>
          <w:sz w:val="28"/>
          <w:szCs w:val="28"/>
        </w:rPr>
        <w:t>) и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maxTCD</w:t>
      </w:r>
      <w:proofErr w:type="spellEnd"/>
      <w:r w:rsidRPr="00BE033C">
        <w:rPr>
          <w:rFonts w:ascii="Times New Roman" w:hAnsi="Times New Roman" w:cs="Times New Roman"/>
          <w:sz w:val="28"/>
          <w:szCs w:val="28"/>
        </w:rPr>
        <w:t>(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BE033C">
        <w:rPr>
          <w:rFonts w:ascii="Times New Roman" w:hAnsi="Times New Roman" w:cs="Times New Roman"/>
          <w:sz w:val="28"/>
          <w:szCs w:val="28"/>
        </w:rPr>
        <w:t>).</w:t>
      </w:r>
    </w:p>
    <w:p w:rsidR="001F1BD8" w:rsidRPr="00BE033C" w:rsidRDefault="001F1BD8" w:rsidP="001F1B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F1BD8" w:rsidRPr="00BE033C" w:rsidRDefault="001F1BD8" w:rsidP="001F1B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033C">
        <w:rPr>
          <w:rFonts w:ascii="Times New Roman" w:hAnsi="Times New Roman" w:cs="Times New Roman"/>
          <w:iCs/>
          <w:sz w:val="28"/>
          <w:szCs w:val="28"/>
        </w:rPr>
        <w:t xml:space="preserve">Таблица 4.4. </w:t>
      </w:r>
      <w:r w:rsidRPr="00BE033C">
        <w:rPr>
          <w:rFonts w:ascii="Times New Roman" w:hAnsi="Times New Roman" w:cs="Times New Roman"/>
          <w:i/>
          <w:iCs/>
          <w:sz w:val="28"/>
          <w:szCs w:val="28"/>
        </w:rPr>
        <w:t xml:space="preserve">Управляемый вероятностный тест </w:t>
      </w:r>
      <w:r w:rsidRPr="00BE033C">
        <w:rPr>
          <w:rFonts w:ascii="Times New Roman" w:hAnsi="Times New Roman" w:cs="Times New Roman"/>
          <w:i/>
          <w:iCs/>
          <w:sz w:val="28"/>
          <w:szCs w:val="28"/>
          <w:lang w:val="en-US"/>
        </w:rPr>
        <w:t>OCRT</w:t>
      </w:r>
      <w:r w:rsidRPr="00BE033C">
        <w:rPr>
          <w:rFonts w:ascii="Times New Roman" w:hAnsi="Times New Roman" w:cs="Times New Roman"/>
          <w:i/>
          <w:iCs/>
          <w:sz w:val="28"/>
          <w:szCs w:val="28"/>
        </w:rPr>
        <w:t xml:space="preserve"> для</w:t>
      </w:r>
      <w:r w:rsidRPr="00BE033C">
        <w:rPr>
          <w:rFonts w:ascii="Times New Roman" w:hAnsi="Times New Roman" w:cs="Times New Roman"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BE033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E033C">
        <w:rPr>
          <w:rFonts w:ascii="Times New Roman" w:hAnsi="Times New Roman" w:cs="Times New Roman"/>
          <w:sz w:val="28"/>
          <w:szCs w:val="28"/>
        </w:rPr>
        <w:t>= 3</w:t>
      </w:r>
    </w:p>
    <w:p w:rsidR="001F1BD8" w:rsidRPr="00BE033C" w:rsidRDefault="001F1BD8" w:rsidP="001F1B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6"/>
        <w:gridCol w:w="448"/>
        <w:gridCol w:w="448"/>
        <w:gridCol w:w="448"/>
        <w:gridCol w:w="448"/>
        <w:gridCol w:w="448"/>
        <w:gridCol w:w="448"/>
        <w:gridCol w:w="448"/>
        <w:gridCol w:w="448"/>
        <w:gridCol w:w="1434"/>
        <w:gridCol w:w="1596"/>
      </w:tblGrid>
      <w:tr w:rsidR="001F1BD8" w:rsidRPr="00880170" w:rsidTr="001F1BD8">
        <w:trPr>
          <w:trHeight w:val="181"/>
          <w:jc w:val="center"/>
        </w:trPr>
        <w:tc>
          <w:tcPr>
            <w:tcW w:w="616" w:type="dxa"/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448" w:type="dxa"/>
            <w:tcBorders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,7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,6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,5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,4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,3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,2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,1</w:t>
            </w:r>
          </w:p>
        </w:tc>
        <w:tc>
          <w:tcPr>
            <w:tcW w:w="448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,0</w:t>
            </w:r>
          </w:p>
        </w:tc>
        <w:tc>
          <w:tcPr>
            <w:tcW w:w="1434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maxTCD</w:t>
            </w:r>
            <w:proofErr w:type="spellEnd"/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maxTCD</w:t>
            </w:r>
            <w:proofErr w:type="spellEnd"/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88017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</w:tc>
      </w:tr>
      <w:tr w:rsidR="001F1BD8" w:rsidRPr="00880170" w:rsidTr="001F1BD8">
        <w:trPr>
          <w:trHeight w:val="181"/>
          <w:jc w:val="center"/>
        </w:trPr>
        <w:tc>
          <w:tcPr>
            <w:tcW w:w="616" w:type="dxa"/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448" w:type="dxa"/>
            <w:tcBorders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F1BD8" w:rsidRPr="00880170" w:rsidTr="001F1BD8">
        <w:trPr>
          <w:trHeight w:val="181"/>
          <w:jc w:val="center"/>
        </w:trPr>
        <w:tc>
          <w:tcPr>
            <w:tcW w:w="616" w:type="dxa"/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48" w:type="dxa"/>
            <w:tcBorders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93" type="#_x0000_t75" style="width:18.75pt;height:18.75pt" o:ole="">
                  <v:imagedata r:id="rId65" o:title=""/>
                </v:shape>
                <o:OLEObject Type="Embed" ProgID="Equation.3" ShapeID="_x0000_i1093" DrawAspect="Content" ObjectID="_1762534533" r:id="rId116"/>
              </w:objec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94" type="#_x0000_t75" style="width:18.75pt;height:18.75pt" o:ole="">
                  <v:imagedata r:id="rId67" o:title=""/>
                </v:shape>
                <o:OLEObject Type="Embed" ProgID="Equation.3" ShapeID="_x0000_i1094" DrawAspect="Content" ObjectID="_1762534534" r:id="rId117"/>
              </w:object>
            </w:r>
          </w:p>
        </w:tc>
      </w:tr>
      <w:tr w:rsidR="001F1BD8" w:rsidRPr="00880170" w:rsidTr="001F1BD8">
        <w:trPr>
          <w:trHeight w:val="181"/>
          <w:jc w:val="center"/>
        </w:trPr>
        <w:tc>
          <w:tcPr>
            <w:tcW w:w="616" w:type="dxa"/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48" w:type="dxa"/>
            <w:tcBorders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88017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95" type="#_x0000_t75" style="width:18.75pt;height:16.5pt" o:ole="">
                  <v:imagedata r:id="rId69" o:title=""/>
                </v:shape>
                <o:OLEObject Type="Embed" ProgID="Equation.3" ShapeID="_x0000_i1095" DrawAspect="Content" ObjectID="_1762534535" r:id="rId118"/>
              </w:objec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96" type="#_x0000_t75" style="width:18.75pt;height:18.75pt" o:ole="">
                  <v:imagedata r:id="rId65" o:title=""/>
                </v:shape>
                <o:OLEObject Type="Embed" ProgID="Equation.3" ShapeID="_x0000_i1096" DrawAspect="Content" ObjectID="_1762534536" r:id="rId119"/>
              </w:object>
            </w: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+2</w:t>
            </w:r>
            <w:r w:rsidRPr="0088017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97" type="#_x0000_t75" style="width:18.75pt;height:16.5pt" o:ole="">
                  <v:imagedata r:id="rId72" o:title=""/>
                </v:shape>
                <o:OLEObject Type="Embed" ProgID="Equation.3" ShapeID="_x0000_i1097" DrawAspect="Content" ObjectID="_1762534537" r:id="rId120"/>
              </w:object>
            </w:r>
          </w:p>
        </w:tc>
      </w:tr>
      <w:tr w:rsidR="001F1BD8" w:rsidRPr="00880170" w:rsidTr="001F1BD8">
        <w:trPr>
          <w:trHeight w:val="181"/>
          <w:jc w:val="center"/>
        </w:trPr>
        <w:tc>
          <w:tcPr>
            <w:tcW w:w="616" w:type="dxa"/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448" w:type="dxa"/>
            <w:tcBorders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098" type="#_x0000_t75" style="width:18.75pt;height:18.75pt" o:ole="">
                  <v:imagedata r:id="rId65" o:title=""/>
                </v:shape>
                <o:OLEObject Type="Embed" ProgID="Equation.3" ShapeID="_x0000_i1098" DrawAspect="Content" ObjectID="_1762534538" r:id="rId121"/>
              </w:object>
            </w: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+2</w:t>
            </w:r>
            <w:r w:rsidRPr="0088017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099" type="#_x0000_t75" style="width:18.75pt;height:16.5pt" o:ole="">
                  <v:imagedata r:id="rId72" o:title=""/>
                </v:shape>
                <o:OLEObject Type="Embed" ProgID="Equation.3" ShapeID="_x0000_i1099" DrawAspect="Content" ObjectID="_1762534539" r:id="rId122"/>
              </w:objec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88017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100" type="#_x0000_t75" style="width:18.75pt;height:18.75pt" o:ole="">
                  <v:imagedata r:id="rId65" o:title=""/>
                </v:shape>
                <o:OLEObject Type="Embed" ProgID="Equation.3" ShapeID="_x0000_i1100" DrawAspect="Content" ObjectID="_1762534540" r:id="rId123"/>
              </w:object>
            </w: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+4</w:t>
            </w:r>
            <w:r w:rsidRPr="0088017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101" type="#_x0000_t75" style="width:18.75pt;height:16.5pt" o:ole="">
                  <v:imagedata r:id="rId72" o:title=""/>
                </v:shape>
                <o:OLEObject Type="Embed" ProgID="Equation.3" ShapeID="_x0000_i1101" DrawAspect="Content" ObjectID="_1762534541" r:id="rId124"/>
              </w:object>
            </w:r>
          </w:p>
        </w:tc>
      </w:tr>
      <w:tr w:rsidR="001F1BD8" w:rsidRPr="00880170" w:rsidTr="001F1BD8">
        <w:trPr>
          <w:trHeight w:val="181"/>
          <w:jc w:val="center"/>
        </w:trPr>
        <w:tc>
          <w:tcPr>
            <w:tcW w:w="616" w:type="dxa"/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448" w:type="dxa"/>
            <w:tcBorders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88017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102" type="#_x0000_t75" style="width:18.75pt;height:16.5pt" o:ole="">
                  <v:imagedata r:id="rId72" o:title=""/>
                </v:shape>
                <o:OLEObject Type="Embed" ProgID="Equation.3" ShapeID="_x0000_i1102" DrawAspect="Content" ObjectID="_1762534542" r:id="rId125"/>
              </w:objec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88017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103" type="#_x0000_t75" style="width:18.75pt;height:18.75pt" o:ole="">
                  <v:imagedata r:id="rId65" o:title=""/>
                </v:shape>
                <o:OLEObject Type="Embed" ProgID="Equation.3" ShapeID="_x0000_i1103" DrawAspect="Content" ObjectID="_1762534543" r:id="rId126"/>
              </w:object>
            </w: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+8</w:t>
            </w:r>
            <w:r w:rsidRPr="0088017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104" type="#_x0000_t75" style="width:18.75pt;height:16.5pt" o:ole="">
                  <v:imagedata r:id="rId72" o:title=""/>
                </v:shape>
                <o:OLEObject Type="Embed" ProgID="Equation.3" ShapeID="_x0000_i1104" DrawAspect="Content" ObjectID="_1762534544" r:id="rId127"/>
              </w:object>
            </w:r>
          </w:p>
        </w:tc>
      </w:tr>
      <w:tr w:rsidR="001F1BD8" w:rsidRPr="00880170" w:rsidTr="001F1BD8">
        <w:trPr>
          <w:trHeight w:val="191"/>
          <w:jc w:val="center"/>
        </w:trPr>
        <w:tc>
          <w:tcPr>
            <w:tcW w:w="616" w:type="dxa"/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448" w:type="dxa"/>
            <w:tcBorders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105" type="#_x0000_t75" style="width:18.75pt;height:18.75pt" o:ole="">
                  <v:imagedata r:id="rId65" o:title=""/>
                </v:shape>
                <o:OLEObject Type="Embed" ProgID="Equation.3" ShapeID="_x0000_i1105" DrawAspect="Content" ObjectID="_1762534545" r:id="rId128"/>
              </w:object>
            </w: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+4</w:t>
            </w:r>
            <w:r w:rsidRPr="0088017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106" type="#_x0000_t75" style="width:18.75pt;height:16.5pt" o:ole="">
                  <v:imagedata r:id="rId72" o:title=""/>
                </v:shape>
                <o:OLEObject Type="Embed" ProgID="Equation.3" ShapeID="_x0000_i1106" DrawAspect="Content" ObjectID="_1762534546" r:id="rId129"/>
              </w:objec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88017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107" type="#_x0000_t75" style="width:18.75pt;height:18.75pt" o:ole="">
                  <v:imagedata r:id="rId65" o:title=""/>
                </v:shape>
                <o:OLEObject Type="Embed" ProgID="Equation.3" ShapeID="_x0000_i1107" DrawAspect="Content" ObjectID="_1762534547" r:id="rId130"/>
              </w:object>
            </w: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+12</w:t>
            </w:r>
            <w:r w:rsidRPr="0088017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108" type="#_x0000_t75" style="width:18.75pt;height:16.5pt" o:ole="">
                  <v:imagedata r:id="rId72" o:title=""/>
                </v:shape>
                <o:OLEObject Type="Embed" ProgID="Equation.3" ShapeID="_x0000_i1108" DrawAspect="Content" ObjectID="_1762534548" r:id="rId131"/>
              </w:object>
            </w:r>
          </w:p>
        </w:tc>
      </w:tr>
      <w:tr w:rsidR="001F1BD8" w:rsidRPr="00880170" w:rsidTr="001F1BD8">
        <w:trPr>
          <w:trHeight w:val="181"/>
          <w:jc w:val="center"/>
        </w:trPr>
        <w:tc>
          <w:tcPr>
            <w:tcW w:w="616" w:type="dxa"/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448" w:type="dxa"/>
            <w:tcBorders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88017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109" type="#_x0000_t75" style="width:18.75pt;height:16.5pt" o:ole="">
                  <v:imagedata r:id="rId72" o:title=""/>
                </v:shape>
                <o:OLEObject Type="Embed" ProgID="Equation.3" ShapeID="_x0000_i1109" DrawAspect="Content" ObjectID="_1762534549" r:id="rId132"/>
              </w:objec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88017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110" type="#_x0000_t75" style="width:18.75pt;height:18.75pt" o:ole="">
                  <v:imagedata r:id="rId65" o:title=""/>
                </v:shape>
                <o:OLEObject Type="Embed" ProgID="Equation.3" ShapeID="_x0000_i1110" DrawAspect="Content" ObjectID="_1762534550" r:id="rId133"/>
              </w:object>
            </w: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+18</w:t>
            </w:r>
            <w:r w:rsidRPr="0088017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111" type="#_x0000_t75" style="width:18.75pt;height:16.5pt" o:ole="">
                  <v:imagedata r:id="rId72" o:title=""/>
                </v:shape>
                <o:OLEObject Type="Embed" ProgID="Equation.3" ShapeID="_x0000_i1111" DrawAspect="Content" ObjectID="_1762534551" r:id="rId134"/>
              </w:object>
            </w:r>
          </w:p>
        </w:tc>
      </w:tr>
      <w:tr w:rsidR="001F1BD8" w:rsidRPr="00880170" w:rsidTr="001F1BD8">
        <w:trPr>
          <w:trHeight w:val="181"/>
          <w:jc w:val="center"/>
        </w:trPr>
        <w:tc>
          <w:tcPr>
            <w:tcW w:w="616" w:type="dxa"/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Pr="0088017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448" w:type="dxa"/>
            <w:tcBorders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112" type="#_x0000_t75" style="width:18.75pt;height:18.75pt" o:ole="">
                  <v:imagedata r:id="rId65" o:title=""/>
                </v:shape>
                <o:OLEObject Type="Embed" ProgID="Equation.3" ShapeID="_x0000_i1112" DrawAspect="Content" ObjectID="_1762534552" r:id="rId135"/>
              </w:object>
            </w: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+6</w:t>
            </w:r>
            <w:r w:rsidRPr="0088017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113" type="#_x0000_t75" style="width:18.75pt;height:16.5pt" o:ole="">
                  <v:imagedata r:id="rId72" o:title=""/>
                </v:shape>
                <o:OLEObject Type="Embed" ProgID="Equation.3" ShapeID="_x0000_i1113" DrawAspect="Content" ObjectID="_1762534553" r:id="rId136"/>
              </w:objec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1F1BD8" w:rsidRPr="00880170" w:rsidRDefault="001F1BD8" w:rsidP="001F1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880170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360" w:dyaOrig="360">
                <v:shape id="_x0000_i1114" type="#_x0000_t75" style="width:18.75pt;height:18.75pt" o:ole="">
                  <v:imagedata r:id="rId65" o:title=""/>
                </v:shape>
                <o:OLEObject Type="Embed" ProgID="Equation.3" ShapeID="_x0000_i1114" DrawAspect="Content" ObjectID="_1762534554" r:id="rId137"/>
              </w:object>
            </w:r>
            <w:r w:rsidRPr="0088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+24</w:t>
            </w:r>
            <w:r w:rsidRPr="0088017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>
                <v:shape id="_x0000_i1115" type="#_x0000_t75" style="width:18.75pt;height:16.5pt" o:ole="">
                  <v:imagedata r:id="rId72" o:title=""/>
                </v:shape>
                <o:OLEObject Type="Embed" ProgID="Equation.3" ShapeID="_x0000_i1115" DrawAspect="Content" ObjectID="_1762534555" r:id="rId138"/>
              </w:object>
            </w:r>
          </w:p>
        </w:tc>
      </w:tr>
    </w:tbl>
    <w:p w:rsidR="001F1BD8" w:rsidRPr="009B6728" w:rsidRDefault="001F1BD8" w:rsidP="001F1BD8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</w:p>
    <w:p w:rsidR="001F1BD8" w:rsidRPr="00880170" w:rsidRDefault="001F1BD8" w:rsidP="001F1BD8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80170">
        <w:rPr>
          <w:rFonts w:ascii="Times New Roman" w:hAnsi="Times New Roman" w:cs="Times New Roman"/>
          <w:sz w:val="28"/>
          <w:szCs w:val="28"/>
        </w:rPr>
        <w:t>В данном разделе представлен метод генерирования оптимальных управляемых вероятностных тестов, как обобщение известных алгоритмов использующих в своей основе жадный алгоритм, а также расстояние Хе</w:t>
      </w:r>
      <w:r w:rsidRPr="00880170">
        <w:rPr>
          <w:rFonts w:ascii="Times New Roman" w:hAnsi="Times New Roman" w:cs="Times New Roman"/>
          <w:sz w:val="28"/>
          <w:szCs w:val="28"/>
        </w:rPr>
        <w:t>м</w:t>
      </w:r>
      <w:r w:rsidRPr="00880170">
        <w:rPr>
          <w:rFonts w:ascii="Times New Roman" w:hAnsi="Times New Roman" w:cs="Times New Roman"/>
          <w:sz w:val="28"/>
          <w:szCs w:val="28"/>
        </w:rPr>
        <w:t>минга и декартово расстояние в качестве критерия выбора очередного тест</w:t>
      </w:r>
      <w:r w:rsidRPr="00880170">
        <w:rPr>
          <w:rFonts w:ascii="Times New Roman" w:hAnsi="Times New Roman" w:cs="Times New Roman"/>
          <w:sz w:val="28"/>
          <w:szCs w:val="28"/>
        </w:rPr>
        <w:t>о</w:t>
      </w:r>
      <w:r w:rsidRPr="00880170">
        <w:rPr>
          <w:rFonts w:ascii="Times New Roman" w:hAnsi="Times New Roman" w:cs="Times New Roman"/>
          <w:sz w:val="28"/>
          <w:szCs w:val="28"/>
        </w:rPr>
        <w:t>вого набора. В отличие от известных решений предложенный метод гарант</w:t>
      </w:r>
      <w:r w:rsidRPr="00880170">
        <w:rPr>
          <w:rFonts w:ascii="Times New Roman" w:hAnsi="Times New Roman" w:cs="Times New Roman"/>
          <w:sz w:val="28"/>
          <w:szCs w:val="28"/>
        </w:rPr>
        <w:t>и</w:t>
      </w:r>
      <w:r w:rsidRPr="00880170">
        <w:rPr>
          <w:rFonts w:ascii="Times New Roman" w:hAnsi="Times New Roman" w:cs="Times New Roman"/>
          <w:sz w:val="28"/>
          <w:szCs w:val="28"/>
        </w:rPr>
        <w:t xml:space="preserve">рованно обеспечивает максимально возможные значения расстояний </w:t>
      </w:r>
      <w:r w:rsidRPr="00880170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880170">
        <w:rPr>
          <w:rFonts w:ascii="Times New Roman" w:hAnsi="Times New Roman" w:cs="Times New Roman"/>
          <w:sz w:val="28"/>
          <w:szCs w:val="28"/>
        </w:rPr>
        <w:t>(</w:t>
      </w:r>
      <w:r w:rsidRPr="00880170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880170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880170">
        <w:rPr>
          <w:rFonts w:ascii="Times New Roman" w:hAnsi="Times New Roman" w:cs="Times New Roman"/>
          <w:sz w:val="28"/>
          <w:szCs w:val="28"/>
        </w:rPr>
        <w:t xml:space="preserve">) и </w:t>
      </w:r>
      <w:r w:rsidRPr="00880170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880170">
        <w:rPr>
          <w:rFonts w:ascii="Times New Roman" w:hAnsi="Times New Roman" w:cs="Times New Roman"/>
          <w:sz w:val="28"/>
          <w:szCs w:val="28"/>
        </w:rPr>
        <w:t>(</w:t>
      </w:r>
      <w:r w:rsidRPr="00880170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880170">
        <w:rPr>
          <w:rFonts w:ascii="Times New Roman" w:hAnsi="Times New Roman" w:cs="Times New Roman"/>
          <w:sz w:val="28"/>
          <w:szCs w:val="28"/>
        </w:rPr>
        <w:t>). Следует отметить, что аналогичный результат может быть получен с использованием известных решений</w:t>
      </w:r>
      <w:r w:rsidRPr="00880170">
        <w:rPr>
          <w:rFonts w:ascii="Times New Roman" w:hAnsi="Times New Roman" w:cs="Times New Roman"/>
          <w:iCs/>
          <w:sz w:val="28"/>
          <w:szCs w:val="28"/>
        </w:rPr>
        <w:t>, однако его достижение не является гарантированным и требует большого объема вычислений связанных с опр</w:t>
      </w:r>
      <w:r w:rsidRPr="00880170">
        <w:rPr>
          <w:rFonts w:ascii="Times New Roman" w:hAnsi="Times New Roman" w:cs="Times New Roman"/>
          <w:iCs/>
          <w:sz w:val="28"/>
          <w:szCs w:val="28"/>
        </w:rPr>
        <w:t>е</w:t>
      </w:r>
      <w:r w:rsidRPr="00880170">
        <w:rPr>
          <w:rFonts w:ascii="Times New Roman" w:hAnsi="Times New Roman" w:cs="Times New Roman"/>
          <w:iCs/>
          <w:sz w:val="28"/>
          <w:szCs w:val="28"/>
        </w:rPr>
        <w:t>делением характеристик расстояния для каждого потенциального кандидата в тестовые наборы.</w:t>
      </w:r>
      <w:r w:rsidRPr="00880170">
        <w:rPr>
          <w:rFonts w:ascii="Times New Roman" w:hAnsi="Times New Roman" w:cs="Times New Roman"/>
          <w:sz w:val="28"/>
          <w:szCs w:val="28"/>
        </w:rPr>
        <w:t xml:space="preserve"> В свою очередь оптимальные управляемые случайные т</w:t>
      </w:r>
      <w:r w:rsidRPr="00880170">
        <w:rPr>
          <w:rFonts w:ascii="Times New Roman" w:hAnsi="Times New Roman" w:cs="Times New Roman"/>
          <w:sz w:val="28"/>
          <w:szCs w:val="28"/>
        </w:rPr>
        <w:t>е</w:t>
      </w:r>
      <w:r w:rsidRPr="00880170">
        <w:rPr>
          <w:rFonts w:ascii="Times New Roman" w:hAnsi="Times New Roman" w:cs="Times New Roman"/>
          <w:sz w:val="28"/>
          <w:szCs w:val="28"/>
        </w:rPr>
        <w:t>сты (</w:t>
      </w:r>
      <w:r w:rsidRPr="00880170">
        <w:rPr>
          <w:rFonts w:ascii="Times New Roman" w:hAnsi="Times New Roman" w:cs="Times New Roman"/>
          <w:i/>
          <w:sz w:val="28"/>
          <w:szCs w:val="28"/>
          <w:lang w:val="en-US"/>
        </w:rPr>
        <w:t>OCRT</w:t>
      </w:r>
      <w:r w:rsidRPr="00880170">
        <w:rPr>
          <w:rFonts w:ascii="Times New Roman" w:hAnsi="Times New Roman" w:cs="Times New Roman"/>
          <w:sz w:val="28"/>
          <w:szCs w:val="28"/>
        </w:rPr>
        <w:t>) имеют очевидное преимущество по отношению ко всем извес</w:t>
      </w:r>
      <w:r w:rsidRPr="00880170">
        <w:rPr>
          <w:rFonts w:ascii="Times New Roman" w:hAnsi="Times New Roman" w:cs="Times New Roman"/>
          <w:sz w:val="28"/>
          <w:szCs w:val="28"/>
        </w:rPr>
        <w:t>т</w:t>
      </w:r>
      <w:r w:rsidRPr="00880170">
        <w:rPr>
          <w:rFonts w:ascii="Times New Roman" w:hAnsi="Times New Roman" w:cs="Times New Roman"/>
          <w:sz w:val="28"/>
          <w:szCs w:val="28"/>
        </w:rPr>
        <w:t>ным методам формирования управляемых случайных тестов. Они характер</w:t>
      </w:r>
      <w:r w:rsidRPr="00880170">
        <w:rPr>
          <w:rFonts w:ascii="Times New Roman" w:hAnsi="Times New Roman" w:cs="Times New Roman"/>
          <w:sz w:val="28"/>
          <w:szCs w:val="28"/>
        </w:rPr>
        <w:t>и</w:t>
      </w:r>
      <w:r w:rsidRPr="00880170">
        <w:rPr>
          <w:rFonts w:ascii="Times New Roman" w:hAnsi="Times New Roman" w:cs="Times New Roman"/>
          <w:sz w:val="28"/>
          <w:szCs w:val="28"/>
        </w:rPr>
        <w:t>зуются минимальной вычислительной сложностью в силу отсутствия проц</w:t>
      </w:r>
      <w:r w:rsidRPr="00880170">
        <w:rPr>
          <w:rFonts w:ascii="Times New Roman" w:hAnsi="Times New Roman" w:cs="Times New Roman"/>
          <w:sz w:val="28"/>
          <w:szCs w:val="28"/>
        </w:rPr>
        <w:t>е</w:t>
      </w:r>
      <w:r w:rsidRPr="00880170">
        <w:rPr>
          <w:rFonts w:ascii="Times New Roman" w:hAnsi="Times New Roman" w:cs="Times New Roman"/>
          <w:sz w:val="28"/>
          <w:szCs w:val="28"/>
        </w:rPr>
        <w:t>дур перечисления всевозможных кандидатов в тестовые наборы и вычисл</w:t>
      </w:r>
      <w:r w:rsidRPr="00880170">
        <w:rPr>
          <w:rFonts w:ascii="Times New Roman" w:hAnsi="Times New Roman" w:cs="Times New Roman"/>
          <w:sz w:val="28"/>
          <w:szCs w:val="28"/>
        </w:rPr>
        <w:t>е</w:t>
      </w:r>
      <w:r w:rsidRPr="00880170">
        <w:rPr>
          <w:rFonts w:ascii="Times New Roman" w:hAnsi="Times New Roman" w:cs="Times New Roman"/>
          <w:sz w:val="28"/>
          <w:szCs w:val="28"/>
        </w:rPr>
        <w:t xml:space="preserve">ния для них соответствующих характеристик. Для произвольного </w:t>
      </w:r>
      <w:r w:rsidRPr="00880170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880170">
        <w:rPr>
          <w:rFonts w:ascii="Times New Roman" w:hAnsi="Times New Roman" w:cs="Times New Roman"/>
          <w:sz w:val="28"/>
          <w:szCs w:val="28"/>
        </w:rPr>
        <w:t xml:space="preserve"> наиболее трудоемкой процедурой при формировании </w:t>
      </w:r>
      <w:r w:rsidRPr="00880170">
        <w:rPr>
          <w:rFonts w:ascii="Times New Roman" w:hAnsi="Times New Roman" w:cs="Times New Roman"/>
          <w:i/>
          <w:sz w:val="28"/>
          <w:szCs w:val="28"/>
          <w:lang w:val="en-US"/>
        </w:rPr>
        <w:t>OCRT</w:t>
      </w:r>
      <w:r w:rsidRPr="00880170">
        <w:rPr>
          <w:rFonts w:ascii="Times New Roman" w:hAnsi="Times New Roman" w:cs="Times New Roman"/>
          <w:sz w:val="28"/>
          <w:szCs w:val="28"/>
        </w:rPr>
        <w:t xml:space="preserve"> является процедура п</w:t>
      </w:r>
      <w:r w:rsidRPr="00880170">
        <w:rPr>
          <w:rFonts w:ascii="Times New Roman" w:hAnsi="Times New Roman" w:cs="Times New Roman"/>
          <w:sz w:val="28"/>
          <w:szCs w:val="28"/>
        </w:rPr>
        <w:t>о</w:t>
      </w:r>
      <w:r w:rsidRPr="00880170">
        <w:rPr>
          <w:rFonts w:ascii="Times New Roman" w:hAnsi="Times New Roman" w:cs="Times New Roman"/>
          <w:sz w:val="28"/>
          <w:szCs w:val="28"/>
        </w:rPr>
        <w:t>строения матрицы</w:t>
      </w:r>
      <w:r w:rsidRPr="0088017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8017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880170">
        <w:rPr>
          <w:rFonts w:ascii="Times New Roman" w:hAnsi="Times New Roman" w:cs="Times New Roman"/>
          <w:sz w:val="28"/>
          <w:szCs w:val="28"/>
        </w:rPr>
        <w:t xml:space="preserve"> состоящей </w:t>
      </w:r>
      <w:r w:rsidRPr="00880170">
        <w:rPr>
          <w:rFonts w:ascii="Times New Roman" w:hAnsi="Times New Roman" w:cs="Times New Roman"/>
          <w:sz w:val="28"/>
          <w:szCs w:val="28"/>
        </w:rPr>
        <w:lastRenderedPageBreak/>
        <w:t>из</w:t>
      </w:r>
      <w:r w:rsidRPr="0088017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880170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8801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80170">
        <w:rPr>
          <w:rFonts w:ascii="Times New Roman" w:hAnsi="Times New Roman" w:cs="Times New Roman"/>
          <w:sz w:val="28"/>
          <w:szCs w:val="28"/>
        </w:rPr>
        <w:t xml:space="preserve">= </w:t>
      </w:r>
      <w:r w:rsidRPr="00880170">
        <w:rPr>
          <w:rFonts w:ascii="Times New Roman" w:hAnsi="Times New Roman" w:cs="Times New Roman"/>
          <w:iCs/>
          <w:sz w:val="28"/>
          <w:szCs w:val="28"/>
        </w:rPr>
        <w:t>2(</w:t>
      </w:r>
      <w:r w:rsidRPr="00880170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8801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80170">
        <w:rPr>
          <w:rFonts w:ascii="Times New Roman" w:hAnsi="Times New Roman" w:cs="Times New Roman"/>
          <w:iCs/>
          <w:sz w:val="28"/>
          <w:szCs w:val="28"/>
        </w:rPr>
        <w:t>+ 1) строк и выполнения перем</w:t>
      </w:r>
      <w:r w:rsidRPr="00880170">
        <w:rPr>
          <w:rFonts w:ascii="Times New Roman" w:hAnsi="Times New Roman" w:cs="Times New Roman"/>
          <w:iCs/>
          <w:sz w:val="28"/>
          <w:szCs w:val="28"/>
        </w:rPr>
        <w:t>е</w:t>
      </w:r>
      <w:r w:rsidRPr="00880170">
        <w:rPr>
          <w:rFonts w:ascii="Times New Roman" w:hAnsi="Times New Roman" w:cs="Times New Roman"/>
          <w:iCs/>
          <w:sz w:val="28"/>
          <w:szCs w:val="28"/>
        </w:rPr>
        <w:t xml:space="preserve">шивания ее столбцов для получения </w:t>
      </w:r>
      <w:r w:rsidRPr="00880170">
        <w:rPr>
          <w:rFonts w:ascii="Times New Roman" w:hAnsi="Times New Roman" w:cs="Times New Roman"/>
          <w:i/>
          <w:iCs/>
          <w:position w:val="-14"/>
          <w:sz w:val="28"/>
          <w:szCs w:val="28"/>
          <w:lang w:val="en-US"/>
        </w:rPr>
        <w:object w:dxaOrig="400" w:dyaOrig="400">
          <v:shape id="_x0000_i1116" type="#_x0000_t75" style="width:19.5pt;height:19.5pt" o:ole="">
            <v:imagedata r:id="rId139" o:title=""/>
          </v:shape>
          <o:OLEObject Type="Embed" ProgID="Equation.3" ShapeID="_x0000_i1116" DrawAspect="Content" ObjectID="_1762534556" r:id="rId140"/>
        </w:object>
      </w:r>
      <w:r w:rsidRPr="00880170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:rsidR="00AF76F3" w:rsidRDefault="00AF76F3" w:rsidP="00AF76F3">
      <w:pPr>
        <w:ind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AF76F3" w:rsidRDefault="00AF76F3" w:rsidP="00AF76F3">
      <w:pPr>
        <w:ind w:firstLine="720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F76F3">
        <w:rPr>
          <w:rFonts w:ascii="Times New Roman" w:hAnsi="Times New Roman" w:cs="Times New Roman"/>
          <w:sz w:val="28"/>
          <w:szCs w:val="28"/>
          <w:u w:val="single"/>
        </w:rPr>
        <w:t>Задание на лабораторную работу №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7</w:t>
      </w:r>
      <w:r w:rsidRPr="00AF76F3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D94BF2" w:rsidRDefault="00D94BF2" w:rsidP="007E3C8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F76F3">
        <w:rPr>
          <w:rFonts w:ascii="Times New Roman" w:hAnsi="Times New Roman" w:cs="Times New Roman"/>
          <w:sz w:val="28"/>
          <w:szCs w:val="28"/>
        </w:rPr>
        <w:t>Разработать</w:t>
      </w:r>
      <w:r w:rsidRPr="00D94BF2">
        <w:rPr>
          <w:rFonts w:ascii="Times New Roman" w:hAnsi="Times New Roman" w:cs="Times New Roman"/>
          <w:sz w:val="28"/>
          <w:szCs w:val="28"/>
        </w:rPr>
        <w:t xml:space="preserve"> </w:t>
      </w:r>
      <w:r w:rsidRPr="00AF76F3">
        <w:rPr>
          <w:rFonts w:ascii="Times New Roman" w:hAnsi="Times New Roman" w:cs="Times New Roman"/>
          <w:sz w:val="28"/>
          <w:szCs w:val="28"/>
        </w:rPr>
        <w:t>программу</w:t>
      </w:r>
      <w:r w:rsidRPr="00D94BF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AA735C">
        <w:rPr>
          <w:rFonts w:ascii="Times New Roman" w:hAnsi="Times New Roman" w:cs="Times New Roman"/>
          <w:sz w:val="28"/>
          <w:szCs w:val="28"/>
        </w:rPr>
        <w:t>енерировани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D94BF2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управляемы</w:t>
      </w:r>
      <w:r>
        <w:rPr>
          <w:rFonts w:ascii="Times New Roman" w:hAnsi="Times New Roman" w:cs="Times New Roman"/>
          <w:i/>
          <w:sz w:val="28"/>
          <w:szCs w:val="28"/>
        </w:rPr>
        <w:t>х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вероятностны</w:t>
      </w:r>
      <w:r>
        <w:rPr>
          <w:rFonts w:ascii="Times New Roman" w:hAnsi="Times New Roman" w:cs="Times New Roman"/>
          <w:i/>
          <w:sz w:val="28"/>
          <w:szCs w:val="28"/>
        </w:rPr>
        <w:t>х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тест</w:t>
      </w:r>
      <w:r>
        <w:rPr>
          <w:rFonts w:ascii="Times New Roman" w:hAnsi="Times New Roman" w:cs="Times New Roman"/>
          <w:i/>
          <w:sz w:val="28"/>
          <w:szCs w:val="28"/>
        </w:rPr>
        <w:t>ов</w:t>
      </w:r>
      <w:r w:rsidRPr="00AA735C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controlled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random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testing</w:t>
      </w:r>
      <w:r w:rsidRPr="00AA735C">
        <w:rPr>
          <w:rFonts w:ascii="Times New Roman" w:hAnsi="Times New Roman" w:cs="Times New Roman"/>
          <w:sz w:val="28"/>
          <w:szCs w:val="28"/>
        </w:rPr>
        <w:t>), в которой очередной тестовый набор формируется с учетом ранее сг</w:t>
      </w:r>
      <w:r w:rsidRPr="00AA735C">
        <w:rPr>
          <w:rFonts w:ascii="Times New Roman" w:hAnsi="Times New Roman" w:cs="Times New Roman"/>
          <w:sz w:val="28"/>
          <w:szCs w:val="28"/>
        </w:rPr>
        <w:t>е</w:t>
      </w:r>
      <w:r w:rsidRPr="00AA735C">
        <w:rPr>
          <w:rFonts w:ascii="Times New Roman" w:hAnsi="Times New Roman" w:cs="Times New Roman"/>
          <w:sz w:val="28"/>
          <w:szCs w:val="28"/>
        </w:rPr>
        <w:t>нерированных предыдущих наборов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согласно соотношений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(4.2) и (4.3).</w:t>
      </w:r>
      <w:r w:rsidRPr="00AA73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Использовать</w:t>
      </w:r>
      <w:r w:rsidRPr="00D94BF2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D94BF2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D94BF2">
        <w:rPr>
          <w:rFonts w:ascii="Times New Roman" w:hAnsi="Times New Roman" w:cs="Times New Roman"/>
          <w:sz w:val="28"/>
          <w:szCs w:val="28"/>
        </w:rPr>
        <w:t xml:space="preserve">) </w:t>
      </w:r>
      <w:r w:rsidRPr="00AA735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D94BF2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proofErr w:type="gramStart"/>
      <w:r w:rsidRPr="00AA735C">
        <w:rPr>
          <w:rFonts w:ascii="Times New Roman" w:hAnsi="Times New Roman" w:cs="Times New Roman"/>
          <w:i/>
          <w:sz w:val="28"/>
          <w:szCs w:val="28"/>
        </w:rPr>
        <w:t>С</w:t>
      </w:r>
      <w:proofErr w:type="gramEnd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D94BF2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A735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D94BF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A735C">
        <w:rPr>
          <w:rFonts w:ascii="Times New Roman" w:hAnsi="Times New Roman" w:cs="Times New Roman"/>
          <w:sz w:val="28"/>
          <w:szCs w:val="28"/>
        </w:rPr>
        <w:t>представляю</w:t>
      </w:r>
      <w:r>
        <w:rPr>
          <w:rFonts w:ascii="Times New Roman" w:hAnsi="Times New Roman" w:cs="Times New Roman"/>
          <w:sz w:val="28"/>
          <w:szCs w:val="28"/>
        </w:rPr>
        <w:t>их</w:t>
      </w:r>
      <w:proofErr w:type="spellEnd"/>
      <w:r w:rsidRPr="00D94BF2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собой</w:t>
      </w:r>
      <w:r w:rsidRPr="00D94BF2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суммарное</w:t>
      </w:r>
      <w:r w:rsidRPr="00D94BF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расстояние</w:t>
      </w:r>
      <w:r w:rsidRPr="00D94BF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Хэмминга</w:t>
      </w:r>
      <w:r w:rsidRPr="00D94BF2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total</w:t>
      </w:r>
      <w:r w:rsidRPr="00D94BF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hamming</w:t>
      </w:r>
      <w:r w:rsidRPr="00D94BF2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distance</w:t>
      </w:r>
      <w:r w:rsidRPr="00D94BF2">
        <w:rPr>
          <w:rFonts w:ascii="Times New Roman" w:hAnsi="Times New Roman" w:cs="Times New Roman"/>
          <w:sz w:val="28"/>
          <w:szCs w:val="28"/>
        </w:rPr>
        <w:t xml:space="preserve"> −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THD</w:t>
      </w:r>
      <w:r w:rsidRPr="00D94BF2">
        <w:rPr>
          <w:rFonts w:ascii="Times New Roman" w:hAnsi="Times New Roman" w:cs="Times New Roman"/>
          <w:sz w:val="28"/>
          <w:szCs w:val="28"/>
        </w:rPr>
        <w:t xml:space="preserve">) </w:t>
      </w:r>
      <w:r w:rsidRPr="00AA735C">
        <w:rPr>
          <w:rFonts w:ascii="Times New Roman" w:hAnsi="Times New Roman" w:cs="Times New Roman"/>
          <w:sz w:val="28"/>
          <w:szCs w:val="28"/>
        </w:rPr>
        <w:t>и</w:t>
      </w:r>
      <w:r w:rsidRPr="00D94BF2">
        <w:rPr>
          <w:rFonts w:ascii="Times New Roman" w:hAnsi="Times New Roman" w:cs="Times New Roman"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суммарное</w:t>
      </w:r>
      <w:r w:rsidRPr="00D94BF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декартово</w:t>
      </w:r>
      <w:r w:rsidRPr="00D94BF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</w:rPr>
        <w:t>расстояние</w:t>
      </w:r>
      <w:r w:rsidRPr="00D94BF2">
        <w:rPr>
          <w:rFonts w:ascii="Times New Roman" w:hAnsi="Times New Roman" w:cs="Times New Roman"/>
          <w:sz w:val="28"/>
          <w:szCs w:val="28"/>
        </w:rPr>
        <w:t xml:space="preserve"> 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total</w:t>
      </w:r>
      <w:r w:rsidRPr="00D94B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cartesian</w:t>
      </w:r>
      <w:proofErr w:type="spellEnd"/>
      <w:r w:rsidRPr="00D94BF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distance</w:t>
      </w:r>
      <w:r w:rsidRPr="00D94BF2">
        <w:rPr>
          <w:rFonts w:ascii="Times New Roman" w:hAnsi="Times New Roman" w:cs="Times New Roman"/>
          <w:sz w:val="28"/>
          <w:szCs w:val="28"/>
        </w:rPr>
        <w:t xml:space="preserve"> −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TCD</w:t>
      </w:r>
      <w:r w:rsidRPr="00D94BF2">
        <w:rPr>
          <w:rFonts w:ascii="Times New Roman" w:hAnsi="Times New Roman" w:cs="Times New Roman"/>
          <w:sz w:val="28"/>
          <w:szCs w:val="28"/>
        </w:rPr>
        <w:t xml:space="preserve">), </w:t>
      </w:r>
      <w:r w:rsidRPr="00AA735C">
        <w:rPr>
          <w:rFonts w:ascii="Times New Roman" w:hAnsi="Times New Roman" w:cs="Times New Roman"/>
          <w:sz w:val="28"/>
          <w:szCs w:val="28"/>
        </w:rPr>
        <w:t>соответственно</w:t>
      </w:r>
      <w:r w:rsidRPr="00D94BF2">
        <w:rPr>
          <w:rFonts w:ascii="Times New Roman" w:hAnsi="Times New Roman" w:cs="Times New Roman"/>
          <w:sz w:val="28"/>
          <w:szCs w:val="28"/>
        </w:rPr>
        <w:t>.</w:t>
      </w:r>
      <w:r w:rsidRPr="00D94B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Размерность тестового набора </w:t>
      </w:r>
      <w:r w:rsidRPr="00AF76F3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="007E3C8E">
        <w:rPr>
          <w:rFonts w:ascii="Times New Roman" w:hAnsi="Times New Roman" w:cs="Times New Roman"/>
          <w:sz w:val="28"/>
          <w:szCs w:val="28"/>
        </w:rPr>
        <w:t xml:space="preserve"> =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7, а количество наборов </w:t>
      </w:r>
      <w:r w:rsidRPr="00AF76F3">
        <w:rPr>
          <w:rFonts w:ascii="Times New Roman" w:hAnsi="Times New Roman" w:cs="Times New Roman"/>
          <w:sz w:val="28"/>
          <w:szCs w:val="28"/>
        </w:rPr>
        <w:t xml:space="preserve"> </w:t>
      </w:r>
      <w:r w:rsidRPr="00AF76F3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F76F3">
        <w:rPr>
          <w:rFonts w:ascii="Times New Roman" w:hAnsi="Times New Roman" w:cs="Times New Roman"/>
          <w:sz w:val="28"/>
          <w:szCs w:val="28"/>
        </w:rPr>
        <w:t xml:space="preserve"> = 5. </w:t>
      </w:r>
      <w:r>
        <w:rPr>
          <w:rFonts w:ascii="Times New Roman" w:hAnsi="Times New Roman" w:cs="Times New Roman"/>
          <w:sz w:val="28"/>
          <w:szCs w:val="28"/>
        </w:rPr>
        <w:t>Количество кандидатов в тестовые наборы фиксировано и задается пользователем в диапазоне от 2 до 10.</w:t>
      </w:r>
    </w:p>
    <w:p w:rsidR="00D94BF2" w:rsidRDefault="00D94BF2" w:rsidP="007E3C8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эффективность полученного</w:t>
      </w:r>
      <w:r w:rsidR="007E3C8E">
        <w:rPr>
          <w:rFonts w:ascii="Times New Roman" w:hAnsi="Times New Roman" w:cs="Times New Roman"/>
          <w:sz w:val="28"/>
          <w:szCs w:val="28"/>
        </w:rPr>
        <w:t xml:space="preserve"> вероятностного теста на примере цифрового устройства исследованного в лабораторных работах 1 и 2. Получить оценку полноты покрытия неисправностей цифрового,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3C8E">
        <w:rPr>
          <w:rFonts w:ascii="Times New Roman" w:hAnsi="Times New Roman" w:cs="Times New Roman"/>
          <w:sz w:val="28"/>
          <w:szCs w:val="28"/>
        </w:rPr>
        <w:t>как процентное отношение обнаруживаемых неисправностей управляемым вероятностным тестом к их общему числу.</w:t>
      </w:r>
    </w:p>
    <w:p w:rsidR="007E3C8E" w:rsidRDefault="007E3C8E" w:rsidP="00AF76F3">
      <w:pPr>
        <w:ind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AF76F3" w:rsidRPr="00AF76F3" w:rsidRDefault="00AF76F3" w:rsidP="00AF76F3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F76F3">
        <w:rPr>
          <w:rFonts w:ascii="Times New Roman" w:hAnsi="Times New Roman" w:cs="Times New Roman"/>
          <w:sz w:val="28"/>
          <w:szCs w:val="28"/>
          <w:u w:val="single"/>
        </w:rPr>
        <w:t>Задание на лабораторную работу №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8</w:t>
      </w:r>
      <w:r w:rsidRPr="00AF76F3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7E3C8E" w:rsidRDefault="007E3C8E" w:rsidP="007E3C8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F76F3">
        <w:rPr>
          <w:rFonts w:ascii="Times New Roman" w:hAnsi="Times New Roman" w:cs="Times New Roman"/>
          <w:sz w:val="28"/>
          <w:szCs w:val="28"/>
        </w:rPr>
        <w:t xml:space="preserve">Разработать программу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AA735C">
        <w:rPr>
          <w:rFonts w:ascii="Times New Roman" w:hAnsi="Times New Roman" w:cs="Times New Roman"/>
          <w:sz w:val="28"/>
          <w:szCs w:val="28"/>
        </w:rPr>
        <w:t>енерировани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A735C">
        <w:rPr>
          <w:rFonts w:ascii="Times New Roman" w:hAnsi="Times New Roman" w:cs="Times New Roman"/>
          <w:sz w:val="28"/>
          <w:szCs w:val="28"/>
        </w:rPr>
        <w:t xml:space="preserve"> быстрых анти-вероятностных тестов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fast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antirandom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</w:rPr>
        <w:t xml:space="preserve"> −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FAR</w:t>
      </w:r>
      <w:r w:rsidRPr="00AA735C">
        <w:rPr>
          <w:rFonts w:ascii="Times New Roman" w:hAnsi="Times New Roman" w:cs="Times New Roman"/>
          <w:sz w:val="28"/>
          <w:szCs w:val="28"/>
        </w:rPr>
        <w:t>) основан</w:t>
      </w:r>
      <w:r>
        <w:rPr>
          <w:rFonts w:ascii="Times New Roman" w:hAnsi="Times New Roman" w:cs="Times New Roman"/>
          <w:sz w:val="28"/>
          <w:szCs w:val="28"/>
        </w:rPr>
        <w:t>ных</w:t>
      </w:r>
      <w:r w:rsidRPr="00AA735C">
        <w:rPr>
          <w:rFonts w:ascii="Times New Roman" w:hAnsi="Times New Roman" w:cs="Times New Roman"/>
          <w:sz w:val="28"/>
          <w:szCs w:val="28"/>
        </w:rPr>
        <w:t xml:space="preserve"> на вычислении, так называемых </w:t>
      </w:r>
      <w:proofErr w:type="spellStart"/>
      <w:r w:rsidRPr="00AA735C">
        <w:rPr>
          <w:rFonts w:ascii="Times New Roman" w:hAnsi="Times New Roman" w:cs="Times New Roman"/>
          <w:i/>
          <w:sz w:val="28"/>
          <w:szCs w:val="28"/>
        </w:rPr>
        <w:t>центроидов</w:t>
      </w:r>
      <w:proofErr w:type="spellEnd"/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sz w:val="28"/>
          <w:szCs w:val="28"/>
        </w:rPr>
        <w:t>(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centroid</w:t>
      </w:r>
      <w:r w:rsidRPr="00AA73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735C">
        <w:rPr>
          <w:rFonts w:ascii="Times New Roman" w:hAnsi="Times New Roman" w:cs="Times New Roman"/>
          <w:i/>
          <w:sz w:val="28"/>
          <w:szCs w:val="28"/>
          <w:lang w:val="en-US"/>
        </w:rPr>
        <w:t>pattern</w:t>
      </w:r>
      <w:r w:rsidRPr="00AA735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Размерность тестового набора </w:t>
      </w:r>
      <w:r w:rsidRPr="00AF76F3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7, а количество наборов </w:t>
      </w:r>
      <w:r w:rsidRPr="00AF76F3">
        <w:rPr>
          <w:rFonts w:ascii="Times New Roman" w:hAnsi="Times New Roman" w:cs="Times New Roman"/>
          <w:sz w:val="28"/>
          <w:szCs w:val="28"/>
        </w:rPr>
        <w:t xml:space="preserve"> </w:t>
      </w:r>
      <w:r w:rsidRPr="00AF76F3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F76F3">
        <w:rPr>
          <w:rFonts w:ascii="Times New Roman" w:hAnsi="Times New Roman" w:cs="Times New Roman"/>
          <w:sz w:val="28"/>
          <w:szCs w:val="28"/>
        </w:rPr>
        <w:t xml:space="preserve"> = 5.</w:t>
      </w:r>
    </w:p>
    <w:p w:rsidR="007E3C8E" w:rsidRPr="007E3C8E" w:rsidRDefault="007E3C8E" w:rsidP="007E3C8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F76F3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7E3C8E">
        <w:rPr>
          <w:rFonts w:ascii="Times New Roman" w:hAnsi="Times New Roman" w:cs="Times New Roman"/>
          <w:sz w:val="28"/>
          <w:szCs w:val="28"/>
        </w:rPr>
        <w:t>программу</w:t>
      </w:r>
      <w:r w:rsidRPr="007E3C8E">
        <w:rPr>
          <w:rFonts w:ascii="Times New Roman" w:hAnsi="Times New Roman" w:cs="Times New Roman"/>
          <w:sz w:val="28"/>
          <w:szCs w:val="28"/>
          <w:lang w:eastAsia="ru-RU"/>
        </w:rPr>
        <w:t xml:space="preserve"> формирования о</w:t>
      </w:r>
      <w:r w:rsidRPr="007E3C8E">
        <w:rPr>
          <w:rFonts w:ascii="Times New Roman" w:hAnsi="Times New Roman" w:cs="Times New Roman"/>
          <w:sz w:val="28"/>
          <w:szCs w:val="28"/>
          <w:lang w:eastAsia="ru-RU"/>
        </w:rPr>
        <w:t>птимальны</w:t>
      </w:r>
      <w:r w:rsidRPr="007E3C8E"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7E3C8E">
        <w:rPr>
          <w:rFonts w:ascii="Times New Roman" w:hAnsi="Times New Roman" w:cs="Times New Roman"/>
          <w:sz w:val="28"/>
          <w:szCs w:val="28"/>
          <w:lang w:eastAsia="ru-RU"/>
        </w:rPr>
        <w:t xml:space="preserve"> управляемы</w:t>
      </w:r>
      <w:r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7E3C8E">
        <w:rPr>
          <w:rFonts w:ascii="Times New Roman" w:hAnsi="Times New Roman" w:cs="Times New Roman"/>
          <w:sz w:val="28"/>
          <w:szCs w:val="28"/>
          <w:lang w:eastAsia="ru-RU"/>
        </w:rPr>
        <w:t xml:space="preserve"> вероятностны</w:t>
      </w:r>
      <w:r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7E3C8E">
        <w:rPr>
          <w:rFonts w:ascii="Times New Roman" w:hAnsi="Times New Roman" w:cs="Times New Roman"/>
          <w:sz w:val="28"/>
          <w:szCs w:val="28"/>
          <w:lang w:eastAsia="ru-RU"/>
        </w:rPr>
        <w:t xml:space="preserve"> тест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ов для </w:t>
      </w:r>
      <w:r w:rsidRPr="00AF76F3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8.</w:t>
      </w:r>
      <w:r w:rsidRPr="007E3C8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F1527" w:rsidRPr="00AF76F3" w:rsidRDefault="009F1527">
      <w:pPr>
        <w:rPr>
          <w:rFonts w:ascii="Times New Roman" w:hAnsi="Times New Roman" w:cs="Times New Roman"/>
          <w:sz w:val="28"/>
          <w:szCs w:val="28"/>
        </w:rPr>
      </w:pPr>
    </w:p>
    <w:sectPr w:rsidR="009F1527" w:rsidRPr="00AF7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723ABD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7ADA94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2EB2DA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039E39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8AAB8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7246AD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86A40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7817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AE848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CABE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901C2D"/>
    <w:multiLevelType w:val="hybridMultilevel"/>
    <w:tmpl w:val="EEB40750"/>
    <w:lvl w:ilvl="0" w:tplc="EF2043F0">
      <w:start w:val="1"/>
      <w:numFmt w:val="decimal"/>
      <w:lvlText w:val="%1."/>
      <w:lvlJc w:val="left"/>
      <w:pPr>
        <w:tabs>
          <w:tab w:val="num" w:pos="1350"/>
        </w:tabs>
        <w:ind w:left="1350" w:hanging="81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>
    <w:nsid w:val="0C960D42"/>
    <w:multiLevelType w:val="hybridMultilevel"/>
    <w:tmpl w:val="7C9AC0F8"/>
    <w:lvl w:ilvl="0" w:tplc="0419000F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70"/>
        </w:tabs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12">
    <w:nsid w:val="0E823BFF"/>
    <w:multiLevelType w:val="hybridMultilevel"/>
    <w:tmpl w:val="EBFCBAEE"/>
    <w:lvl w:ilvl="0" w:tplc="652225D0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12AD395F"/>
    <w:multiLevelType w:val="hybridMultilevel"/>
    <w:tmpl w:val="C014353E"/>
    <w:lvl w:ilvl="0" w:tplc="4EB6F49E">
      <w:start w:val="1"/>
      <w:numFmt w:val="decimal"/>
      <w:lvlText w:val="%1. "/>
      <w:lvlJc w:val="right"/>
      <w:pPr>
        <w:tabs>
          <w:tab w:val="num" w:pos="709"/>
        </w:tabs>
        <w:ind w:left="0" w:firstLine="709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88E4246"/>
    <w:multiLevelType w:val="hybridMultilevel"/>
    <w:tmpl w:val="6F54771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1DA618D2"/>
    <w:multiLevelType w:val="hybridMultilevel"/>
    <w:tmpl w:val="72EAE3C6"/>
    <w:lvl w:ilvl="0" w:tplc="DAA69758">
      <w:start w:val="1"/>
      <w:numFmt w:val="decimal"/>
      <w:lvlText w:val="%1."/>
      <w:lvlJc w:val="left"/>
      <w:pPr>
        <w:tabs>
          <w:tab w:val="num" w:pos="1140"/>
        </w:tabs>
        <w:ind w:left="1140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64F2D48"/>
    <w:multiLevelType w:val="hybridMultilevel"/>
    <w:tmpl w:val="CAD4CC04"/>
    <w:lvl w:ilvl="0" w:tplc="B0C02F94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>
    <w:nsid w:val="3A5476AA"/>
    <w:multiLevelType w:val="hybridMultilevel"/>
    <w:tmpl w:val="437EB2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1313AEC"/>
    <w:multiLevelType w:val="hybridMultilevel"/>
    <w:tmpl w:val="E7F2BCAE"/>
    <w:lvl w:ilvl="0" w:tplc="D8421848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9">
    <w:nsid w:val="56985E32"/>
    <w:multiLevelType w:val="hybridMultilevel"/>
    <w:tmpl w:val="C8A040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9531C2F"/>
    <w:multiLevelType w:val="multilevel"/>
    <w:tmpl w:val="C490663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21">
    <w:nsid w:val="72142BA4"/>
    <w:multiLevelType w:val="hybridMultilevel"/>
    <w:tmpl w:val="F2BE0F96"/>
    <w:lvl w:ilvl="0" w:tplc="87C4F48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2">
    <w:nsid w:val="7FC15904"/>
    <w:multiLevelType w:val="singleLevel"/>
    <w:tmpl w:val="62B40B4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20"/>
  </w:num>
  <w:num w:numId="2">
    <w:abstractNumId w:val="10"/>
  </w:num>
  <w:num w:numId="3">
    <w:abstractNumId w:val="11"/>
  </w:num>
  <w:num w:numId="4">
    <w:abstractNumId w:val="22"/>
  </w:num>
  <w:num w:numId="5">
    <w:abstractNumId w:val="14"/>
  </w:num>
  <w:num w:numId="6">
    <w:abstractNumId w:val="18"/>
  </w:num>
  <w:num w:numId="7">
    <w:abstractNumId w:val="21"/>
  </w:num>
  <w:num w:numId="8">
    <w:abstractNumId w:val="12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9"/>
  </w:num>
  <w:num w:numId="20">
    <w:abstractNumId w:val="17"/>
  </w:num>
  <w:num w:numId="21">
    <w:abstractNumId w:val="16"/>
  </w:num>
  <w:num w:numId="22">
    <w:abstractNumId w:val="15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BD8"/>
    <w:rsid w:val="001F1BD8"/>
    <w:rsid w:val="007E3C8E"/>
    <w:rsid w:val="009F1527"/>
    <w:rsid w:val="00AF76F3"/>
    <w:rsid w:val="00D94BF2"/>
    <w:rsid w:val="00FF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1BD8"/>
  </w:style>
  <w:style w:type="paragraph" w:styleId="1">
    <w:name w:val="heading 1"/>
    <w:basedOn w:val="a"/>
    <w:next w:val="a"/>
    <w:link w:val="10"/>
    <w:qFormat/>
    <w:rsid w:val="001F1BD8"/>
    <w:pPr>
      <w:keepNext/>
      <w:spacing w:after="0" w:line="240" w:lineRule="auto"/>
      <w:ind w:firstLine="720"/>
      <w:jc w:val="right"/>
      <w:outlineLvl w:val="0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1F1BD8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bCs/>
      <w:sz w:val="20"/>
      <w:szCs w:val="24"/>
      <w:lang w:val="en-US" w:eastAsia="pl-PL"/>
    </w:rPr>
  </w:style>
  <w:style w:type="paragraph" w:styleId="3">
    <w:name w:val="heading 3"/>
    <w:basedOn w:val="a"/>
    <w:next w:val="a"/>
    <w:link w:val="30"/>
    <w:qFormat/>
    <w:rsid w:val="001F1BD8"/>
    <w:pPr>
      <w:keepNext/>
      <w:spacing w:after="0" w:line="240" w:lineRule="auto"/>
      <w:ind w:firstLine="708"/>
      <w:outlineLvl w:val="2"/>
    </w:pPr>
    <w:rPr>
      <w:rFonts w:ascii="Times New Roman" w:eastAsia="Times New Roman" w:hAnsi="Times New Roman" w:cs="Times New Roman"/>
      <w:b/>
      <w:bCs/>
      <w:sz w:val="20"/>
      <w:szCs w:val="24"/>
      <w:lang w:val="en-US" w:eastAsia="pl-P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BD8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1F1BD8"/>
    <w:rPr>
      <w:rFonts w:ascii="Times New Roman" w:eastAsia="Times New Roman" w:hAnsi="Times New Roman" w:cs="Times New Roman"/>
      <w:b/>
      <w:bCs/>
      <w:sz w:val="20"/>
      <w:szCs w:val="24"/>
      <w:lang w:val="en-US" w:eastAsia="pl-PL"/>
    </w:rPr>
  </w:style>
  <w:style w:type="character" w:customStyle="1" w:styleId="30">
    <w:name w:val="Заголовок 3 Знак"/>
    <w:basedOn w:val="a0"/>
    <w:link w:val="3"/>
    <w:rsid w:val="001F1BD8"/>
    <w:rPr>
      <w:rFonts w:ascii="Times New Roman" w:eastAsia="Times New Roman" w:hAnsi="Times New Roman" w:cs="Times New Roman"/>
      <w:b/>
      <w:bCs/>
      <w:sz w:val="20"/>
      <w:szCs w:val="24"/>
      <w:lang w:val="en-US" w:eastAsia="pl-PL"/>
    </w:rPr>
  </w:style>
  <w:style w:type="table" w:styleId="a3">
    <w:name w:val="Table Grid"/>
    <w:basedOn w:val="a1"/>
    <w:rsid w:val="001F1B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MT2">
    <w:name w:val="AMT2"/>
    <w:rsid w:val="001F1BD8"/>
    <w:pPr>
      <w:widowControl w:val="0"/>
      <w:suppressAutoHyphens/>
      <w:spacing w:after="0" w:line="240" w:lineRule="auto"/>
      <w:ind w:left="1276" w:hanging="709"/>
      <w:jc w:val="both"/>
    </w:pPr>
    <w:rPr>
      <w:rFonts w:ascii="Arial" w:eastAsia="Times New Roman" w:hAnsi="Arial" w:cs="Times New Roman"/>
      <w:szCs w:val="20"/>
      <w:lang w:eastAsia="ar-SA"/>
    </w:rPr>
  </w:style>
  <w:style w:type="paragraph" w:styleId="21">
    <w:name w:val="Body Text Indent 2"/>
    <w:basedOn w:val="a"/>
    <w:link w:val="22"/>
    <w:rsid w:val="001F1BD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1F1BD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rsid w:val="001F1BD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Нижний колонтитул Знак"/>
    <w:basedOn w:val="a0"/>
    <w:link w:val="a4"/>
    <w:uiPriority w:val="99"/>
    <w:rsid w:val="001F1BD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1F1BD8"/>
  </w:style>
  <w:style w:type="paragraph" w:styleId="a7">
    <w:name w:val="Normal (Web)"/>
    <w:basedOn w:val="a"/>
    <w:rsid w:val="001F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rsid w:val="001F1BD8"/>
    <w:rPr>
      <w:color w:val="0000FF"/>
      <w:u w:val="single"/>
    </w:rPr>
  </w:style>
  <w:style w:type="paragraph" w:styleId="a9">
    <w:name w:val="Body Text Indent"/>
    <w:basedOn w:val="a"/>
    <w:link w:val="aa"/>
    <w:rsid w:val="001F1BD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a">
    <w:name w:val="Основной текст с отступом Знак"/>
    <w:basedOn w:val="a0"/>
    <w:link w:val="a9"/>
    <w:rsid w:val="001F1B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b">
    <w:name w:val="Текст журнала"/>
    <w:rsid w:val="001F1BD8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11">
    <w:name w:val="Заголовок 1 ступени"/>
    <w:basedOn w:val="a"/>
    <w:rsid w:val="001F1BD8"/>
    <w:pPr>
      <w:spacing w:before="240" w:after="160" w:line="240" w:lineRule="auto"/>
      <w:ind w:left="907" w:hanging="340"/>
      <w:jc w:val="both"/>
    </w:pPr>
    <w:rPr>
      <w:rFonts w:ascii="Times New Roman" w:eastAsia="Times New Roman" w:hAnsi="Times New Roman" w:cs="Times New Roman"/>
      <w:b/>
      <w:szCs w:val="20"/>
    </w:rPr>
  </w:style>
  <w:style w:type="paragraph" w:styleId="31">
    <w:name w:val="Body Text Indent 3"/>
    <w:basedOn w:val="a"/>
    <w:link w:val="32"/>
    <w:rsid w:val="001F1BD8"/>
    <w:pPr>
      <w:widowControl w:val="0"/>
      <w:overflowPunct w:val="0"/>
      <w:autoSpaceDE w:val="0"/>
      <w:autoSpaceDN w:val="0"/>
      <w:adjustRightInd w:val="0"/>
      <w:spacing w:after="0" w:line="240" w:lineRule="auto"/>
      <w:ind w:left="360" w:firstLine="567"/>
      <w:jc w:val="both"/>
      <w:textAlignment w:val="baseline"/>
    </w:pPr>
    <w:rPr>
      <w:rFonts w:ascii="Times New Roman" w:eastAsia="Times New Roman" w:hAnsi="Times New Roman" w:cs="Times New Roman"/>
      <w:szCs w:val="24"/>
      <w:lang w:val="en-US" w:eastAsia="ru-RU"/>
    </w:rPr>
  </w:style>
  <w:style w:type="character" w:customStyle="1" w:styleId="32">
    <w:name w:val="Основной текст с отступом 3 Знак"/>
    <w:basedOn w:val="a0"/>
    <w:link w:val="31"/>
    <w:rsid w:val="001F1BD8"/>
    <w:rPr>
      <w:rFonts w:ascii="Times New Roman" w:eastAsia="Times New Roman" w:hAnsi="Times New Roman" w:cs="Times New Roman"/>
      <w:szCs w:val="24"/>
      <w:lang w:val="en-US" w:eastAsia="ru-RU"/>
    </w:rPr>
  </w:style>
  <w:style w:type="paragraph" w:styleId="ac">
    <w:name w:val="Body Text"/>
    <w:basedOn w:val="a"/>
    <w:link w:val="ad"/>
    <w:rsid w:val="001F1BD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Основной текст Знак"/>
    <w:basedOn w:val="a0"/>
    <w:link w:val="ac"/>
    <w:rsid w:val="001F1BD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2"/>
    <w:basedOn w:val="a"/>
    <w:link w:val="24"/>
    <w:rsid w:val="001F1BD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4">
    <w:name w:val="Основной текст 2 Знак"/>
    <w:basedOn w:val="a0"/>
    <w:link w:val="23"/>
    <w:rsid w:val="001F1BD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Текст примечания Знак"/>
    <w:basedOn w:val="a0"/>
    <w:link w:val="af"/>
    <w:semiHidden/>
    <w:rsid w:val="001F1B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text"/>
    <w:basedOn w:val="a"/>
    <w:link w:val="ae"/>
    <w:semiHidden/>
    <w:rsid w:val="001F1B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Текст примечания Знак1"/>
    <w:basedOn w:val="a0"/>
    <w:uiPriority w:val="99"/>
    <w:semiHidden/>
    <w:rsid w:val="001F1BD8"/>
    <w:rPr>
      <w:sz w:val="20"/>
      <w:szCs w:val="20"/>
    </w:rPr>
  </w:style>
  <w:style w:type="character" w:customStyle="1" w:styleId="af0">
    <w:name w:val="Тема примечания Знак"/>
    <w:basedOn w:val="ae"/>
    <w:link w:val="af1"/>
    <w:semiHidden/>
    <w:rsid w:val="001F1B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annotation subject"/>
    <w:basedOn w:val="af"/>
    <w:next w:val="af"/>
    <w:link w:val="af0"/>
    <w:semiHidden/>
    <w:rsid w:val="001F1BD8"/>
    <w:rPr>
      <w:b/>
      <w:bCs/>
    </w:rPr>
  </w:style>
  <w:style w:type="character" w:customStyle="1" w:styleId="13">
    <w:name w:val="Тема примечания Знак1"/>
    <w:basedOn w:val="12"/>
    <w:uiPriority w:val="99"/>
    <w:semiHidden/>
    <w:rsid w:val="001F1BD8"/>
    <w:rPr>
      <w:b/>
      <w:bCs/>
      <w:sz w:val="20"/>
      <w:szCs w:val="20"/>
    </w:rPr>
  </w:style>
  <w:style w:type="character" w:customStyle="1" w:styleId="af2">
    <w:name w:val="Текст выноски Знак"/>
    <w:basedOn w:val="a0"/>
    <w:link w:val="af3"/>
    <w:semiHidden/>
    <w:rsid w:val="001F1BD8"/>
    <w:rPr>
      <w:rFonts w:ascii="Tahoma" w:eastAsia="Times New Roman" w:hAnsi="Tahoma" w:cs="Tahoma"/>
      <w:sz w:val="16"/>
      <w:szCs w:val="16"/>
      <w:lang w:eastAsia="ru-RU"/>
    </w:rPr>
  </w:style>
  <w:style w:type="paragraph" w:styleId="af3">
    <w:name w:val="Balloon Text"/>
    <w:basedOn w:val="a"/>
    <w:link w:val="af2"/>
    <w:semiHidden/>
    <w:rsid w:val="001F1BD8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texhtml">
    <w:name w:val="texhtml"/>
    <w:basedOn w:val="a0"/>
    <w:rsid w:val="001F1BD8"/>
  </w:style>
  <w:style w:type="paragraph" w:styleId="af4">
    <w:name w:val="header"/>
    <w:basedOn w:val="a"/>
    <w:link w:val="af5"/>
    <w:uiPriority w:val="99"/>
    <w:unhideWhenUsed/>
    <w:rsid w:val="001F1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1F1B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1BD8"/>
  </w:style>
  <w:style w:type="paragraph" w:styleId="1">
    <w:name w:val="heading 1"/>
    <w:basedOn w:val="a"/>
    <w:next w:val="a"/>
    <w:link w:val="10"/>
    <w:qFormat/>
    <w:rsid w:val="001F1BD8"/>
    <w:pPr>
      <w:keepNext/>
      <w:spacing w:after="0" w:line="240" w:lineRule="auto"/>
      <w:ind w:firstLine="720"/>
      <w:jc w:val="right"/>
      <w:outlineLvl w:val="0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1F1BD8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bCs/>
      <w:sz w:val="20"/>
      <w:szCs w:val="24"/>
      <w:lang w:val="en-US" w:eastAsia="pl-PL"/>
    </w:rPr>
  </w:style>
  <w:style w:type="paragraph" w:styleId="3">
    <w:name w:val="heading 3"/>
    <w:basedOn w:val="a"/>
    <w:next w:val="a"/>
    <w:link w:val="30"/>
    <w:qFormat/>
    <w:rsid w:val="001F1BD8"/>
    <w:pPr>
      <w:keepNext/>
      <w:spacing w:after="0" w:line="240" w:lineRule="auto"/>
      <w:ind w:firstLine="708"/>
      <w:outlineLvl w:val="2"/>
    </w:pPr>
    <w:rPr>
      <w:rFonts w:ascii="Times New Roman" w:eastAsia="Times New Roman" w:hAnsi="Times New Roman" w:cs="Times New Roman"/>
      <w:b/>
      <w:bCs/>
      <w:sz w:val="20"/>
      <w:szCs w:val="24"/>
      <w:lang w:val="en-US" w:eastAsia="pl-P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BD8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1F1BD8"/>
    <w:rPr>
      <w:rFonts w:ascii="Times New Roman" w:eastAsia="Times New Roman" w:hAnsi="Times New Roman" w:cs="Times New Roman"/>
      <w:b/>
      <w:bCs/>
      <w:sz w:val="20"/>
      <w:szCs w:val="24"/>
      <w:lang w:val="en-US" w:eastAsia="pl-PL"/>
    </w:rPr>
  </w:style>
  <w:style w:type="character" w:customStyle="1" w:styleId="30">
    <w:name w:val="Заголовок 3 Знак"/>
    <w:basedOn w:val="a0"/>
    <w:link w:val="3"/>
    <w:rsid w:val="001F1BD8"/>
    <w:rPr>
      <w:rFonts w:ascii="Times New Roman" w:eastAsia="Times New Roman" w:hAnsi="Times New Roman" w:cs="Times New Roman"/>
      <w:b/>
      <w:bCs/>
      <w:sz w:val="20"/>
      <w:szCs w:val="24"/>
      <w:lang w:val="en-US" w:eastAsia="pl-PL"/>
    </w:rPr>
  </w:style>
  <w:style w:type="table" w:styleId="a3">
    <w:name w:val="Table Grid"/>
    <w:basedOn w:val="a1"/>
    <w:rsid w:val="001F1B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MT2">
    <w:name w:val="AMT2"/>
    <w:rsid w:val="001F1BD8"/>
    <w:pPr>
      <w:widowControl w:val="0"/>
      <w:suppressAutoHyphens/>
      <w:spacing w:after="0" w:line="240" w:lineRule="auto"/>
      <w:ind w:left="1276" w:hanging="709"/>
      <w:jc w:val="both"/>
    </w:pPr>
    <w:rPr>
      <w:rFonts w:ascii="Arial" w:eastAsia="Times New Roman" w:hAnsi="Arial" w:cs="Times New Roman"/>
      <w:szCs w:val="20"/>
      <w:lang w:eastAsia="ar-SA"/>
    </w:rPr>
  </w:style>
  <w:style w:type="paragraph" w:styleId="21">
    <w:name w:val="Body Text Indent 2"/>
    <w:basedOn w:val="a"/>
    <w:link w:val="22"/>
    <w:rsid w:val="001F1BD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1F1BD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rsid w:val="001F1BD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Нижний колонтитул Знак"/>
    <w:basedOn w:val="a0"/>
    <w:link w:val="a4"/>
    <w:uiPriority w:val="99"/>
    <w:rsid w:val="001F1BD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1F1BD8"/>
  </w:style>
  <w:style w:type="paragraph" w:styleId="a7">
    <w:name w:val="Normal (Web)"/>
    <w:basedOn w:val="a"/>
    <w:rsid w:val="001F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rsid w:val="001F1BD8"/>
    <w:rPr>
      <w:color w:val="0000FF"/>
      <w:u w:val="single"/>
    </w:rPr>
  </w:style>
  <w:style w:type="paragraph" w:styleId="a9">
    <w:name w:val="Body Text Indent"/>
    <w:basedOn w:val="a"/>
    <w:link w:val="aa"/>
    <w:rsid w:val="001F1BD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a">
    <w:name w:val="Основной текст с отступом Знак"/>
    <w:basedOn w:val="a0"/>
    <w:link w:val="a9"/>
    <w:rsid w:val="001F1B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b">
    <w:name w:val="Текст журнала"/>
    <w:rsid w:val="001F1BD8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11">
    <w:name w:val="Заголовок 1 ступени"/>
    <w:basedOn w:val="a"/>
    <w:rsid w:val="001F1BD8"/>
    <w:pPr>
      <w:spacing w:before="240" w:after="160" w:line="240" w:lineRule="auto"/>
      <w:ind w:left="907" w:hanging="340"/>
      <w:jc w:val="both"/>
    </w:pPr>
    <w:rPr>
      <w:rFonts w:ascii="Times New Roman" w:eastAsia="Times New Roman" w:hAnsi="Times New Roman" w:cs="Times New Roman"/>
      <w:b/>
      <w:szCs w:val="20"/>
    </w:rPr>
  </w:style>
  <w:style w:type="paragraph" w:styleId="31">
    <w:name w:val="Body Text Indent 3"/>
    <w:basedOn w:val="a"/>
    <w:link w:val="32"/>
    <w:rsid w:val="001F1BD8"/>
    <w:pPr>
      <w:widowControl w:val="0"/>
      <w:overflowPunct w:val="0"/>
      <w:autoSpaceDE w:val="0"/>
      <w:autoSpaceDN w:val="0"/>
      <w:adjustRightInd w:val="0"/>
      <w:spacing w:after="0" w:line="240" w:lineRule="auto"/>
      <w:ind w:left="360" w:firstLine="567"/>
      <w:jc w:val="both"/>
      <w:textAlignment w:val="baseline"/>
    </w:pPr>
    <w:rPr>
      <w:rFonts w:ascii="Times New Roman" w:eastAsia="Times New Roman" w:hAnsi="Times New Roman" w:cs="Times New Roman"/>
      <w:szCs w:val="24"/>
      <w:lang w:val="en-US" w:eastAsia="ru-RU"/>
    </w:rPr>
  </w:style>
  <w:style w:type="character" w:customStyle="1" w:styleId="32">
    <w:name w:val="Основной текст с отступом 3 Знак"/>
    <w:basedOn w:val="a0"/>
    <w:link w:val="31"/>
    <w:rsid w:val="001F1BD8"/>
    <w:rPr>
      <w:rFonts w:ascii="Times New Roman" w:eastAsia="Times New Roman" w:hAnsi="Times New Roman" w:cs="Times New Roman"/>
      <w:szCs w:val="24"/>
      <w:lang w:val="en-US" w:eastAsia="ru-RU"/>
    </w:rPr>
  </w:style>
  <w:style w:type="paragraph" w:styleId="ac">
    <w:name w:val="Body Text"/>
    <w:basedOn w:val="a"/>
    <w:link w:val="ad"/>
    <w:rsid w:val="001F1BD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Основной текст Знак"/>
    <w:basedOn w:val="a0"/>
    <w:link w:val="ac"/>
    <w:rsid w:val="001F1BD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2"/>
    <w:basedOn w:val="a"/>
    <w:link w:val="24"/>
    <w:rsid w:val="001F1BD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4">
    <w:name w:val="Основной текст 2 Знак"/>
    <w:basedOn w:val="a0"/>
    <w:link w:val="23"/>
    <w:rsid w:val="001F1BD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Текст примечания Знак"/>
    <w:basedOn w:val="a0"/>
    <w:link w:val="af"/>
    <w:semiHidden/>
    <w:rsid w:val="001F1B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text"/>
    <w:basedOn w:val="a"/>
    <w:link w:val="ae"/>
    <w:semiHidden/>
    <w:rsid w:val="001F1B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Текст примечания Знак1"/>
    <w:basedOn w:val="a0"/>
    <w:uiPriority w:val="99"/>
    <w:semiHidden/>
    <w:rsid w:val="001F1BD8"/>
    <w:rPr>
      <w:sz w:val="20"/>
      <w:szCs w:val="20"/>
    </w:rPr>
  </w:style>
  <w:style w:type="character" w:customStyle="1" w:styleId="af0">
    <w:name w:val="Тема примечания Знак"/>
    <w:basedOn w:val="ae"/>
    <w:link w:val="af1"/>
    <w:semiHidden/>
    <w:rsid w:val="001F1B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annotation subject"/>
    <w:basedOn w:val="af"/>
    <w:next w:val="af"/>
    <w:link w:val="af0"/>
    <w:semiHidden/>
    <w:rsid w:val="001F1BD8"/>
    <w:rPr>
      <w:b/>
      <w:bCs/>
    </w:rPr>
  </w:style>
  <w:style w:type="character" w:customStyle="1" w:styleId="13">
    <w:name w:val="Тема примечания Знак1"/>
    <w:basedOn w:val="12"/>
    <w:uiPriority w:val="99"/>
    <w:semiHidden/>
    <w:rsid w:val="001F1BD8"/>
    <w:rPr>
      <w:b/>
      <w:bCs/>
      <w:sz w:val="20"/>
      <w:szCs w:val="20"/>
    </w:rPr>
  </w:style>
  <w:style w:type="character" w:customStyle="1" w:styleId="af2">
    <w:name w:val="Текст выноски Знак"/>
    <w:basedOn w:val="a0"/>
    <w:link w:val="af3"/>
    <w:semiHidden/>
    <w:rsid w:val="001F1BD8"/>
    <w:rPr>
      <w:rFonts w:ascii="Tahoma" w:eastAsia="Times New Roman" w:hAnsi="Tahoma" w:cs="Tahoma"/>
      <w:sz w:val="16"/>
      <w:szCs w:val="16"/>
      <w:lang w:eastAsia="ru-RU"/>
    </w:rPr>
  </w:style>
  <w:style w:type="paragraph" w:styleId="af3">
    <w:name w:val="Balloon Text"/>
    <w:basedOn w:val="a"/>
    <w:link w:val="af2"/>
    <w:semiHidden/>
    <w:rsid w:val="001F1BD8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texhtml">
    <w:name w:val="texhtml"/>
    <w:basedOn w:val="a0"/>
    <w:rsid w:val="001F1BD8"/>
  </w:style>
  <w:style w:type="paragraph" w:styleId="af4">
    <w:name w:val="header"/>
    <w:basedOn w:val="a"/>
    <w:link w:val="af5"/>
    <w:uiPriority w:val="99"/>
    <w:unhideWhenUsed/>
    <w:rsid w:val="001F1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1F1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70.bin"/><Relationship Id="rId21" Type="http://schemas.openxmlformats.org/officeDocument/2006/relationships/image" Target="media/image8.wmf"/><Relationship Id="rId42" Type="http://schemas.openxmlformats.org/officeDocument/2006/relationships/oleObject" Target="embeddings/oleObject20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3.bin"/><Relationship Id="rId84" Type="http://schemas.openxmlformats.org/officeDocument/2006/relationships/oleObject" Target="embeddings/oleObject47.bin"/><Relationship Id="rId89" Type="http://schemas.openxmlformats.org/officeDocument/2006/relationships/oleObject" Target="embeddings/oleObject52.bin"/><Relationship Id="rId112" Type="http://schemas.openxmlformats.org/officeDocument/2006/relationships/image" Target="media/image41.wmf"/><Relationship Id="rId133" Type="http://schemas.openxmlformats.org/officeDocument/2006/relationships/oleObject" Target="embeddings/oleObject86.bin"/><Relationship Id="rId138" Type="http://schemas.openxmlformats.org/officeDocument/2006/relationships/oleObject" Target="embeddings/oleObject91.bin"/><Relationship Id="rId16" Type="http://schemas.openxmlformats.org/officeDocument/2006/relationships/image" Target="media/image6.wmf"/><Relationship Id="rId107" Type="http://schemas.openxmlformats.org/officeDocument/2006/relationships/oleObject" Target="embeddings/oleObject64.bin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7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8.bin"/><Relationship Id="rId74" Type="http://schemas.openxmlformats.org/officeDocument/2006/relationships/oleObject" Target="embeddings/oleObject37.bin"/><Relationship Id="rId79" Type="http://schemas.openxmlformats.org/officeDocument/2006/relationships/oleObject" Target="embeddings/oleObject42.bin"/><Relationship Id="rId102" Type="http://schemas.openxmlformats.org/officeDocument/2006/relationships/image" Target="media/image36.wmf"/><Relationship Id="rId123" Type="http://schemas.openxmlformats.org/officeDocument/2006/relationships/oleObject" Target="embeddings/oleObject76.bin"/><Relationship Id="rId128" Type="http://schemas.openxmlformats.org/officeDocument/2006/relationships/oleObject" Target="embeddings/oleObject81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53.bin"/><Relationship Id="rId95" Type="http://schemas.openxmlformats.org/officeDocument/2006/relationships/oleObject" Target="embeddings/oleObject56.bin"/><Relationship Id="rId22" Type="http://schemas.openxmlformats.org/officeDocument/2006/relationships/oleObject" Target="embeddings/oleObject9.bin"/><Relationship Id="rId27" Type="http://schemas.openxmlformats.org/officeDocument/2006/relationships/image" Target="media/image11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3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67.bin"/><Relationship Id="rId118" Type="http://schemas.openxmlformats.org/officeDocument/2006/relationships/oleObject" Target="embeddings/oleObject71.bin"/><Relationship Id="rId134" Type="http://schemas.openxmlformats.org/officeDocument/2006/relationships/oleObject" Target="embeddings/oleObject87.bin"/><Relationship Id="rId139" Type="http://schemas.openxmlformats.org/officeDocument/2006/relationships/image" Target="media/image43.wmf"/><Relationship Id="rId8" Type="http://schemas.openxmlformats.org/officeDocument/2006/relationships/image" Target="media/image2.wmf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80" Type="http://schemas.openxmlformats.org/officeDocument/2006/relationships/oleObject" Target="embeddings/oleObject43.bin"/><Relationship Id="rId85" Type="http://schemas.openxmlformats.org/officeDocument/2006/relationships/oleObject" Target="embeddings/oleObject48.bin"/><Relationship Id="rId93" Type="http://schemas.openxmlformats.org/officeDocument/2006/relationships/oleObject" Target="embeddings/oleObject55.bin"/><Relationship Id="rId98" Type="http://schemas.openxmlformats.org/officeDocument/2006/relationships/oleObject" Target="embeddings/oleObject59.bin"/><Relationship Id="rId121" Type="http://schemas.openxmlformats.org/officeDocument/2006/relationships/oleObject" Target="embeddings/oleObject74.bin"/><Relationship Id="rId142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46" Type="http://schemas.openxmlformats.org/officeDocument/2006/relationships/oleObject" Target="embeddings/oleObject22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103" Type="http://schemas.openxmlformats.org/officeDocument/2006/relationships/oleObject" Target="embeddings/oleObject62.bin"/><Relationship Id="rId108" Type="http://schemas.openxmlformats.org/officeDocument/2006/relationships/image" Target="media/image39.wmf"/><Relationship Id="rId116" Type="http://schemas.openxmlformats.org/officeDocument/2006/relationships/oleObject" Target="embeddings/oleObject69.bin"/><Relationship Id="rId124" Type="http://schemas.openxmlformats.org/officeDocument/2006/relationships/oleObject" Target="embeddings/oleObject77.bin"/><Relationship Id="rId129" Type="http://schemas.openxmlformats.org/officeDocument/2006/relationships/oleObject" Target="embeddings/oleObject82.bin"/><Relationship Id="rId137" Type="http://schemas.openxmlformats.org/officeDocument/2006/relationships/oleObject" Target="embeddings/oleObject90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Relationship Id="rId75" Type="http://schemas.openxmlformats.org/officeDocument/2006/relationships/oleObject" Target="embeddings/oleObject38.bin"/><Relationship Id="rId83" Type="http://schemas.openxmlformats.org/officeDocument/2006/relationships/oleObject" Target="embeddings/oleObject46.bin"/><Relationship Id="rId88" Type="http://schemas.openxmlformats.org/officeDocument/2006/relationships/oleObject" Target="embeddings/oleObject51.bin"/><Relationship Id="rId91" Type="http://schemas.openxmlformats.org/officeDocument/2006/relationships/oleObject" Target="embeddings/oleObject54.bin"/><Relationship Id="rId96" Type="http://schemas.openxmlformats.org/officeDocument/2006/relationships/oleObject" Target="embeddings/oleObject57.bin"/><Relationship Id="rId111" Type="http://schemas.openxmlformats.org/officeDocument/2006/relationships/oleObject" Target="embeddings/oleObject66.bin"/><Relationship Id="rId132" Type="http://schemas.openxmlformats.org/officeDocument/2006/relationships/oleObject" Target="embeddings/oleObject85.bin"/><Relationship Id="rId140" Type="http://schemas.openxmlformats.org/officeDocument/2006/relationships/oleObject" Target="embeddings/oleObject92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image" Target="media/image38.wmf"/><Relationship Id="rId114" Type="http://schemas.openxmlformats.org/officeDocument/2006/relationships/image" Target="media/image42.wmf"/><Relationship Id="rId119" Type="http://schemas.openxmlformats.org/officeDocument/2006/relationships/oleObject" Target="embeddings/oleObject72.bin"/><Relationship Id="rId127" Type="http://schemas.openxmlformats.org/officeDocument/2006/relationships/oleObject" Target="embeddings/oleObject80.bin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65" Type="http://schemas.openxmlformats.org/officeDocument/2006/relationships/image" Target="media/image29.wmf"/><Relationship Id="rId73" Type="http://schemas.openxmlformats.org/officeDocument/2006/relationships/oleObject" Target="embeddings/oleObject36.bin"/><Relationship Id="rId78" Type="http://schemas.openxmlformats.org/officeDocument/2006/relationships/oleObject" Target="embeddings/oleObject41.bin"/><Relationship Id="rId81" Type="http://schemas.openxmlformats.org/officeDocument/2006/relationships/oleObject" Target="embeddings/oleObject44.bin"/><Relationship Id="rId86" Type="http://schemas.openxmlformats.org/officeDocument/2006/relationships/oleObject" Target="embeddings/oleObject49.bin"/><Relationship Id="rId94" Type="http://schemas.openxmlformats.org/officeDocument/2006/relationships/image" Target="media/image34.wmf"/><Relationship Id="rId99" Type="http://schemas.openxmlformats.org/officeDocument/2006/relationships/oleObject" Target="embeddings/oleObject60.bin"/><Relationship Id="rId101" Type="http://schemas.openxmlformats.org/officeDocument/2006/relationships/oleObject" Target="embeddings/oleObject61.bin"/><Relationship Id="rId122" Type="http://schemas.openxmlformats.org/officeDocument/2006/relationships/oleObject" Target="embeddings/oleObject75.bin"/><Relationship Id="rId130" Type="http://schemas.openxmlformats.org/officeDocument/2006/relationships/oleObject" Target="embeddings/oleObject83.bin"/><Relationship Id="rId13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65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9.bin"/><Relationship Id="rId97" Type="http://schemas.openxmlformats.org/officeDocument/2006/relationships/oleObject" Target="embeddings/oleObject58.bin"/><Relationship Id="rId104" Type="http://schemas.openxmlformats.org/officeDocument/2006/relationships/image" Target="media/image37.wmf"/><Relationship Id="rId120" Type="http://schemas.openxmlformats.org/officeDocument/2006/relationships/oleObject" Target="embeddings/oleObject73.bin"/><Relationship Id="rId125" Type="http://schemas.openxmlformats.org/officeDocument/2006/relationships/oleObject" Target="embeddings/oleObject78.bin"/><Relationship Id="rId141" Type="http://schemas.openxmlformats.org/officeDocument/2006/relationships/fontTable" Target="fontTable.xml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5.bin"/><Relationship Id="rId92" Type="http://schemas.openxmlformats.org/officeDocument/2006/relationships/image" Target="media/image3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10.bin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50.bin"/><Relationship Id="rId110" Type="http://schemas.openxmlformats.org/officeDocument/2006/relationships/image" Target="media/image40.wmf"/><Relationship Id="rId115" Type="http://schemas.openxmlformats.org/officeDocument/2006/relationships/oleObject" Target="embeddings/oleObject68.bin"/><Relationship Id="rId131" Type="http://schemas.openxmlformats.org/officeDocument/2006/relationships/oleObject" Target="embeddings/oleObject84.bin"/><Relationship Id="rId136" Type="http://schemas.openxmlformats.org/officeDocument/2006/relationships/oleObject" Target="embeddings/oleObject89.bin"/><Relationship Id="rId61" Type="http://schemas.openxmlformats.org/officeDocument/2006/relationships/image" Target="media/image27.wmf"/><Relationship Id="rId82" Type="http://schemas.openxmlformats.org/officeDocument/2006/relationships/oleObject" Target="embeddings/oleObject45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40.bin"/><Relationship Id="rId100" Type="http://schemas.openxmlformats.org/officeDocument/2006/relationships/image" Target="media/image35.wmf"/><Relationship Id="rId105" Type="http://schemas.openxmlformats.org/officeDocument/2006/relationships/oleObject" Target="embeddings/oleObject63.bin"/><Relationship Id="rId126" Type="http://schemas.openxmlformats.org/officeDocument/2006/relationships/oleObject" Target="embeddings/oleObject7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13</Pages>
  <Words>4639</Words>
  <Characters>26444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</dc:creator>
  <cp:lastModifiedBy>Вячеслав</cp:lastModifiedBy>
  <cp:revision>1</cp:revision>
  <dcterms:created xsi:type="dcterms:W3CDTF">2023-11-26T07:14:00Z</dcterms:created>
  <dcterms:modified xsi:type="dcterms:W3CDTF">2023-11-26T16:06:00Z</dcterms:modified>
</cp:coreProperties>
</file>