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37EE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No. of Underlying Regions</w:t>
      </w:r>
      <w:r w:rsidRPr="00C65BBB">
        <w:rPr>
          <w:rFonts w:ascii="Times New Roman" w:hAnsi="Times New Roman" w:cs="Times New Roman"/>
        </w:rPr>
        <w:br/>
        <w:t>Represents the number of regions within a specific geography. This value is applicable only at the Area level and remains 0 at the Territory and Region levels.</w:t>
      </w:r>
    </w:p>
    <w:p w14:paraId="7478623A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No. of Underlying TSS Territories</w:t>
      </w:r>
      <w:r w:rsidRPr="00C65BBB">
        <w:rPr>
          <w:rFonts w:ascii="Times New Roman" w:hAnsi="Times New Roman" w:cs="Times New Roman"/>
        </w:rPr>
        <w:br/>
        <w:t>Indicates the number of TSS Territories within a given geography. This value is applicable at the Region and Area levels and remains 0 at the Territory level.</w:t>
      </w:r>
    </w:p>
    <w:p w14:paraId="495D30D3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No. of Underlying Overall Territories</w:t>
      </w:r>
      <w:r w:rsidRPr="00C65BBB">
        <w:rPr>
          <w:rFonts w:ascii="Times New Roman" w:hAnsi="Times New Roman" w:cs="Times New Roman"/>
        </w:rPr>
        <w:br/>
        <w:t>Denotes the total number of Base Territories plus Overlay Territories within a specific geography. This value applies to Region and Area levels and remains 0 at the Territory level.</w:t>
      </w:r>
    </w:p>
    <w:p w14:paraId="1726DBE8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C65BBB">
        <w:rPr>
          <w:rFonts w:ascii="Times New Roman" w:hAnsi="Times New Roman" w:cs="Times New Roman"/>
          <w:b/>
          <w:bCs/>
        </w:rPr>
        <w:t>TRx</w:t>
      </w:r>
      <w:proofErr w:type="spellEnd"/>
      <w:r w:rsidRPr="00C65BBB">
        <w:rPr>
          <w:rFonts w:ascii="Times New Roman" w:hAnsi="Times New Roman" w:cs="Times New Roman"/>
          <w:b/>
          <w:bCs/>
        </w:rPr>
        <w:t xml:space="preserve"> Goal</w:t>
      </w:r>
      <w:r w:rsidRPr="00C65BBB">
        <w:rPr>
          <w:rFonts w:ascii="Times New Roman" w:hAnsi="Times New Roman" w:cs="Times New Roman"/>
        </w:rPr>
        <w:br/>
        <w:t xml:space="preserve">The total annual </w:t>
      </w:r>
      <w:proofErr w:type="spellStart"/>
      <w:r w:rsidRPr="00C65BBB">
        <w:rPr>
          <w:rFonts w:ascii="Times New Roman" w:hAnsi="Times New Roman" w:cs="Times New Roman"/>
        </w:rPr>
        <w:t>TRx</w:t>
      </w:r>
      <w:proofErr w:type="spellEnd"/>
      <w:r w:rsidRPr="00C65BBB">
        <w:rPr>
          <w:rFonts w:ascii="Times New Roman" w:hAnsi="Times New Roman" w:cs="Times New Roman"/>
        </w:rPr>
        <w:t xml:space="preserve"> goal assigned to the geography.</w:t>
      </w:r>
    </w:p>
    <w:p w14:paraId="48CF112C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 xml:space="preserve">QTD </w:t>
      </w:r>
      <w:proofErr w:type="spellStart"/>
      <w:r w:rsidRPr="00C65BBB">
        <w:rPr>
          <w:rFonts w:ascii="Times New Roman" w:hAnsi="Times New Roman" w:cs="Times New Roman"/>
          <w:b/>
          <w:bCs/>
        </w:rPr>
        <w:t>TRx</w:t>
      </w:r>
      <w:proofErr w:type="spellEnd"/>
      <w:r w:rsidRPr="00C65BBB">
        <w:rPr>
          <w:rFonts w:ascii="Times New Roman" w:hAnsi="Times New Roman" w:cs="Times New Roman"/>
          <w:b/>
          <w:bCs/>
        </w:rPr>
        <w:t xml:space="preserve"> Goal</w:t>
      </w:r>
      <w:r w:rsidRPr="00C65BBB">
        <w:rPr>
          <w:rFonts w:ascii="Times New Roman" w:hAnsi="Times New Roman" w:cs="Times New Roman"/>
        </w:rPr>
        <w:br/>
        <w:t xml:space="preserve">The total </w:t>
      </w:r>
      <w:proofErr w:type="spellStart"/>
      <w:r w:rsidRPr="00C65BBB">
        <w:rPr>
          <w:rFonts w:ascii="Times New Roman" w:hAnsi="Times New Roman" w:cs="Times New Roman"/>
        </w:rPr>
        <w:t>TRx</w:t>
      </w:r>
      <w:proofErr w:type="spellEnd"/>
      <w:r w:rsidRPr="00C65BBB">
        <w:rPr>
          <w:rFonts w:ascii="Times New Roman" w:hAnsi="Times New Roman" w:cs="Times New Roman"/>
        </w:rPr>
        <w:t xml:space="preserve"> goal assigned for the current quarter for the geography.</w:t>
      </w:r>
    </w:p>
    <w:p w14:paraId="4AD2A02C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 xml:space="preserve">QTD </w:t>
      </w:r>
      <w:proofErr w:type="spellStart"/>
      <w:r w:rsidRPr="00C65BBB">
        <w:rPr>
          <w:rFonts w:ascii="Times New Roman" w:hAnsi="Times New Roman" w:cs="Times New Roman"/>
          <w:b/>
          <w:bCs/>
        </w:rPr>
        <w:t>TRx</w:t>
      </w:r>
      <w:proofErr w:type="spellEnd"/>
      <w:r w:rsidRPr="00C65BBB">
        <w:rPr>
          <w:rFonts w:ascii="Times New Roman" w:hAnsi="Times New Roman" w:cs="Times New Roman"/>
        </w:rPr>
        <w:br/>
        <w:t>The total prescriptions (</w:t>
      </w:r>
      <w:proofErr w:type="spellStart"/>
      <w:r w:rsidRPr="00C65BBB">
        <w:rPr>
          <w:rFonts w:ascii="Times New Roman" w:hAnsi="Times New Roman" w:cs="Times New Roman"/>
        </w:rPr>
        <w:t>TRx</w:t>
      </w:r>
      <w:proofErr w:type="spellEnd"/>
      <w:r w:rsidRPr="00C65BBB">
        <w:rPr>
          <w:rFonts w:ascii="Times New Roman" w:hAnsi="Times New Roman" w:cs="Times New Roman"/>
        </w:rPr>
        <w:t>) achieved in the current quarter for the geography.</w:t>
      </w:r>
    </w:p>
    <w:p w14:paraId="0D579400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 xml:space="preserve">QTD </w:t>
      </w:r>
      <w:proofErr w:type="spellStart"/>
      <w:r w:rsidRPr="00C65BBB">
        <w:rPr>
          <w:rFonts w:ascii="Times New Roman" w:hAnsi="Times New Roman" w:cs="Times New Roman"/>
          <w:b/>
          <w:bCs/>
        </w:rPr>
        <w:t>TRx</w:t>
      </w:r>
      <w:proofErr w:type="spellEnd"/>
      <w:r w:rsidRPr="00C65BBB">
        <w:rPr>
          <w:rFonts w:ascii="Times New Roman" w:hAnsi="Times New Roman" w:cs="Times New Roman"/>
          <w:b/>
          <w:bCs/>
        </w:rPr>
        <w:t xml:space="preserve"> per Territory</w:t>
      </w:r>
      <w:r w:rsidRPr="00C65BBB">
        <w:rPr>
          <w:rFonts w:ascii="Times New Roman" w:hAnsi="Times New Roman" w:cs="Times New Roman"/>
        </w:rPr>
        <w:br/>
        <w:t>Calculated as:</w:t>
      </w:r>
      <w:r w:rsidRPr="00C65BBB">
        <w:rPr>
          <w:rFonts w:ascii="Times New Roman" w:hAnsi="Times New Roman" w:cs="Times New Roman"/>
        </w:rPr>
        <w:br/>
        <w:t xml:space="preserve">QTD </w:t>
      </w:r>
      <w:proofErr w:type="spellStart"/>
      <w:r w:rsidRPr="00C65BBB">
        <w:rPr>
          <w:rFonts w:ascii="Times New Roman" w:hAnsi="Times New Roman" w:cs="Times New Roman"/>
        </w:rPr>
        <w:t>TRx</w:t>
      </w:r>
      <w:proofErr w:type="spellEnd"/>
      <w:r w:rsidRPr="00C65BBB">
        <w:rPr>
          <w:rFonts w:ascii="Times New Roman" w:hAnsi="Times New Roman" w:cs="Times New Roman"/>
        </w:rPr>
        <w:t xml:space="preserve"> ÷ Number of Underlying Territories.</w:t>
      </w:r>
    </w:p>
    <w:p w14:paraId="73D57992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% Goal Achievement</w:t>
      </w:r>
      <w:r w:rsidRPr="00C65BBB">
        <w:rPr>
          <w:rFonts w:ascii="Times New Roman" w:hAnsi="Times New Roman" w:cs="Times New Roman"/>
        </w:rPr>
        <w:br/>
        <w:t>Calculated as:</w:t>
      </w:r>
      <w:r w:rsidRPr="00C65BBB">
        <w:rPr>
          <w:rFonts w:ascii="Times New Roman" w:hAnsi="Times New Roman" w:cs="Times New Roman"/>
        </w:rPr>
        <w:br/>
        <w:t xml:space="preserve">QTD </w:t>
      </w:r>
      <w:proofErr w:type="spellStart"/>
      <w:r w:rsidRPr="00C65BBB">
        <w:rPr>
          <w:rFonts w:ascii="Times New Roman" w:hAnsi="Times New Roman" w:cs="Times New Roman"/>
        </w:rPr>
        <w:t>TRx</w:t>
      </w:r>
      <w:proofErr w:type="spellEnd"/>
      <w:r w:rsidRPr="00C65BBB">
        <w:rPr>
          <w:rFonts w:ascii="Times New Roman" w:hAnsi="Times New Roman" w:cs="Times New Roman"/>
        </w:rPr>
        <w:t xml:space="preserve"> ÷ QTD </w:t>
      </w:r>
      <w:proofErr w:type="spellStart"/>
      <w:r w:rsidRPr="00C65BBB">
        <w:rPr>
          <w:rFonts w:ascii="Times New Roman" w:hAnsi="Times New Roman" w:cs="Times New Roman"/>
        </w:rPr>
        <w:t>TRx</w:t>
      </w:r>
      <w:proofErr w:type="spellEnd"/>
      <w:r w:rsidRPr="00C65BBB">
        <w:rPr>
          <w:rFonts w:ascii="Times New Roman" w:hAnsi="Times New Roman" w:cs="Times New Roman"/>
        </w:rPr>
        <w:t xml:space="preserve"> Goal.</w:t>
      </w:r>
    </w:p>
    <w:p w14:paraId="5FA5D15F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% IC Earnings</w:t>
      </w:r>
      <w:r w:rsidRPr="00C65BBB">
        <w:rPr>
          <w:rFonts w:ascii="Times New Roman" w:hAnsi="Times New Roman" w:cs="Times New Roman"/>
        </w:rPr>
        <w:br/>
        <w:t>The incentive compensation percentage earned, derived from the payout curve corresponding to the achieved percentage attainment.</w:t>
      </w:r>
    </w:p>
    <w:p w14:paraId="775E02C0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Target Pay</w:t>
      </w:r>
      <w:r w:rsidRPr="00C65BBB">
        <w:rPr>
          <w:rFonts w:ascii="Times New Roman" w:hAnsi="Times New Roman" w:cs="Times New Roman"/>
        </w:rPr>
        <w:br/>
        <w:t>The predefined target incentive amount by role:</w:t>
      </w:r>
    </w:p>
    <w:p w14:paraId="6C9C6666" w14:textId="77777777" w:rsidR="00941AEE" w:rsidRPr="00C65BBB" w:rsidRDefault="00941AEE" w:rsidP="00C65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</w:rPr>
        <w:t>TBM: 10,000</w:t>
      </w:r>
    </w:p>
    <w:p w14:paraId="47115190" w14:textId="77777777" w:rsidR="00941AEE" w:rsidRPr="00C65BBB" w:rsidRDefault="00941AEE" w:rsidP="00C65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</w:rPr>
        <w:t>RBD: 15,000</w:t>
      </w:r>
    </w:p>
    <w:p w14:paraId="7E72DA8C" w14:textId="77777777" w:rsidR="00941AEE" w:rsidRPr="00C65BBB" w:rsidRDefault="00941AEE" w:rsidP="00C65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</w:rPr>
        <w:t>ABD: 20,000</w:t>
      </w:r>
    </w:p>
    <w:p w14:paraId="173739E1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$ IC Earnings</w:t>
      </w:r>
      <w:r w:rsidRPr="00C65BBB">
        <w:rPr>
          <w:rFonts w:ascii="Times New Roman" w:hAnsi="Times New Roman" w:cs="Times New Roman"/>
        </w:rPr>
        <w:br/>
        <w:t>Calculated as:</w:t>
      </w:r>
      <w:r w:rsidRPr="00C65BBB">
        <w:rPr>
          <w:rFonts w:ascii="Times New Roman" w:hAnsi="Times New Roman" w:cs="Times New Roman"/>
        </w:rPr>
        <w:br/>
        <w:t>Target Pay × % IC Earnings.</w:t>
      </w:r>
    </w:p>
    <w:p w14:paraId="3CB41A85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lastRenderedPageBreak/>
        <w:t xml:space="preserve">Total Projected Incremental </w:t>
      </w:r>
      <w:proofErr w:type="spellStart"/>
      <w:r w:rsidRPr="00C65BBB">
        <w:rPr>
          <w:rFonts w:ascii="Times New Roman" w:hAnsi="Times New Roman" w:cs="Times New Roman"/>
          <w:b/>
          <w:bCs/>
        </w:rPr>
        <w:t>TRx</w:t>
      </w:r>
      <w:proofErr w:type="spellEnd"/>
      <w:r w:rsidRPr="00C65BBB">
        <w:rPr>
          <w:rFonts w:ascii="Times New Roman" w:hAnsi="Times New Roman" w:cs="Times New Roman"/>
        </w:rPr>
        <w:br/>
        <w:t>The number of prescriptions exceeding the assigned goal.</w:t>
      </w:r>
      <w:r w:rsidRPr="00C65BBB">
        <w:rPr>
          <w:rFonts w:ascii="Times New Roman" w:hAnsi="Times New Roman" w:cs="Times New Roman"/>
        </w:rPr>
        <w:br/>
        <w:t xml:space="preserve">Example: If the goal is 100 and QTD </w:t>
      </w:r>
      <w:proofErr w:type="spellStart"/>
      <w:r w:rsidRPr="00C65BBB">
        <w:rPr>
          <w:rFonts w:ascii="Times New Roman" w:hAnsi="Times New Roman" w:cs="Times New Roman"/>
        </w:rPr>
        <w:t>TRx</w:t>
      </w:r>
      <w:proofErr w:type="spellEnd"/>
      <w:r w:rsidRPr="00C65BBB">
        <w:rPr>
          <w:rFonts w:ascii="Times New Roman" w:hAnsi="Times New Roman" w:cs="Times New Roman"/>
        </w:rPr>
        <w:t xml:space="preserve"> is 110, the incremental </w:t>
      </w:r>
      <w:proofErr w:type="spellStart"/>
      <w:r w:rsidRPr="00C65BBB">
        <w:rPr>
          <w:rFonts w:ascii="Times New Roman" w:hAnsi="Times New Roman" w:cs="Times New Roman"/>
        </w:rPr>
        <w:t>TRx</w:t>
      </w:r>
      <w:proofErr w:type="spellEnd"/>
      <w:r w:rsidRPr="00C65BBB">
        <w:rPr>
          <w:rFonts w:ascii="Times New Roman" w:hAnsi="Times New Roman" w:cs="Times New Roman"/>
        </w:rPr>
        <w:t xml:space="preserve"> equals 10.</w:t>
      </w:r>
    </w:p>
    <w:p w14:paraId="646A397B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Commission Rate</w:t>
      </w:r>
      <w:r w:rsidRPr="00C65BBB">
        <w:rPr>
          <w:rFonts w:ascii="Times New Roman" w:hAnsi="Times New Roman" w:cs="Times New Roman"/>
        </w:rPr>
        <w:br/>
        <w:t xml:space="preserve">The commission rate applicable to the incremental </w:t>
      </w:r>
      <w:proofErr w:type="spellStart"/>
      <w:r w:rsidRPr="00C65BBB">
        <w:rPr>
          <w:rFonts w:ascii="Times New Roman" w:hAnsi="Times New Roman" w:cs="Times New Roman"/>
        </w:rPr>
        <w:t>TRx</w:t>
      </w:r>
      <w:proofErr w:type="spellEnd"/>
      <w:r w:rsidRPr="00C65BBB">
        <w:rPr>
          <w:rFonts w:ascii="Times New Roman" w:hAnsi="Times New Roman" w:cs="Times New Roman"/>
        </w:rPr>
        <w:t xml:space="preserve"> achieved beyond the goal.</w:t>
      </w:r>
    </w:p>
    <w:p w14:paraId="5A2C035E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$ Commission Earnings</w:t>
      </w:r>
      <w:r w:rsidRPr="00C65BBB">
        <w:rPr>
          <w:rFonts w:ascii="Times New Roman" w:hAnsi="Times New Roman" w:cs="Times New Roman"/>
        </w:rPr>
        <w:br/>
        <w:t>Calculated as:</w:t>
      </w:r>
      <w:r w:rsidRPr="00C65BBB">
        <w:rPr>
          <w:rFonts w:ascii="Times New Roman" w:hAnsi="Times New Roman" w:cs="Times New Roman"/>
        </w:rPr>
        <w:br/>
        <w:t xml:space="preserve">Total Projected Incremental </w:t>
      </w:r>
      <w:proofErr w:type="spellStart"/>
      <w:r w:rsidRPr="00C65BBB">
        <w:rPr>
          <w:rFonts w:ascii="Times New Roman" w:hAnsi="Times New Roman" w:cs="Times New Roman"/>
        </w:rPr>
        <w:t>TRx</w:t>
      </w:r>
      <w:proofErr w:type="spellEnd"/>
      <w:r w:rsidRPr="00C65BBB">
        <w:rPr>
          <w:rFonts w:ascii="Times New Roman" w:hAnsi="Times New Roman" w:cs="Times New Roman"/>
        </w:rPr>
        <w:t xml:space="preserve"> × Commission Rate.</w:t>
      </w:r>
    </w:p>
    <w:p w14:paraId="32BC824F" w14:textId="77777777" w:rsidR="00C65BBB" w:rsidRDefault="00C65BBB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Commission Grid</w:t>
      </w:r>
    </w:p>
    <w:p w14:paraId="0EFED2AA" w14:textId="33FF861B" w:rsidR="00214216" w:rsidRPr="00214216" w:rsidRDefault="00C65BBB" w:rsidP="00214216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</w:rPr>
        <w:t xml:space="preserve">The commission rate depends on the number of </w:t>
      </w:r>
      <w:r w:rsidRPr="00C65BBB">
        <w:rPr>
          <w:rFonts w:ascii="Times New Roman" w:hAnsi="Times New Roman" w:cs="Times New Roman"/>
          <w:b/>
          <w:bCs/>
        </w:rPr>
        <w:t xml:space="preserve">incremental </w:t>
      </w:r>
      <w:proofErr w:type="spellStart"/>
      <w:r w:rsidRPr="00C65BBB">
        <w:rPr>
          <w:rFonts w:ascii="Times New Roman" w:hAnsi="Times New Roman" w:cs="Times New Roman"/>
          <w:b/>
          <w:bCs/>
        </w:rPr>
        <w:t>TRx</w:t>
      </w:r>
      <w:proofErr w:type="spellEnd"/>
      <w:r w:rsidRPr="00C65BBB">
        <w:rPr>
          <w:rFonts w:ascii="Times New Roman" w:hAnsi="Times New Roman" w:cs="Times New Roman"/>
        </w:rPr>
        <w:t xml:space="preserve"> achieved beyond the goal.</w:t>
      </w:r>
    </w:p>
    <w:p w14:paraId="60E46CBE" w14:textId="77777777" w:rsidR="00214216" w:rsidRPr="00214216" w:rsidRDefault="00214216" w:rsidP="00214216">
      <w:pPr>
        <w:rPr>
          <w:rFonts w:ascii="Times New Roman" w:hAnsi="Times New Roman" w:cs="Times New Roman"/>
        </w:rPr>
      </w:pPr>
      <w:r w:rsidRPr="00214216">
        <w:rPr>
          <w:rFonts w:ascii="Times New Roman" w:hAnsi="Times New Roman" w:cs="Times New Roman"/>
        </w:rPr>
        <w:t xml:space="preserve">0–50 incremental </w:t>
      </w:r>
      <w:proofErr w:type="spellStart"/>
      <w:r w:rsidRPr="00214216">
        <w:rPr>
          <w:rFonts w:ascii="Times New Roman" w:hAnsi="Times New Roman" w:cs="Times New Roman"/>
        </w:rPr>
        <w:t>TRx</w:t>
      </w:r>
      <w:proofErr w:type="spellEnd"/>
      <w:r w:rsidRPr="00214216">
        <w:rPr>
          <w:rFonts w:ascii="Times New Roman" w:hAnsi="Times New Roman" w:cs="Times New Roman"/>
        </w:rPr>
        <w:t xml:space="preserve"> → $10 per </w:t>
      </w:r>
      <w:proofErr w:type="spellStart"/>
      <w:r w:rsidRPr="00214216">
        <w:rPr>
          <w:rFonts w:ascii="Times New Roman" w:hAnsi="Times New Roman" w:cs="Times New Roman"/>
        </w:rPr>
        <w:t>TRx</w:t>
      </w:r>
      <w:proofErr w:type="spellEnd"/>
    </w:p>
    <w:p w14:paraId="362C9C93" w14:textId="77777777" w:rsidR="00214216" w:rsidRPr="00214216" w:rsidRDefault="00214216" w:rsidP="00214216">
      <w:pPr>
        <w:rPr>
          <w:rFonts w:ascii="Times New Roman" w:hAnsi="Times New Roman" w:cs="Times New Roman"/>
        </w:rPr>
      </w:pPr>
      <w:r w:rsidRPr="00214216">
        <w:rPr>
          <w:rFonts w:ascii="Times New Roman" w:hAnsi="Times New Roman" w:cs="Times New Roman"/>
        </w:rPr>
        <w:t xml:space="preserve">51–100 incremental </w:t>
      </w:r>
      <w:proofErr w:type="spellStart"/>
      <w:r w:rsidRPr="00214216">
        <w:rPr>
          <w:rFonts w:ascii="Times New Roman" w:hAnsi="Times New Roman" w:cs="Times New Roman"/>
        </w:rPr>
        <w:t>TRx</w:t>
      </w:r>
      <w:proofErr w:type="spellEnd"/>
      <w:r w:rsidRPr="00214216">
        <w:rPr>
          <w:rFonts w:ascii="Times New Roman" w:hAnsi="Times New Roman" w:cs="Times New Roman"/>
        </w:rPr>
        <w:t xml:space="preserve"> → $20 per </w:t>
      </w:r>
      <w:proofErr w:type="spellStart"/>
      <w:r w:rsidRPr="00214216">
        <w:rPr>
          <w:rFonts w:ascii="Times New Roman" w:hAnsi="Times New Roman" w:cs="Times New Roman"/>
        </w:rPr>
        <w:t>TRx</w:t>
      </w:r>
      <w:proofErr w:type="spellEnd"/>
    </w:p>
    <w:p w14:paraId="00829364" w14:textId="534FD580" w:rsidR="00214216" w:rsidRPr="00214216" w:rsidRDefault="00214216" w:rsidP="00214216">
      <w:pPr>
        <w:rPr>
          <w:rFonts w:ascii="Times New Roman" w:hAnsi="Times New Roman" w:cs="Times New Roman"/>
        </w:rPr>
      </w:pPr>
      <w:r w:rsidRPr="00214216">
        <w:rPr>
          <w:rFonts w:ascii="Times New Roman" w:hAnsi="Times New Roman" w:cs="Times New Roman"/>
        </w:rPr>
        <w:t xml:space="preserve">More than 100 incremental </w:t>
      </w:r>
      <w:proofErr w:type="spellStart"/>
      <w:r w:rsidRPr="00214216">
        <w:rPr>
          <w:rFonts w:ascii="Times New Roman" w:hAnsi="Times New Roman" w:cs="Times New Roman"/>
        </w:rPr>
        <w:t>TRx</w:t>
      </w:r>
      <w:proofErr w:type="spellEnd"/>
      <w:r w:rsidRPr="00214216">
        <w:rPr>
          <w:rFonts w:ascii="Times New Roman" w:hAnsi="Times New Roman" w:cs="Times New Roman"/>
        </w:rPr>
        <w:t xml:space="preserve"> → $30 per </w:t>
      </w:r>
      <w:proofErr w:type="spellStart"/>
      <w:r w:rsidRPr="00214216">
        <w:rPr>
          <w:rFonts w:ascii="Times New Roman" w:hAnsi="Times New Roman" w:cs="Times New Roman"/>
        </w:rPr>
        <w:t>TRx</w:t>
      </w:r>
      <w:proofErr w:type="spellEnd"/>
    </w:p>
    <w:p w14:paraId="0749D0A8" w14:textId="25E4BDBD" w:rsidR="00214216" w:rsidRPr="00214216" w:rsidRDefault="00214216" w:rsidP="00214216">
      <w:pPr>
        <w:rPr>
          <w:rFonts w:ascii="Times New Roman" w:hAnsi="Times New Roman" w:cs="Times New Roman"/>
          <w:b/>
          <w:bCs/>
        </w:rPr>
      </w:pPr>
      <w:r w:rsidRPr="00214216">
        <w:rPr>
          <w:rFonts w:ascii="Times New Roman" w:hAnsi="Times New Roman" w:cs="Times New Roman"/>
          <w:b/>
          <w:bCs/>
        </w:rPr>
        <w:t>Commission Formula</w:t>
      </w:r>
    </w:p>
    <w:p w14:paraId="7CA0243D" w14:textId="7AA2AE5F" w:rsidR="00214216" w:rsidRPr="00214216" w:rsidRDefault="00214216" w:rsidP="00214216">
      <w:pPr>
        <w:rPr>
          <w:rFonts w:ascii="Times New Roman" w:hAnsi="Times New Roman" w:cs="Times New Roman"/>
          <w:b/>
          <w:bCs/>
        </w:rPr>
      </w:pPr>
      <w:r w:rsidRPr="00214216">
        <w:rPr>
          <w:rFonts w:ascii="Times New Roman" w:hAnsi="Times New Roman" w:cs="Times New Roman"/>
          <w:b/>
          <w:bCs/>
        </w:rPr>
        <w:t xml:space="preserve">Commission Earnings = Incremental </w:t>
      </w:r>
      <w:proofErr w:type="spellStart"/>
      <w:r w:rsidRPr="00214216">
        <w:rPr>
          <w:rFonts w:ascii="Times New Roman" w:hAnsi="Times New Roman" w:cs="Times New Roman"/>
          <w:b/>
          <w:bCs/>
        </w:rPr>
        <w:t>TRx</w:t>
      </w:r>
      <w:proofErr w:type="spellEnd"/>
      <w:r w:rsidRPr="00214216">
        <w:rPr>
          <w:rFonts w:ascii="Times New Roman" w:hAnsi="Times New Roman" w:cs="Times New Roman"/>
          <w:b/>
          <w:bCs/>
        </w:rPr>
        <w:t xml:space="preserve"> × Commission Rate</w:t>
      </w:r>
    </w:p>
    <w:p w14:paraId="09014216" w14:textId="4E086719" w:rsidR="00214216" w:rsidRPr="00214216" w:rsidRDefault="00214216" w:rsidP="00214216">
      <w:pPr>
        <w:rPr>
          <w:rFonts w:ascii="Times New Roman" w:hAnsi="Times New Roman" w:cs="Times New Roman"/>
        </w:rPr>
      </w:pPr>
      <w:r w:rsidRPr="00214216">
        <w:rPr>
          <w:rFonts w:ascii="Times New Roman" w:hAnsi="Times New Roman" w:cs="Times New Roman"/>
        </w:rPr>
        <w:t>Examples</w:t>
      </w:r>
    </w:p>
    <w:p w14:paraId="1050F906" w14:textId="77777777" w:rsidR="00214216" w:rsidRPr="00214216" w:rsidRDefault="00214216" w:rsidP="00214216">
      <w:pPr>
        <w:rPr>
          <w:rFonts w:ascii="Times New Roman" w:hAnsi="Times New Roman" w:cs="Times New Roman"/>
        </w:rPr>
      </w:pPr>
      <w:r w:rsidRPr="00214216">
        <w:rPr>
          <w:rFonts w:ascii="Times New Roman" w:hAnsi="Times New Roman" w:cs="Times New Roman"/>
        </w:rPr>
        <w:t>Why is my commission rate $10?</w:t>
      </w:r>
    </w:p>
    <w:p w14:paraId="507788BF" w14:textId="1C274D1E" w:rsidR="00214216" w:rsidRPr="00214216" w:rsidRDefault="00214216" w:rsidP="002142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  <w:r w:rsidRPr="00214216">
        <w:rPr>
          <w:rFonts w:ascii="Times New Roman" w:hAnsi="Times New Roman" w:cs="Times New Roman"/>
        </w:rPr>
        <w:t xml:space="preserve">Because your incremental </w:t>
      </w:r>
      <w:proofErr w:type="spellStart"/>
      <w:r w:rsidRPr="00214216">
        <w:rPr>
          <w:rFonts w:ascii="Times New Roman" w:hAnsi="Times New Roman" w:cs="Times New Roman"/>
        </w:rPr>
        <w:t>TRx</w:t>
      </w:r>
      <w:proofErr w:type="spellEnd"/>
      <w:r w:rsidRPr="00214216">
        <w:rPr>
          <w:rFonts w:ascii="Times New Roman" w:hAnsi="Times New Roman" w:cs="Times New Roman"/>
        </w:rPr>
        <w:t xml:space="preserve"> falls between 0 and 50.</w:t>
      </w:r>
    </w:p>
    <w:p w14:paraId="14C5F9BB" w14:textId="77777777" w:rsidR="00214216" w:rsidRPr="00214216" w:rsidRDefault="00214216" w:rsidP="00214216">
      <w:pPr>
        <w:rPr>
          <w:rFonts w:ascii="Times New Roman" w:hAnsi="Times New Roman" w:cs="Times New Roman"/>
        </w:rPr>
      </w:pPr>
      <w:r w:rsidRPr="00214216">
        <w:rPr>
          <w:rFonts w:ascii="Times New Roman" w:hAnsi="Times New Roman" w:cs="Times New Roman"/>
        </w:rPr>
        <w:t>Why is my commission rate $20?</w:t>
      </w:r>
    </w:p>
    <w:p w14:paraId="0A0A3575" w14:textId="15FCBE90" w:rsidR="00214216" w:rsidRDefault="00214216" w:rsidP="002142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  <w:r w:rsidRPr="00214216">
        <w:rPr>
          <w:rFonts w:ascii="Times New Roman" w:hAnsi="Times New Roman" w:cs="Times New Roman"/>
        </w:rPr>
        <w:t xml:space="preserve">Because your incremental </w:t>
      </w:r>
      <w:proofErr w:type="spellStart"/>
      <w:r w:rsidRPr="00214216">
        <w:rPr>
          <w:rFonts w:ascii="Times New Roman" w:hAnsi="Times New Roman" w:cs="Times New Roman"/>
        </w:rPr>
        <w:t>TRx</w:t>
      </w:r>
      <w:proofErr w:type="spellEnd"/>
      <w:r w:rsidRPr="00214216">
        <w:rPr>
          <w:rFonts w:ascii="Times New Roman" w:hAnsi="Times New Roman" w:cs="Times New Roman"/>
        </w:rPr>
        <w:t xml:space="preserve"> falls between 51 and 100.</w:t>
      </w:r>
    </w:p>
    <w:p w14:paraId="105B0976" w14:textId="77777777" w:rsidR="00214216" w:rsidRPr="00214216" w:rsidRDefault="00214216" w:rsidP="00214216">
      <w:pPr>
        <w:rPr>
          <w:rFonts w:ascii="Times New Roman" w:hAnsi="Times New Roman" w:cs="Times New Roman"/>
        </w:rPr>
      </w:pPr>
    </w:p>
    <w:p w14:paraId="658A0543" w14:textId="04DFE9A5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Total $ IC Earnings</w:t>
      </w:r>
      <w:r w:rsidRPr="00C65BBB">
        <w:rPr>
          <w:rFonts w:ascii="Times New Roman" w:hAnsi="Times New Roman" w:cs="Times New Roman"/>
        </w:rPr>
        <w:br/>
        <w:t>Calculated as:</w:t>
      </w:r>
      <w:r w:rsidRPr="00C65BBB">
        <w:rPr>
          <w:rFonts w:ascii="Times New Roman" w:hAnsi="Times New Roman" w:cs="Times New Roman"/>
        </w:rPr>
        <w:br/>
        <w:t>$ IC Earnings + $ Commission Earnings.</w:t>
      </w:r>
    </w:p>
    <w:p w14:paraId="7AF8CC8E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QTD % IC Earnings</w:t>
      </w:r>
      <w:r w:rsidRPr="00C65BBB">
        <w:rPr>
          <w:rFonts w:ascii="Times New Roman" w:hAnsi="Times New Roman" w:cs="Times New Roman"/>
        </w:rPr>
        <w:br/>
        <w:t>Calculated as:</w:t>
      </w:r>
      <w:r w:rsidRPr="00C65BBB">
        <w:rPr>
          <w:rFonts w:ascii="Times New Roman" w:hAnsi="Times New Roman" w:cs="Times New Roman"/>
        </w:rPr>
        <w:br/>
        <w:t>Total $ IC Earnings ÷ Target Pay.</w:t>
      </w:r>
    </w:p>
    <w:p w14:paraId="35CC4F09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New Hire Eligibility</w:t>
      </w:r>
      <w:r w:rsidRPr="00C65BBB">
        <w:rPr>
          <w:rFonts w:ascii="Times New Roman" w:hAnsi="Times New Roman" w:cs="Times New Roman"/>
        </w:rPr>
        <w:br/>
        <w:t>Indicates whether a new hire qualifies for incentive compensation.</w:t>
      </w:r>
    </w:p>
    <w:p w14:paraId="7A00D206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t>IC Eligibility</w:t>
      </w:r>
      <w:r w:rsidRPr="00C65BBB">
        <w:rPr>
          <w:rFonts w:ascii="Times New Roman" w:hAnsi="Times New Roman" w:cs="Times New Roman"/>
        </w:rPr>
        <w:br/>
        <w:t>Represents the standard incentive compensation eligibility applicable to the representative.</w:t>
      </w:r>
    </w:p>
    <w:p w14:paraId="0C863482" w14:textId="77777777" w:rsidR="00941AEE" w:rsidRPr="00C65BBB" w:rsidRDefault="00941AEE" w:rsidP="00C65BBB">
      <w:pPr>
        <w:rPr>
          <w:rFonts w:ascii="Times New Roman" w:hAnsi="Times New Roman" w:cs="Times New Roman"/>
        </w:rPr>
      </w:pPr>
      <w:r w:rsidRPr="00C65BBB">
        <w:rPr>
          <w:rFonts w:ascii="Times New Roman" w:hAnsi="Times New Roman" w:cs="Times New Roman"/>
          <w:b/>
          <w:bCs/>
        </w:rPr>
        <w:lastRenderedPageBreak/>
        <w:t>Total $ IC Payout</w:t>
      </w:r>
      <w:r w:rsidRPr="00C65BBB">
        <w:rPr>
          <w:rFonts w:ascii="Times New Roman" w:hAnsi="Times New Roman" w:cs="Times New Roman"/>
        </w:rPr>
        <w:br/>
        <w:t>Calculated as:</w:t>
      </w:r>
      <w:r w:rsidRPr="00C65BBB">
        <w:rPr>
          <w:rFonts w:ascii="Times New Roman" w:hAnsi="Times New Roman" w:cs="Times New Roman"/>
        </w:rPr>
        <w:br/>
        <w:t>QTD % IC Earnings × IC Eligibility.</w:t>
      </w:r>
    </w:p>
    <w:p w14:paraId="5A32F255" w14:textId="77777777" w:rsidR="003F1590" w:rsidRPr="00C65BBB" w:rsidRDefault="003F1590" w:rsidP="00C65BBB">
      <w:pPr>
        <w:rPr>
          <w:rFonts w:ascii="Times New Roman" w:hAnsi="Times New Roman" w:cs="Times New Roman"/>
        </w:rPr>
      </w:pPr>
    </w:p>
    <w:sectPr w:rsidR="003F1590" w:rsidRPr="00C65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8382A"/>
    <w:multiLevelType w:val="multilevel"/>
    <w:tmpl w:val="B9C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B46A0"/>
    <w:multiLevelType w:val="multilevel"/>
    <w:tmpl w:val="7756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502EA"/>
    <w:multiLevelType w:val="multilevel"/>
    <w:tmpl w:val="DE80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75330">
    <w:abstractNumId w:val="0"/>
  </w:num>
  <w:num w:numId="2" w16cid:durableId="42139909">
    <w:abstractNumId w:val="2"/>
  </w:num>
  <w:num w:numId="3" w16cid:durableId="1236476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EE"/>
    <w:rsid w:val="00214216"/>
    <w:rsid w:val="003F1590"/>
    <w:rsid w:val="0055739C"/>
    <w:rsid w:val="00941AEE"/>
    <w:rsid w:val="00AA293D"/>
    <w:rsid w:val="00C65BBB"/>
    <w:rsid w:val="00DE5D6D"/>
    <w:rsid w:val="00E64E4C"/>
    <w:rsid w:val="00E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3DF1"/>
  <w15:chartTrackingRefBased/>
  <w15:docId w15:val="{7D4BB3AB-3CD4-4972-B30A-9AEA9493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2109</Characters>
  <Application>Microsoft Office Word</Application>
  <DocSecurity>0</DocSecurity>
  <Lines>75</Lines>
  <Paragraphs>43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Bansal</dc:creator>
  <cp:keywords/>
  <dc:description/>
  <cp:lastModifiedBy>Vidhi Verma</cp:lastModifiedBy>
  <cp:revision>3</cp:revision>
  <dcterms:created xsi:type="dcterms:W3CDTF">2026-03-02T10:11:00Z</dcterms:created>
  <dcterms:modified xsi:type="dcterms:W3CDTF">2026-03-06T10:04:00Z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41093083-952b-4a55-8502-c8e14f3bb0b3</vt:lpwstr>
  </property>
</Properties>
</file>