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Write a blog on difference between HTTP 1.1 vs HTTP 2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85"/>
        <w:gridCol w:w="2505"/>
        <w:gridCol w:w="2235"/>
        <w:gridCol w:w="2475"/>
      </w:tblGrid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HTTP 1.1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HTTP 2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Development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D3D3D"/>
                <w:spacing w:val="0"/>
                <w:position w:val="0"/>
                <w:sz w:val="28"/>
                <w:shd w:fill="FFFFFF" w:val="clear"/>
              </w:rPr>
              <w:t xml:space="preserve">It was developed in the year 1997.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D3D3D"/>
                <w:spacing w:val="0"/>
                <w:position w:val="0"/>
                <w:sz w:val="28"/>
                <w:shd w:fill="FFFFFF" w:val="clear"/>
              </w:rPr>
              <w:t xml:space="preserve">It was developed in the year 2015.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Binary protocol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 works on the textual format. 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 works on the binary protocol. 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Prioritization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 doesn’t have prioritization feature; therefore, large files may block rest of the page from loading if they've to load first. 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 offers weighted prioritization that will maximize page load speed. 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Multiplex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 loads resources one after the other. 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 allows multiplexing. It's able to use single TCP connection to send multiple streams of data at once. 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Header compression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 compresses data by itself. 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 uses HPACK for data compression. 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Server push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 this, server only serves requested content to client device. 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 allows a server to “push” content to client before the client asks for it. 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Connection Management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Multiple connections are often needed to load resources in parallel, which can be less efficient. 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Uses a single, multiplexed connection, reducing the need for multiple connections and improving resource loading. 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Duplication of data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A4145"/>
                <w:spacing w:val="0"/>
                <w:position w:val="0"/>
                <w:sz w:val="28"/>
                <w:shd w:fill="FFFFFF" w:val="clear"/>
              </w:rPr>
              <w:t xml:space="preserve">Problem with HTTP/1.1 is the duplication of data across requests (cookies and other headers). Too many requests mean too much redundant data, which would impact performance.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A4145"/>
                <w:spacing w:val="0"/>
                <w:position w:val="0"/>
                <w:sz w:val="28"/>
                <w:shd w:fill="FFFFFF" w:val="clear"/>
              </w:rPr>
              <w:t xml:space="preserve">Techniques like image sprites (combining multiple image requests into a single one) and domain-sharing overcome the problem. 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TLS Encryption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C2F34"/>
                <w:spacing w:val="0"/>
                <w:position w:val="0"/>
                <w:sz w:val="28"/>
                <w:shd w:fill="FFFFFF" w:val="clear"/>
              </w:rPr>
              <w:t xml:space="preserve">HTTPS is optional in HTTP 1.1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C2F34"/>
                <w:spacing w:val="0"/>
                <w:position w:val="0"/>
                <w:sz w:val="28"/>
                <w:shd w:fill="FFFFFF" w:val="clear"/>
              </w:rPr>
              <w:t xml:space="preserve">HTTPS is mandatory in HTTP 2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Browser Support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Most modern web browsers support HTTP 1.1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D3D3D"/>
                <w:spacing w:val="0"/>
                <w:position w:val="0"/>
                <w:sz w:val="28"/>
                <w:shd w:fill="FFFFFF" w:val="clear"/>
              </w:rPr>
              <w:t xml:space="preserve">HTTP 2 support s Google Chrome, Mozilla Firefox, Apple Safari, Microsoft Edge, and Opera.</w:t>
            </w:r>
          </w:p>
        </w:tc>
      </w:tr>
      <w:tr>
        <w:trPr>
          <w:trHeight w:val="1" w:hRule="atLeast"/>
          <w:jc w:val="center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Security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D3D3D"/>
                <w:spacing w:val="0"/>
                <w:position w:val="0"/>
                <w:sz w:val="28"/>
                <w:shd w:fill="FFFFFF" w:val="clear"/>
              </w:rPr>
              <w:t xml:space="preserve">The client sends a request to a server, and the server sends a response back to the client</w:t>
            </w:r>
          </w:p>
        </w:tc>
        <w:tc>
          <w:tcPr>
            <w:tcW w:w="2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D3D3D"/>
                <w:spacing w:val="0"/>
                <w:position w:val="0"/>
                <w:sz w:val="28"/>
                <w:shd w:fill="FFFFFF" w:val="clear"/>
              </w:rPr>
              <w:t xml:space="preserve">A different underlying 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FFFFFF" w:val="clear"/>
                </w:rPr>
                <w:t xml:space="preserve">protocol called Secure</w:t>
              </w:r>
            </w:hyperlink>
            <w:r>
              <w:rPr>
                <w:rFonts w:ascii="Times New Roman" w:hAnsi="Times New Roman" w:cs="Times New Roman" w:eastAsia="Times New Roman"/>
                <w:color w:val="3D3D3D"/>
                <w:spacing w:val="0"/>
                <w:position w:val="0"/>
                <w:sz w:val="28"/>
                <w:shd w:fill="FFFFFF" w:val="clear"/>
              </w:rPr>
              <w:t xml:space="preserve"> Remote Protocol 2 (SRP2) establishes a secure connection between a client and a server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Write a blog about objects and its internal representation in JavaScript.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OBJECTS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Objects are more complex, and each object may contain any combination of primitive datatypes as well as reference datatypes.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An object, is a reference data type. Objects in JavaScript may be defined as an unordered collection of related data, of primitive or reference types, in the form of “key: value” pairs. These keys can be variables or functions and are called properties and methods respectively.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For example, if your object is a Car, it will have properties like brand, year, color etc and methods like startEngine, stopEngine, etc.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Two ways to declare objects,</w:t>
      </w:r>
    </w:p>
    <w:p>
      <w:pPr>
        <w:numPr>
          <w:ilvl w:val="0"/>
          <w:numId w:val="3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Using curly braces</w:t>
      </w:r>
    </w:p>
    <w:p>
      <w:pPr>
        <w:spacing w:before="0" w:after="160" w:line="259"/>
        <w:ind w:right="0" w:left="288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e.g.,</w:t>
      </w:r>
    </w:p>
    <w:p>
      <w:pPr>
        <w:spacing w:before="0" w:after="160" w:line="259"/>
        <w:ind w:right="0" w:left="288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const car={</w:t>
      </w:r>
    </w:p>
    <w:p>
      <w:pPr>
        <w:spacing w:before="0" w:after="160" w:line="259"/>
        <w:ind w:right="0" w:left="288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brand:”Ford”,</w:t>
      </w:r>
    </w:p>
    <w:p>
      <w:pPr>
        <w:spacing w:before="0" w:after="160" w:line="259"/>
        <w:ind w:right="0" w:left="288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year:2015</w:t>
      </w:r>
    </w:p>
    <w:p>
      <w:pPr>
        <w:spacing w:before="0" w:after="160" w:line="259"/>
        <w:ind w:right="0" w:left="2880" w:firstLine="72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}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Using new object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ab/>
        <w:tab/>
        <w:tab/>
        <w:tab/>
        <w:t xml:space="preserve">eg.,</w:t>
      </w:r>
    </w:p>
    <w:p>
      <w:pPr>
        <w:spacing w:before="0" w:after="160" w:line="259"/>
        <w:ind w:right="0" w:left="288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var car = new object()</w:t>
      </w:r>
    </w:p>
    <w:p>
      <w:pPr>
        <w:spacing w:before="0" w:after="160" w:line="259"/>
        <w:ind w:right="0" w:left="3600" w:firstLine="72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car.brand=”Ford”</w:t>
      </w:r>
    </w:p>
    <w:p>
      <w:pPr>
        <w:spacing w:before="0" w:after="160" w:line="259"/>
        <w:ind w:right="0" w:left="3600" w:firstLine="72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car.year=2015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28"/>
          <w:shd w:fill="auto" w:val="clear"/>
        </w:rPr>
        <w:t xml:space="preserve">OBJECTS AND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A property of an object can be explained as a variable that is attached to the object.</w:t>
      </w: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The properties of an object define the characteristics of the object.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We can access the properties of an object in two ways,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Simple dot-notation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ObjectName.propertyName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Eg.,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var car = new object()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car.brand=”Ford”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car.year=2015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Square bracket notation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ObjectName[propertyName]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Eg.,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var car = new object()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car[‘brand’]=”Ford”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car[‘year’]=2015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ADDING NEW PROPERTIES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car.brand=”Ford”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(or)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car[‘brand’]=”Ford”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DELETING PROPERTIES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ab/>
        <w:t xml:space="preserve">delete car.brand;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(or)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delete car[“brand”]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NESTED OBJECTS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myObj =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name:”Bala”,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age:29,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car: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brand:”Ford”,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year:2015</w:t>
      </w:r>
      <w:r>
        <w:rPr>
          <w:rFonts w:ascii="Times New Roman" w:hAnsi="Times New Roman" w:cs="Times New Roman" w:eastAsia="Times New Roman"/>
          <w:color w:val="A52A2A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52A2A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We can access nested objects using the dot notation or the bracket notation: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myObj.car.brand;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myObj.car[“brand”];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myObj[“car”][“brand”];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NESTED ARRAYS AND OBJECTS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Values in objects can be arrays, and values in arrays can be objects: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const myObj 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name:”Bala”,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age:29,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cars: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{name:"Ford", models:["Fiesta", "Focus", "Mustang"]},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{name:"BMW", models:["320", "X3", "X5"]},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{name:"Fiat", models:["500", "Panda"]}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OBJECT DESTRUCTURING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const obj={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name:”Kamal”,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age:40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const{name,age}=obj;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console.log(name);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NESTED OBJECT DESTRUCTURING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const obj={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name:”Kamal”,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age:40,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address:{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city:”Chennai”,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pincode:600117</w:t>
      </w:r>
    </w:p>
    <w:p>
      <w:pPr>
        <w:spacing w:before="0" w:after="160" w:line="259"/>
        <w:ind w:right="0" w:left="21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const{name,age,address:{city,pincode}}=obj;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console.log(name);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console.log(city);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UNDEFINED PROPERTY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Unassigned properties of an object are undefined,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car.color;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  <w:t xml:space="preserve">//undefined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FOR...IN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(let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object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// code to be executed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block of code inside of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for...in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loop will be executed once for each property.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person =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fname:"Ganesh",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age: 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(let y in person)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txt += person[y];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42424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3">
    <w:abstractNumId w:val="36"/>
  </w:num>
  <w:num w:numId="35">
    <w:abstractNumId w:val="30"/>
  </w:num>
  <w:num w:numId="38">
    <w:abstractNumId w:val="24"/>
  </w:num>
  <w:num w:numId="45">
    <w:abstractNumId w:val="18"/>
  </w:num>
  <w:num w:numId="47">
    <w:abstractNumId w:val="12"/>
  </w:num>
  <w:num w:numId="49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heapsslweb.com/blog/an-ultimate-guide-on-secure-shell-protoco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