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AnotherTask.java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threadExamples;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AnotherTask implements Runnable{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run(){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if(Thread.currentThread().getName().equals("Bad")){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catch(Exception 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 + " " + 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Test2.java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threadExamples;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Test2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* @param args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i&lt;5;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 + " " + 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AnotherTask goodTask = new AnotherTask();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goodThread = new Thread(goodTask);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goodThread.setName("Good");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goodThread.start();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badThread = new Thread(new AnotherTask());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badThread.setName("Bad");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badThread.start();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uglyThread = new Thread(new AnotherTask());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uglyThread.setName("Ugly");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uglyThread.setPriority(10);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uglyThread.start();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3380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