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47E6" w14:textId="75B0D66D" w:rsidR="00547A71" w:rsidRPr="008D500C" w:rsidRDefault="00621F6C">
      <w:pPr>
        <w:rPr>
          <w:b/>
          <w:bCs/>
        </w:rPr>
      </w:pPr>
      <w:r w:rsidRPr="008D500C">
        <w:rPr>
          <w:b/>
          <w:bCs/>
        </w:rPr>
        <w:t xml:space="preserve">Scenario </w:t>
      </w:r>
    </w:p>
    <w:p w14:paraId="6DAC63A3" w14:textId="4754B6C5" w:rsidR="00621F6C" w:rsidRPr="008D500C" w:rsidRDefault="00621F6C">
      <w:pPr>
        <w:rPr>
          <w:b/>
          <w:bCs/>
        </w:rPr>
      </w:pPr>
      <w:r w:rsidRPr="008D500C">
        <w:rPr>
          <w:b/>
          <w:bCs/>
        </w:rPr>
        <w:t>Add new fields in front end test case generator using ICEPOT prompt</w:t>
      </w:r>
    </w:p>
    <w:p w14:paraId="00DAAC6E" w14:textId="77777777" w:rsidR="00050045" w:rsidRDefault="00050045" w:rsidP="00050045">
      <w:r>
        <w:t>[PERSONA]</w:t>
      </w:r>
    </w:p>
    <w:p w14:paraId="60159F00" w14:textId="77777777" w:rsidR="00050045" w:rsidRDefault="00050045" w:rsidP="00050045">
      <w:r>
        <w:t>Act as a strict QA Lead with over 10 years of experience in software testing and quality assurance management.</w:t>
      </w:r>
    </w:p>
    <w:p w14:paraId="38819D34" w14:textId="77777777" w:rsidR="00050045" w:rsidRDefault="00050045" w:rsidP="00050045"/>
    <w:p w14:paraId="5F7896A6" w14:textId="77777777" w:rsidR="00050045" w:rsidRDefault="00050045" w:rsidP="00050045">
      <w:r>
        <w:t>[CONTEXT]</w:t>
      </w:r>
    </w:p>
    <w:p w14:paraId="30385870" w14:textId="77777777" w:rsidR="00050045" w:rsidRDefault="00050045" w:rsidP="00050045">
      <w:r>
        <w:t>I am building a front-end QA automation tool. The user will upload a document (like a BRD) and use a multi-select interface to choose specific columns for the final output. You need to act like a QA Engineer to generate the initial test cases, and then review them against the BRD from your QA Lead perspective before delivering them.</w:t>
      </w:r>
    </w:p>
    <w:p w14:paraId="7CA59D5F" w14:textId="77777777" w:rsidR="00050045" w:rsidRDefault="00050045" w:rsidP="00050045"/>
    <w:p w14:paraId="789339CC" w14:textId="77777777" w:rsidR="00050045" w:rsidRDefault="00050045" w:rsidP="00050045">
      <w:r>
        <w:t>[INSTRUCTION]</w:t>
      </w:r>
    </w:p>
    <w:p w14:paraId="431D43B7" w14:textId="77777777" w:rsidR="00050045" w:rsidRDefault="00050045" w:rsidP="00050045">
      <w:r>
        <w:t xml:space="preserve">Your task is to generate comprehensive test cases based on the provided Business Requirement Document (BRD). </w:t>
      </w:r>
    </w:p>
    <w:p w14:paraId="54BBA004" w14:textId="77777777" w:rsidR="00050045" w:rsidRDefault="00050045" w:rsidP="00050045">
      <w:r>
        <w:t>1. Map the functional requirements directly to the generated test cases.</w:t>
      </w:r>
    </w:p>
    <w:p w14:paraId="3CF69FCE" w14:textId="77777777" w:rsidR="00050045" w:rsidRDefault="00050045" w:rsidP="00050045">
      <w:r>
        <w:t>2. Ensure full test coverage, including positive, negative, and edge-case scenarios.</w:t>
      </w:r>
    </w:p>
    <w:p w14:paraId="5C5D8052" w14:textId="77777777" w:rsidR="00050045" w:rsidRDefault="00050045" w:rsidP="00050045">
      <w:r>
        <w:t>3. Simulate a rigorous QA Lead review of the generated test cases to fix any logical gaps or missing steps before outputting.</w:t>
      </w:r>
    </w:p>
    <w:p w14:paraId="0A10A581" w14:textId="77777777" w:rsidR="00050045" w:rsidRDefault="00050045" w:rsidP="00050045"/>
    <w:p w14:paraId="3BAA05ED" w14:textId="77777777" w:rsidR="00050045" w:rsidRDefault="00050045" w:rsidP="00050045">
      <w:r>
        <w:t>[OUTPUT]</w:t>
      </w:r>
    </w:p>
    <w:p w14:paraId="04B23A8E" w14:textId="77777777" w:rsidR="00050045" w:rsidRDefault="00050045" w:rsidP="00050045">
      <w:r>
        <w:t xml:space="preserve">Format the final output strictly as a structured data table representing an Excel sheet. You must dynamically include only the columns selected by the user. </w:t>
      </w:r>
    </w:p>
    <w:p w14:paraId="447D0AD0" w14:textId="77777777" w:rsidR="00050045" w:rsidRDefault="00050045" w:rsidP="00050045">
      <w:r>
        <w:t xml:space="preserve">Available column options: [Requirement #, Defect #, Priority, Summary, Test Steps, Expected Result]. </w:t>
      </w:r>
    </w:p>
    <w:p w14:paraId="0C14B45E" w14:textId="77777777" w:rsidR="00050045" w:rsidRDefault="00050045" w:rsidP="00050045">
      <w:r>
        <w:t>(Note: Provide a placeholder link or markdown syntax at the bottom indicating: "[Download Test Cases in Excel Format]")</w:t>
      </w:r>
    </w:p>
    <w:p w14:paraId="115835B8" w14:textId="77777777" w:rsidR="00050045" w:rsidRDefault="00050045" w:rsidP="00050045"/>
    <w:p w14:paraId="001196D5" w14:textId="77777777" w:rsidR="00050045" w:rsidRDefault="00050045" w:rsidP="00050045">
      <w:r>
        <w:t>[EXAMPLE]</w:t>
      </w:r>
    </w:p>
    <w:p w14:paraId="3DD42BB1" w14:textId="77777777" w:rsidR="00050045" w:rsidRDefault="00050045" w:rsidP="00050045">
      <w:r>
        <w:t>If the user selects "Requirement #", "Priority", and "Summary", the output should strictly follow this layout:</w:t>
      </w:r>
    </w:p>
    <w:p w14:paraId="0F9CF5A1" w14:textId="77777777" w:rsidR="00050045" w:rsidRDefault="00050045" w:rsidP="00050045"/>
    <w:p w14:paraId="1387D7D0" w14:textId="77777777" w:rsidR="00050045" w:rsidRDefault="00050045" w:rsidP="00050045">
      <w:r>
        <w:t>| Requirement # | Priority | Summary |</w:t>
      </w:r>
    </w:p>
    <w:p w14:paraId="5D6F147D" w14:textId="77777777" w:rsidR="00050045" w:rsidRDefault="00050045" w:rsidP="00050045">
      <w:r>
        <w:t>|---|---|---|</w:t>
      </w:r>
    </w:p>
    <w:p w14:paraId="0971D5A8" w14:textId="77777777" w:rsidR="00050045" w:rsidRDefault="00050045" w:rsidP="00050045">
      <w:r>
        <w:t>| REQ-001 | High | Verify user cannot log in with an invalid password. |</w:t>
      </w:r>
    </w:p>
    <w:p w14:paraId="6F1E4420" w14:textId="77777777" w:rsidR="00050045" w:rsidRDefault="00050045" w:rsidP="00050045"/>
    <w:p w14:paraId="7728855E" w14:textId="77777777" w:rsidR="00050045" w:rsidRDefault="00050045" w:rsidP="00050045">
      <w:r>
        <w:t>[TONE]</w:t>
      </w:r>
    </w:p>
    <w:p w14:paraId="1A2568D3" w14:textId="68917031" w:rsidR="00621F6C" w:rsidRDefault="00050045" w:rsidP="00050045">
      <w:r>
        <w:t>Professional, precise, technical, and analytical.</w:t>
      </w:r>
    </w:p>
    <w:p w14:paraId="62FE2152" w14:textId="77777777" w:rsidR="00050045" w:rsidRDefault="00050045" w:rsidP="00050045"/>
    <w:p w14:paraId="2AD5732E" w14:textId="6DB44F57" w:rsidR="00050045" w:rsidRDefault="0063376C" w:rsidP="00050045">
      <w:r w:rsidRPr="0063376C">
        <w:rPr>
          <w:noProof/>
        </w:rPr>
        <w:drawing>
          <wp:inline distT="0" distB="0" distL="0" distR="0" wp14:anchorId="3954B457" wp14:editId="29002710">
            <wp:extent cx="5731510" cy="3060700"/>
            <wp:effectExtent l="0" t="0" r="2540" b="6350"/>
            <wp:docPr id="123868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82033" name=""/>
                    <pic:cNvPicPr/>
                  </pic:nvPicPr>
                  <pic:blipFill>
                    <a:blip r:embed="rId5"/>
                    <a:stretch>
                      <a:fillRect/>
                    </a:stretch>
                  </pic:blipFill>
                  <pic:spPr>
                    <a:xfrm>
                      <a:off x="0" y="0"/>
                      <a:ext cx="5731510" cy="3060700"/>
                    </a:xfrm>
                    <a:prstGeom prst="rect">
                      <a:avLst/>
                    </a:prstGeom>
                  </pic:spPr>
                </pic:pic>
              </a:graphicData>
            </a:graphic>
          </wp:inline>
        </w:drawing>
      </w:r>
    </w:p>
    <w:p w14:paraId="1A049991" w14:textId="1226A45F" w:rsidR="0063376C" w:rsidRDefault="0063376C" w:rsidP="00050045">
      <w:r w:rsidRPr="0063376C">
        <w:rPr>
          <w:noProof/>
        </w:rPr>
        <w:drawing>
          <wp:inline distT="0" distB="0" distL="0" distR="0" wp14:anchorId="6F7C9A63" wp14:editId="0A427E76">
            <wp:extent cx="5731510" cy="2352675"/>
            <wp:effectExtent l="0" t="0" r="2540" b="9525"/>
            <wp:docPr id="76913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3642" name=""/>
                    <pic:cNvPicPr/>
                  </pic:nvPicPr>
                  <pic:blipFill>
                    <a:blip r:embed="rId6"/>
                    <a:stretch>
                      <a:fillRect/>
                    </a:stretch>
                  </pic:blipFill>
                  <pic:spPr>
                    <a:xfrm>
                      <a:off x="0" y="0"/>
                      <a:ext cx="5731510" cy="2352675"/>
                    </a:xfrm>
                    <a:prstGeom prst="rect">
                      <a:avLst/>
                    </a:prstGeom>
                  </pic:spPr>
                </pic:pic>
              </a:graphicData>
            </a:graphic>
          </wp:inline>
        </w:drawing>
      </w:r>
    </w:p>
    <w:p w14:paraId="13F4F2FF" w14:textId="169E4C3F" w:rsidR="008D500C" w:rsidRDefault="008D500C" w:rsidP="00050045">
      <w:r w:rsidRPr="008D500C">
        <w:rPr>
          <w:noProof/>
        </w:rPr>
        <w:lastRenderedPageBreak/>
        <w:drawing>
          <wp:inline distT="0" distB="0" distL="0" distR="0" wp14:anchorId="51DFCADA" wp14:editId="6EE7EE14">
            <wp:extent cx="5731510" cy="3173730"/>
            <wp:effectExtent l="0" t="0" r="2540" b="7620"/>
            <wp:docPr id="12138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2907" name=""/>
                    <pic:cNvPicPr/>
                  </pic:nvPicPr>
                  <pic:blipFill>
                    <a:blip r:embed="rId7"/>
                    <a:stretch>
                      <a:fillRect/>
                    </a:stretch>
                  </pic:blipFill>
                  <pic:spPr>
                    <a:xfrm>
                      <a:off x="0" y="0"/>
                      <a:ext cx="5731510" cy="3173730"/>
                    </a:xfrm>
                    <a:prstGeom prst="rect">
                      <a:avLst/>
                    </a:prstGeom>
                  </pic:spPr>
                </pic:pic>
              </a:graphicData>
            </a:graphic>
          </wp:inline>
        </w:drawing>
      </w:r>
    </w:p>
    <w:p w14:paraId="4F9EBCF1" w14:textId="77777777" w:rsidR="00A30B5F" w:rsidRDefault="00A30B5F" w:rsidP="00050045"/>
    <w:p w14:paraId="3CBD39CE" w14:textId="77777777" w:rsidR="00A30B5F" w:rsidRDefault="00A30B5F" w:rsidP="00050045"/>
    <w:p w14:paraId="62A05047" w14:textId="71A478CE" w:rsidR="00A30B5F" w:rsidRDefault="00A30B5F" w:rsidP="00050045">
      <w:r w:rsidRPr="00A30B5F">
        <w:rPr>
          <w:noProof/>
        </w:rPr>
        <w:drawing>
          <wp:inline distT="0" distB="0" distL="0" distR="0" wp14:anchorId="4DBB6415" wp14:editId="725210AB">
            <wp:extent cx="5731510" cy="3004820"/>
            <wp:effectExtent l="0" t="0" r="2540" b="5080"/>
            <wp:docPr id="99321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12091" name=""/>
                    <pic:cNvPicPr/>
                  </pic:nvPicPr>
                  <pic:blipFill>
                    <a:blip r:embed="rId8"/>
                    <a:stretch>
                      <a:fillRect/>
                    </a:stretch>
                  </pic:blipFill>
                  <pic:spPr>
                    <a:xfrm>
                      <a:off x="0" y="0"/>
                      <a:ext cx="5731510" cy="3004820"/>
                    </a:xfrm>
                    <a:prstGeom prst="rect">
                      <a:avLst/>
                    </a:prstGeom>
                  </pic:spPr>
                </pic:pic>
              </a:graphicData>
            </a:graphic>
          </wp:inline>
        </w:drawing>
      </w:r>
    </w:p>
    <w:p w14:paraId="7AB8A223" w14:textId="77777777" w:rsidR="00A30B5F" w:rsidRDefault="00A30B5F" w:rsidP="00050045"/>
    <w:p w14:paraId="2D50EFCF" w14:textId="77777777" w:rsidR="00A30B5F" w:rsidRDefault="00A30B5F" w:rsidP="00050045"/>
    <w:p w14:paraId="2028BD10" w14:textId="24F8954B" w:rsidR="00A30B5F" w:rsidRPr="006D4974" w:rsidRDefault="006D4974" w:rsidP="00050045">
      <w:pPr>
        <w:rPr>
          <w:b/>
          <w:bCs/>
        </w:rPr>
      </w:pPr>
      <w:r w:rsidRPr="006D4974">
        <w:rPr>
          <w:b/>
          <w:bCs/>
        </w:rPr>
        <w:t>Scenario:</w:t>
      </w:r>
    </w:p>
    <w:p w14:paraId="39832E0D" w14:textId="797BAF5B" w:rsidR="006D4974" w:rsidRDefault="006D4974" w:rsidP="00050045">
      <w:pPr>
        <w:rPr>
          <w:b/>
          <w:bCs/>
        </w:rPr>
      </w:pPr>
      <w:r w:rsidRPr="006D4974">
        <w:rPr>
          <w:b/>
          <w:bCs/>
        </w:rPr>
        <w:t>Integrating with JIRA</w:t>
      </w:r>
    </w:p>
    <w:p w14:paraId="0EA8B045" w14:textId="77777777" w:rsidR="00F714DD" w:rsidRPr="00F714DD" w:rsidRDefault="00F714DD" w:rsidP="00F714DD">
      <w:pPr>
        <w:rPr>
          <w:b/>
          <w:bCs/>
        </w:rPr>
      </w:pPr>
      <w:r w:rsidRPr="00F714DD">
        <w:rPr>
          <w:b/>
          <w:bCs/>
        </w:rPr>
        <w:t>Integrating with JIRA</w:t>
      </w:r>
    </w:p>
    <w:p w14:paraId="787F0DF2" w14:textId="77777777" w:rsidR="00F714DD" w:rsidRPr="00F714DD" w:rsidRDefault="00F714DD" w:rsidP="00F714DD">
      <w:pPr>
        <w:rPr>
          <w:b/>
          <w:bCs/>
        </w:rPr>
      </w:pPr>
      <w:r w:rsidRPr="00F714DD">
        <w:rPr>
          <w:b/>
          <w:bCs/>
        </w:rPr>
        <w:t>[PERSONA]</w:t>
      </w:r>
    </w:p>
    <w:p w14:paraId="3D46F6AC" w14:textId="77777777" w:rsidR="00F714DD" w:rsidRPr="00F714DD" w:rsidRDefault="00F714DD" w:rsidP="00F714DD">
      <w:pPr>
        <w:rPr>
          <w:b/>
          <w:bCs/>
        </w:rPr>
      </w:pPr>
      <w:r w:rsidRPr="00F714DD">
        <w:rPr>
          <w:b/>
          <w:bCs/>
        </w:rPr>
        <w:lastRenderedPageBreak/>
        <w:t>Act as an expert QA Lead and Automation Engineer with extensive experience in JIRA workflow integrations and Agile methodology connect with JIRA to read stories from Testleaf - Kanban Board - Jira space and display all user stories and then allow uer to select a story . based on story slected acceptance criteria hould be read and test case should be generated</w:t>
      </w:r>
    </w:p>
    <w:p w14:paraId="667204C4" w14:textId="77777777" w:rsidR="00F714DD" w:rsidRPr="00F714DD" w:rsidRDefault="00F714DD" w:rsidP="00F714DD">
      <w:pPr>
        <w:rPr>
          <w:b/>
          <w:bCs/>
        </w:rPr>
      </w:pPr>
    </w:p>
    <w:p w14:paraId="3F2DBCB4" w14:textId="77777777" w:rsidR="00F714DD" w:rsidRPr="00F714DD" w:rsidRDefault="00F714DD" w:rsidP="00F714DD">
      <w:pPr>
        <w:rPr>
          <w:b/>
          <w:bCs/>
        </w:rPr>
      </w:pPr>
      <w:r w:rsidRPr="00F714DD">
        <w:rPr>
          <w:b/>
          <w:bCs/>
        </w:rPr>
        <w:t>[CONTEXT]</w:t>
      </w:r>
    </w:p>
    <w:p w14:paraId="58AD15A3" w14:textId="77777777" w:rsidR="00F714DD" w:rsidRPr="00F714DD" w:rsidRDefault="00F714DD" w:rsidP="00F714DD">
      <w:pPr>
        <w:rPr>
          <w:b/>
          <w:bCs/>
        </w:rPr>
      </w:pPr>
      <w:r w:rsidRPr="00F714DD">
        <w:rPr>
          <w:b/>
          <w:bCs/>
        </w:rPr>
        <w:t>I am developing an automated QA tool integrated with JIRA. The user will authenticate  JIRA instance, pull user stories  allow user to select one of the user story  for which test cases will generated. You will act as the core QA engine that processes these user stories and delivers reviewed, high-quality test cases.</w:t>
      </w:r>
    </w:p>
    <w:p w14:paraId="0323FCAA" w14:textId="77777777" w:rsidR="00F714DD" w:rsidRPr="00F714DD" w:rsidRDefault="00F714DD" w:rsidP="00F714DD">
      <w:pPr>
        <w:rPr>
          <w:b/>
          <w:bCs/>
        </w:rPr>
      </w:pPr>
    </w:p>
    <w:p w14:paraId="16A0AF32" w14:textId="77777777" w:rsidR="00F714DD" w:rsidRPr="00F714DD" w:rsidRDefault="00F714DD" w:rsidP="00F714DD">
      <w:pPr>
        <w:rPr>
          <w:b/>
          <w:bCs/>
        </w:rPr>
      </w:pPr>
      <w:r w:rsidRPr="00F714DD">
        <w:rPr>
          <w:b/>
          <w:bCs/>
        </w:rPr>
        <w:t>[INSTRUCTION]</w:t>
      </w:r>
    </w:p>
    <w:p w14:paraId="2D6DD5CD" w14:textId="77777777" w:rsidR="00F714DD" w:rsidRPr="00F714DD" w:rsidRDefault="00F714DD" w:rsidP="00F714DD">
      <w:pPr>
        <w:rPr>
          <w:b/>
          <w:bCs/>
        </w:rPr>
      </w:pPr>
      <w:r w:rsidRPr="00F714DD">
        <w:rPr>
          <w:b/>
          <w:bCs/>
        </w:rPr>
        <w:t>Perform the following technical steps to process the request:</w:t>
      </w:r>
    </w:p>
    <w:p w14:paraId="69AFF2A3" w14:textId="77777777" w:rsidR="00F714DD" w:rsidRPr="00F714DD" w:rsidRDefault="00F714DD" w:rsidP="00F714DD">
      <w:pPr>
        <w:rPr>
          <w:b/>
          <w:bCs/>
        </w:rPr>
      </w:pPr>
      <w:r w:rsidRPr="00F714DD">
        <w:rPr>
          <w:b/>
          <w:bCs/>
        </w:rPr>
        <w:t>1.Allow user to enter JIRA credentials (URL, Username, Password/API Token) to simulate a secure API connection.</w:t>
      </w:r>
    </w:p>
    <w:p w14:paraId="1DFC36E7" w14:textId="77777777" w:rsidR="00F714DD" w:rsidRPr="00F714DD" w:rsidRDefault="00F714DD" w:rsidP="00F714DD">
      <w:pPr>
        <w:rPr>
          <w:b/>
          <w:bCs/>
        </w:rPr>
      </w:pPr>
    </w:p>
    <w:p w14:paraId="6FD2EDAB" w14:textId="77777777" w:rsidR="00F714DD" w:rsidRPr="00F714DD" w:rsidRDefault="00F714DD" w:rsidP="00F714DD">
      <w:pPr>
        <w:rPr>
          <w:b/>
          <w:bCs/>
        </w:rPr>
      </w:pPr>
      <w:r w:rsidRPr="00F714DD">
        <w:rPr>
          <w:b/>
          <w:bCs/>
        </w:rPr>
        <w:t>2. Read and display the active user stories tied to Testleaf - Kanban Board - Jira board and allow user to select</w:t>
      </w:r>
    </w:p>
    <w:p w14:paraId="09F4AA57" w14:textId="77777777" w:rsidR="00F714DD" w:rsidRPr="00F714DD" w:rsidRDefault="00F714DD" w:rsidP="00F714DD">
      <w:pPr>
        <w:rPr>
          <w:b/>
          <w:bCs/>
        </w:rPr>
      </w:pPr>
      <w:r w:rsidRPr="00F714DD">
        <w:rPr>
          <w:b/>
          <w:bCs/>
        </w:rPr>
        <w:t>3. Analyze the description, acceptance criteria, and technical details of the selected user story.</w:t>
      </w:r>
    </w:p>
    <w:p w14:paraId="0A3790C5" w14:textId="77777777" w:rsidR="00F714DD" w:rsidRPr="00F714DD" w:rsidRDefault="00F714DD" w:rsidP="00F714DD">
      <w:pPr>
        <w:rPr>
          <w:b/>
          <w:bCs/>
        </w:rPr>
      </w:pPr>
      <w:r w:rsidRPr="00F714DD">
        <w:rPr>
          <w:b/>
          <w:bCs/>
        </w:rPr>
        <w:t>4. Act as a QA Engineer to generate comprehensive test cases (positive, negative, boundary value limits).</w:t>
      </w:r>
    </w:p>
    <w:p w14:paraId="10B97BC8" w14:textId="77777777" w:rsidR="00F714DD" w:rsidRPr="00F714DD" w:rsidRDefault="00F714DD" w:rsidP="00F714DD">
      <w:pPr>
        <w:rPr>
          <w:b/>
          <w:bCs/>
        </w:rPr>
      </w:pPr>
      <w:r w:rsidRPr="00F714DD">
        <w:rPr>
          <w:b/>
          <w:bCs/>
        </w:rPr>
        <w:t>5. Act as a QA Lead to review, refine, and cross-verify the test cases against the user story before final delivery.</w:t>
      </w:r>
    </w:p>
    <w:p w14:paraId="36CE738F" w14:textId="77777777" w:rsidR="00F714DD" w:rsidRPr="00F714DD" w:rsidRDefault="00F714DD" w:rsidP="00F714DD">
      <w:pPr>
        <w:rPr>
          <w:b/>
          <w:bCs/>
        </w:rPr>
      </w:pPr>
    </w:p>
    <w:p w14:paraId="29340EDD" w14:textId="77777777" w:rsidR="00F714DD" w:rsidRPr="00F714DD" w:rsidRDefault="00F714DD" w:rsidP="00F714DD">
      <w:pPr>
        <w:rPr>
          <w:b/>
          <w:bCs/>
        </w:rPr>
      </w:pPr>
      <w:r w:rsidRPr="00F714DD">
        <w:rPr>
          <w:b/>
          <w:bCs/>
        </w:rPr>
        <w:t>[OUTPUT]</w:t>
      </w:r>
    </w:p>
    <w:p w14:paraId="4D2B0CED" w14:textId="77777777" w:rsidR="00F714DD" w:rsidRPr="00F714DD" w:rsidRDefault="00F714DD" w:rsidP="00F714DD">
      <w:pPr>
        <w:rPr>
          <w:b/>
          <w:bCs/>
        </w:rPr>
      </w:pPr>
      <w:r w:rsidRPr="00F714DD">
        <w:rPr>
          <w:b/>
          <w:bCs/>
        </w:rPr>
        <w:t xml:space="preserve">Format the final output strictly as a structured data table representing an Excel sheet. </w:t>
      </w:r>
    </w:p>
    <w:p w14:paraId="079BB55F" w14:textId="77777777" w:rsidR="00F714DD" w:rsidRPr="00F714DD" w:rsidRDefault="00F714DD" w:rsidP="00F714DD">
      <w:pPr>
        <w:rPr>
          <w:b/>
          <w:bCs/>
        </w:rPr>
      </w:pPr>
      <w:r w:rsidRPr="00F714DD">
        <w:rPr>
          <w:b/>
          <w:bCs/>
        </w:rPr>
        <w:t>1. UI with three pages 1. JIRA authetication ,stories election and test case generation</w:t>
      </w:r>
    </w:p>
    <w:p w14:paraId="7B89A5BF" w14:textId="77777777" w:rsidR="00F714DD" w:rsidRPr="00F714DD" w:rsidRDefault="00F714DD" w:rsidP="00F714DD">
      <w:pPr>
        <w:rPr>
          <w:b/>
          <w:bCs/>
        </w:rPr>
      </w:pPr>
      <w:r w:rsidRPr="00F714DD">
        <w:rPr>
          <w:b/>
          <w:bCs/>
        </w:rPr>
        <w:lastRenderedPageBreak/>
        <w:t>1. Dynamically include only the columns selected by the user from this list: [Requirement/Story ID, Defect #, Priority, Summary, Pre-requisites, Test Steps, Expected Result].</w:t>
      </w:r>
    </w:p>
    <w:p w14:paraId="6AA87EFB" w14:textId="77777777" w:rsidR="00F714DD" w:rsidRPr="00F714DD" w:rsidRDefault="00F714DD" w:rsidP="00F714DD">
      <w:pPr>
        <w:rPr>
          <w:b/>
          <w:bCs/>
        </w:rPr>
      </w:pPr>
      <w:r w:rsidRPr="00F714DD">
        <w:rPr>
          <w:b/>
          <w:bCs/>
        </w:rPr>
        <w:t>2. Provide a prominent download action link at the bottom using markdown syntax: `[</w:t>
      </w:r>
      <w:r w:rsidRPr="00F714DD">
        <w:rPr>
          <w:rFonts w:ascii="Segoe UI Emoji" w:hAnsi="Segoe UI Emoji" w:cs="Segoe UI Emoji"/>
          <w:b/>
          <w:bCs/>
        </w:rPr>
        <w:t>📥</w:t>
      </w:r>
      <w:r w:rsidRPr="00F714DD">
        <w:rPr>
          <w:b/>
          <w:bCs/>
        </w:rPr>
        <w:t xml:space="preserve"> Download Generated Test Cases in Excel Format]`.</w:t>
      </w:r>
    </w:p>
    <w:p w14:paraId="5D1C40EB" w14:textId="77777777" w:rsidR="00F714DD" w:rsidRPr="00F714DD" w:rsidRDefault="00F714DD" w:rsidP="00F714DD">
      <w:pPr>
        <w:rPr>
          <w:b/>
          <w:bCs/>
        </w:rPr>
      </w:pPr>
    </w:p>
    <w:p w14:paraId="1FF35A21" w14:textId="77777777" w:rsidR="00F714DD" w:rsidRPr="00F714DD" w:rsidRDefault="00F714DD" w:rsidP="00F714DD">
      <w:pPr>
        <w:rPr>
          <w:b/>
          <w:bCs/>
        </w:rPr>
      </w:pPr>
      <w:r w:rsidRPr="00F714DD">
        <w:rPr>
          <w:b/>
          <w:bCs/>
        </w:rPr>
        <w:t>[EXAMPLE]</w:t>
      </w:r>
    </w:p>
    <w:p w14:paraId="55D566E6" w14:textId="77777777" w:rsidR="00F714DD" w:rsidRPr="00F714DD" w:rsidRDefault="00F714DD" w:rsidP="00F714DD">
      <w:pPr>
        <w:rPr>
          <w:b/>
          <w:bCs/>
        </w:rPr>
      </w:pPr>
      <w:r w:rsidRPr="00F714DD">
        <w:rPr>
          <w:b/>
          <w:bCs/>
        </w:rPr>
        <w:t>If the user inputs Sprint 4, selects Story "JIRA-101", and chooses columns "Story ID", "Priority", and "Summary", output:</w:t>
      </w:r>
    </w:p>
    <w:p w14:paraId="76D96742" w14:textId="77777777" w:rsidR="00F714DD" w:rsidRPr="00F714DD" w:rsidRDefault="00F714DD" w:rsidP="00F714DD">
      <w:pPr>
        <w:rPr>
          <w:b/>
          <w:bCs/>
        </w:rPr>
      </w:pPr>
    </w:p>
    <w:p w14:paraId="0D5B49CA" w14:textId="77777777" w:rsidR="00F714DD" w:rsidRPr="00F714DD" w:rsidRDefault="00F714DD" w:rsidP="00F714DD">
      <w:pPr>
        <w:rPr>
          <w:b/>
          <w:bCs/>
        </w:rPr>
      </w:pPr>
      <w:r w:rsidRPr="00F714DD">
        <w:rPr>
          <w:b/>
          <w:bCs/>
        </w:rPr>
        <w:t>| Story ID | Priority | Summary |</w:t>
      </w:r>
    </w:p>
    <w:p w14:paraId="022A72C6" w14:textId="77777777" w:rsidR="00F714DD" w:rsidRPr="00F714DD" w:rsidRDefault="00F714DD" w:rsidP="00F714DD">
      <w:pPr>
        <w:rPr>
          <w:b/>
          <w:bCs/>
        </w:rPr>
      </w:pPr>
      <w:r w:rsidRPr="00F714DD">
        <w:rPr>
          <w:b/>
          <w:bCs/>
        </w:rPr>
        <w:t>|---|---|---|</w:t>
      </w:r>
    </w:p>
    <w:p w14:paraId="3181C5BC" w14:textId="77777777" w:rsidR="00F714DD" w:rsidRPr="00F714DD" w:rsidRDefault="00F714DD" w:rsidP="00F714DD">
      <w:pPr>
        <w:rPr>
          <w:b/>
          <w:bCs/>
        </w:rPr>
      </w:pPr>
      <w:r w:rsidRPr="00F714DD">
        <w:rPr>
          <w:b/>
          <w:bCs/>
        </w:rPr>
        <w:t>| JIRA-101 | High | Verify user session times out after 15 minutes of inactivity. |</w:t>
      </w:r>
    </w:p>
    <w:p w14:paraId="5A8B92CB" w14:textId="77777777" w:rsidR="00F714DD" w:rsidRPr="00F714DD" w:rsidRDefault="00F714DD" w:rsidP="00F714DD">
      <w:pPr>
        <w:rPr>
          <w:b/>
          <w:bCs/>
        </w:rPr>
      </w:pPr>
    </w:p>
    <w:p w14:paraId="378B49E4" w14:textId="77777777" w:rsidR="00F714DD" w:rsidRPr="00F714DD" w:rsidRDefault="00F714DD" w:rsidP="00F714DD">
      <w:pPr>
        <w:rPr>
          <w:b/>
          <w:bCs/>
        </w:rPr>
      </w:pPr>
      <w:r w:rsidRPr="00F714DD">
        <w:rPr>
          <w:b/>
          <w:bCs/>
        </w:rPr>
        <w:t>[</w:t>
      </w:r>
      <w:r w:rsidRPr="00F714DD">
        <w:rPr>
          <w:rFonts w:ascii="Segoe UI Emoji" w:hAnsi="Segoe UI Emoji" w:cs="Segoe UI Emoji"/>
          <w:b/>
          <w:bCs/>
        </w:rPr>
        <w:t>📥</w:t>
      </w:r>
      <w:r w:rsidRPr="00F714DD">
        <w:rPr>
          <w:b/>
          <w:bCs/>
        </w:rPr>
        <w:t xml:space="preserve"> Download Generated Test Cases in Excel Format]</w:t>
      </w:r>
    </w:p>
    <w:p w14:paraId="759E88FD" w14:textId="77777777" w:rsidR="00F714DD" w:rsidRPr="00F714DD" w:rsidRDefault="00F714DD" w:rsidP="00F714DD">
      <w:pPr>
        <w:rPr>
          <w:b/>
          <w:bCs/>
        </w:rPr>
      </w:pPr>
    </w:p>
    <w:p w14:paraId="5DFA57F5" w14:textId="77777777" w:rsidR="00F714DD" w:rsidRPr="00F714DD" w:rsidRDefault="00F714DD" w:rsidP="00F714DD">
      <w:pPr>
        <w:rPr>
          <w:b/>
          <w:bCs/>
        </w:rPr>
      </w:pPr>
      <w:r w:rsidRPr="00F714DD">
        <w:rPr>
          <w:b/>
          <w:bCs/>
        </w:rPr>
        <w:t>[TONE]</w:t>
      </w:r>
    </w:p>
    <w:p w14:paraId="680D2A31" w14:textId="77777777" w:rsidR="00F714DD" w:rsidRPr="00F714DD" w:rsidRDefault="00F714DD" w:rsidP="00F714DD">
      <w:pPr>
        <w:rPr>
          <w:b/>
          <w:bCs/>
        </w:rPr>
      </w:pPr>
      <w:r w:rsidRPr="00F714DD">
        <w:rPr>
          <w:b/>
          <w:bCs/>
        </w:rPr>
        <w:t>Highly technical, structured, precise, and strictly focused on Agile testing standards.</w:t>
      </w:r>
    </w:p>
    <w:p w14:paraId="5C1891FC" w14:textId="77777777" w:rsidR="00F714DD" w:rsidRPr="00F714DD" w:rsidRDefault="00F714DD" w:rsidP="00F714DD">
      <w:pPr>
        <w:rPr>
          <w:b/>
          <w:bCs/>
        </w:rPr>
      </w:pPr>
    </w:p>
    <w:p w14:paraId="5F176EC0" w14:textId="77777777" w:rsidR="00F714DD" w:rsidRDefault="00F714DD" w:rsidP="00050045">
      <w:pPr>
        <w:rPr>
          <w:b/>
          <w:bCs/>
        </w:rPr>
      </w:pPr>
    </w:p>
    <w:p w14:paraId="123A652C" w14:textId="77777777" w:rsidR="00F714DD" w:rsidRDefault="00F714DD" w:rsidP="00050045">
      <w:pPr>
        <w:rPr>
          <w:b/>
          <w:bCs/>
        </w:rPr>
      </w:pPr>
    </w:p>
    <w:p w14:paraId="159BCD51" w14:textId="0095DF72" w:rsidR="00F714DD" w:rsidRDefault="00F714DD" w:rsidP="00050045">
      <w:pPr>
        <w:rPr>
          <w:b/>
          <w:bCs/>
        </w:rPr>
      </w:pPr>
      <w:r w:rsidRPr="00F714DD">
        <w:rPr>
          <w:b/>
          <w:bCs/>
        </w:rPr>
        <w:drawing>
          <wp:inline distT="0" distB="0" distL="0" distR="0" wp14:anchorId="10A9C334" wp14:editId="18502202">
            <wp:extent cx="5731510" cy="2067560"/>
            <wp:effectExtent l="0" t="0" r="2540" b="8890"/>
            <wp:docPr id="29192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21873" name=""/>
                    <pic:cNvPicPr/>
                  </pic:nvPicPr>
                  <pic:blipFill>
                    <a:blip r:embed="rId9"/>
                    <a:stretch>
                      <a:fillRect/>
                    </a:stretch>
                  </pic:blipFill>
                  <pic:spPr>
                    <a:xfrm>
                      <a:off x="0" y="0"/>
                      <a:ext cx="5731510" cy="2067560"/>
                    </a:xfrm>
                    <a:prstGeom prst="rect">
                      <a:avLst/>
                    </a:prstGeom>
                  </pic:spPr>
                </pic:pic>
              </a:graphicData>
            </a:graphic>
          </wp:inline>
        </w:drawing>
      </w:r>
    </w:p>
    <w:p w14:paraId="7D563197" w14:textId="76BB0CAA" w:rsidR="00F714DD" w:rsidRDefault="00434E6D" w:rsidP="00050045">
      <w:pPr>
        <w:rPr>
          <w:b/>
          <w:bCs/>
        </w:rPr>
      </w:pPr>
      <w:r w:rsidRPr="00434E6D">
        <w:rPr>
          <w:b/>
          <w:bCs/>
        </w:rPr>
        <w:lastRenderedPageBreak/>
        <w:drawing>
          <wp:inline distT="0" distB="0" distL="0" distR="0" wp14:anchorId="00E1C04F" wp14:editId="12EF8BB0">
            <wp:extent cx="5731510" cy="3286125"/>
            <wp:effectExtent l="0" t="0" r="2540" b="9525"/>
            <wp:docPr id="164934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49241" name=""/>
                    <pic:cNvPicPr/>
                  </pic:nvPicPr>
                  <pic:blipFill>
                    <a:blip r:embed="rId10"/>
                    <a:stretch>
                      <a:fillRect/>
                    </a:stretch>
                  </pic:blipFill>
                  <pic:spPr>
                    <a:xfrm>
                      <a:off x="0" y="0"/>
                      <a:ext cx="5731510" cy="3286125"/>
                    </a:xfrm>
                    <a:prstGeom prst="rect">
                      <a:avLst/>
                    </a:prstGeom>
                  </pic:spPr>
                </pic:pic>
              </a:graphicData>
            </a:graphic>
          </wp:inline>
        </w:drawing>
      </w:r>
    </w:p>
    <w:p w14:paraId="34B67CF2" w14:textId="41784033" w:rsidR="00434E6D" w:rsidRDefault="00010E99" w:rsidP="00050045">
      <w:pPr>
        <w:rPr>
          <w:b/>
          <w:bCs/>
        </w:rPr>
      </w:pPr>
      <w:r w:rsidRPr="00010E99">
        <w:rPr>
          <w:b/>
          <w:bCs/>
        </w:rPr>
        <w:drawing>
          <wp:inline distT="0" distB="0" distL="0" distR="0" wp14:anchorId="3D43C0FD" wp14:editId="7CBF5FC0">
            <wp:extent cx="5731510" cy="3131820"/>
            <wp:effectExtent l="0" t="0" r="2540" b="0"/>
            <wp:docPr id="136631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5558" name=""/>
                    <pic:cNvPicPr/>
                  </pic:nvPicPr>
                  <pic:blipFill>
                    <a:blip r:embed="rId11"/>
                    <a:stretch>
                      <a:fillRect/>
                    </a:stretch>
                  </pic:blipFill>
                  <pic:spPr>
                    <a:xfrm>
                      <a:off x="0" y="0"/>
                      <a:ext cx="5731510" cy="3131820"/>
                    </a:xfrm>
                    <a:prstGeom prst="rect">
                      <a:avLst/>
                    </a:prstGeom>
                  </pic:spPr>
                </pic:pic>
              </a:graphicData>
            </a:graphic>
          </wp:inline>
        </w:drawing>
      </w:r>
    </w:p>
    <w:p w14:paraId="4862716D" w14:textId="6B733FD0" w:rsidR="00010E99" w:rsidRDefault="005660CA" w:rsidP="00050045">
      <w:pPr>
        <w:rPr>
          <w:b/>
          <w:bCs/>
        </w:rPr>
      </w:pPr>
      <w:r w:rsidRPr="005660CA">
        <w:rPr>
          <w:b/>
          <w:bCs/>
        </w:rPr>
        <w:lastRenderedPageBreak/>
        <w:drawing>
          <wp:inline distT="0" distB="0" distL="0" distR="0" wp14:anchorId="3F6405B3" wp14:editId="0686734D">
            <wp:extent cx="5731510" cy="2518410"/>
            <wp:effectExtent l="0" t="0" r="2540" b="0"/>
            <wp:docPr id="49788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85647" name=""/>
                    <pic:cNvPicPr/>
                  </pic:nvPicPr>
                  <pic:blipFill>
                    <a:blip r:embed="rId12"/>
                    <a:stretch>
                      <a:fillRect/>
                    </a:stretch>
                  </pic:blipFill>
                  <pic:spPr>
                    <a:xfrm>
                      <a:off x="0" y="0"/>
                      <a:ext cx="5731510" cy="2518410"/>
                    </a:xfrm>
                    <a:prstGeom prst="rect">
                      <a:avLst/>
                    </a:prstGeom>
                  </pic:spPr>
                </pic:pic>
              </a:graphicData>
            </a:graphic>
          </wp:inline>
        </w:drawing>
      </w:r>
    </w:p>
    <w:p w14:paraId="2EB93296" w14:textId="2011111D" w:rsidR="008B230A" w:rsidRDefault="008B230A" w:rsidP="00050045">
      <w:pPr>
        <w:rPr>
          <w:b/>
          <w:bCs/>
        </w:rPr>
      </w:pPr>
      <w:r w:rsidRPr="008B230A">
        <w:rPr>
          <w:b/>
          <w:bCs/>
        </w:rPr>
        <w:drawing>
          <wp:inline distT="0" distB="0" distL="0" distR="0" wp14:anchorId="49CA5A6E" wp14:editId="42E9EAF2">
            <wp:extent cx="5731510" cy="3152775"/>
            <wp:effectExtent l="0" t="0" r="2540" b="9525"/>
            <wp:docPr id="56365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5887" name=""/>
                    <pic:cNvPicPr/>
                  </pic:nvPicPr>
                  <pic:blipFill>
                    <a:blip r:embed="rId13"/>
                    <a:stretch>
                      <a:fillRect/>
                    </a:stretch>
                  </pic:blipFill>
                  <pic:spPr>
                    <a:xfrm>
                      <a:off x="0" y="0"/>
                      <a:ext cx="5731510" cy="3152775"/>
                    </a:xfrm>
                    <a:prstGeom prst="rect">
                      <a:avLst/>
                    </a:prstGeom>
                  </pic:spPr>
                </pic:pic>
              </a:graphicData>
            </a:graphic>
          </wp:inline>
        </w:drawing>
      </w:r>
    </w:p>
    <w:p w14:paraId="6FF466F0" w14:textId="5965AF9A" w:rsidR="00723B0A" w:rsidRDefault="00723B0A" w:rsidP="00050045">
      <w:pPr>
        <w:rPr>
          <w:b/>
          <w:bCs/>
        </w:rPr>
      </w:pPr>
      <w:r w:rsidRPr="00723B0A">
        <w:rPr>
          <w:b/>
          <w:bCs/>
        </w:rPr>
        <w:lastRenderedPageBreak/>
        <w:drawing>
          <wp:inline distT="0" distB="0" distL="0" distR="0" wp14:anchorId="2D0E850F" wp14:editId="6AC2909F">
            <wp:extent cx="5731510" cy="3200400"/>
            <wp:effectExtent l="0" t="0" r="2540" b="0"/>
            <wp:docPr id="47386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4488" name=""/>
                    <pic:cNvPicPr/>
                  </pic:nvPicPr>
                  <pic:blipFill>
                    <a:blip r:embed="rId14"/>
                    <a:stretch>
                      <a:fillRect/>
                    </a:stretch>
                  </pic:blipFill>
                  <pic:spPr>
                    <a:xfrm>
                      <a:off x="0" y="0"/>
                      <a:ext cx="5731510" cy="3200400"/>
                    </a:xfrm>
                    <a:prstGeom prst="rect">
                      <a:avLst/>
                    </a:prstGeom>
                  </pic:spPr>
                </pic:pic>
              </a:graphicData>
            </a:graphic>
          </wp:inline>
        </w:drawing>
      </w:r>
    </w:p>
    <w:sectPr w:rsidR="00723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79D8"/>
    <w:multiLevelType w:val="hybridMultilevel"/>
    <w:tmpl w:val="10109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734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71"/>
    <w:rsid w:val="00010E99"/>
    <w:rsid w:val="00050045"/>
    <w:rsid w:val="000F0125"/>
    <w:rsid w:val="00157700"/>
    <w:rsid w:val="001C3CF9"/>
    <w:rsid w:val="00434E6D"/>
    <w:rsid w:val="00547A71"/>
    <w:rsid w:val="005660CA"/>
    <w:rsid w:val="00587C0C"/>
    <w:rsid w:val="00621F6C"/>
    <w:rsid w:val="0063376C"/>
    <w:rsid w:val="0065259F"/>
    <w:rsid w:val="006D4974"/>
    <w:rsid w:val="006F370D"/>
    <w:rsid w:val="00723B0A"/>
    <w:rsid w:val="008B230A"/>
    <w:rsid w:val="008D500C"/>
    <w:rsid w:val="009B5C28"/>
    <w:rsid w:val="009B7ADE"/>
    <w:rsid w:val="009D0E58"/>
    <w:rsid w:val="00A30B5F"/>
    <w:rsid w:val="00B22B20"/>
    <w:rsid w:val="00BA4035"/>
    <w:rsid w:val="00BC3476"/>
    <w:rsid w:val="00D1267D"/>
    <w:rsid w:val="00DB526E"/>
    <w:rsid w:val="00E33392"/>
    <w:rsid w:val="00EE7519"/>
    <w:rsid w:val="00F27411"/>
    <w:rsid w:val="00F307A7"/>
    <w:rsid w:val="00F3466E"/>
    <w:rsid w:val="00F71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04BC"/>
  <w15:chartTrackingRefBased/>
  <w15:docId w15:val="{F9937A8C-D2E0-444D-831C-3EC4AC63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A71"/>
    <w:rPr>
      <w:rFonts w:eastAsiaTheme="majorEastAsia" w:cstheme="majorBidi"/>
      <w:color w:val="272727" w:themeColor="text1" w:themeTint="D8"/>
    </w:rPr>
  </w:style>
  <w:style w:type="paragraph" w:styleId="Title">
    <w:name w:val="Title"/>
    <w:basedOn w:val="Normal"/>
    <w:next w:val="Normal"/>
    <w:link w:val="TitleChar"/>
    <w:uiPriority w:val="10"/>
    <w:qFormat/>
    <w:rsid w:val="00547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A71"/>
    <w:pPr>
      <w:spacing w:before="160"/>
      <w:jc w:val="center"/>
    </w:pPr>
    <w:rPr>
      <w:i/>
      <w:iCs/>
      <w:color w:val="404040" w:themeColor="text1" w:themeTint="BF"/>
    </w:rPr>
  </w:style>
  <w:style w:type="character" w:customStyle="1" w:styleId="QuoteChar">
    <w:name w:val="Quote Char"/>
    <w:basedOn w:val="DefaultParagraphFont"/>
    <w:link w:val="Quote"/>
    <w:uiPriority w:val="29"/>
    <w:rsid w:val="00547A71"/>
    <w:rPr>
      <w:i/>
      <w:iCs/>
      <w:color w:val="404040" w:themeColor="text1" w:themeTint="BF"/>
    </w:rPr>
  </w:style>
  <w:style w:type="paragraph" w:styleId="ListParagraph">
    <w:name w:val="List Paragraph"/>
    <w:basedOn w:val="Normal"/>
    <w:uiPriority w:val="34"/>
    <w:qFormat/>
    <w:rsid w:val="00547A71"/>
    <w:pPr>
      <w:ind w:left="720"/>
      <w:contextualSpacing/>
    </w:pPr>
  </w:style>
  <w:style w:type="character" w:styleId="IntenseEmphasis">
    <w:name w:val="Intense Emphasis"/>
    <w:basedOn w:val="DefaultParagraphFont"/>
    <w:uiPriority w:val="21"/>
    <w:qFormat/>
    <w:rsid w:val="00547A71"/>
    <w:rPr>
      <w:i/>
      <w:iCs/>
      <w:color w:val="0F4761" w:themeColor="accent1" w:themeShade="BF"/>
    </w:rPr>
  </w:style>
  <w:style w:type="paragraph" w:styleId="IntenseQuote">
    <w:name w:val="Intense Quote"/>
    <w:basedOn w:val="Normal"/>
    <w:next w:val="Normal"/>
    <w:link w:val="IntenseQuoteChar"/>
    <w:uiPriority w:val="30"/>
    <w:qFormat/>
    <w:rsid w:val="00547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A71"/>
    <w:rPr>
      <w:i/>
      <w:iCs/>
      <w:color w:val="0F4761" w:themeColor="accent1" w:themeShade="BF"/>
    </w:rPr>
  </w:style>
  <w:style w:type="character" w:styleId="IntenseReference">
    <w:name w:val="Intense Reference"/>
    <w:basedOn w:val="DefaultParagraphFont"/>
    <w:uiPriority w:val="32"/>
    <w:qFormat/>
    <w:rsid w:val="00547A71"/>
    <w:rPr>
      <w:b/>
      <w:bCs/>
      <w:smallCaps/>
      <w:color w:val="0F4761" w:themeColor="accent1" w:themeShade="BF"/>
      <w:spacing w:val="5"/>
    </w:rPr>
  </w:style>
  <w:style w:type="character" w:styleId="Hyperlink">
    <w:name w:val="Hyperlink"/>
    <w:basedOn w:val="DefaultParagraphFont"/>
    <w:uiPriority w:val="99"/>
    <w:unhideWhenUsed/>
    <w:rsid w:val="009B5C28"/>
    <w:rPr>
      <w:color w:val="467886" w:themeColor="hyperlink"/>
      <w:u w:val="single"/>
    </w:rPr>
  </w:style>
  <w:style w:type="character" w:styleId="UnresolvedMention">
    <w:name w:val="Unresolved Mention"/>
    <w:basedOn w:val="DefaultParagraphFont"/>
    <w:uiPriority w:val="99"/>
    <w:semiHidden/>
    <w:unhideWhenUsed/>
    <w:rsid w:val="009B5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8</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P</dc:creator>
  <cp:keywords/>
  <dc:description/>
  <cp:lastModifiedBy>VIDHYA P</cp:lastModifiedBy>
  <cp:revision>30</cp:revision>
  <dcterms:created xsi:type="dcterms:W3CDTF">2026-06-21T09:34:00Z</dcterms:created>
  <dcterms:modified xsi:type="dcterms:W3CDTF">2026-06-26T16:22:00Z</dcterms:modified>
</cp:coreProperties>
</file>