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6A4" w:rsidRPr="004266A4" w:rsidRDefault="004266A4" w:rsidP="0042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Behaviour Analysis — Project Documentation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focuses on preparing a customer shopping behaviour dataset for analysis using Python, Pandas,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PostgreSQL hosted on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workflow includes data exploration, missing-value handling, data transformation, validation, and loading the processed dataset into a cloud database for further analysis and visualisation.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and technologies used</w:t>
      </w:r>
    </w:p>
    <w:p w:rsidR="004266A4" w:rsidRPr="004266A4" w:rsidRDefault="004266A4" w:rsidP="0042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266A4" w:rsidRPr="004266A4" w:rsidRDefault="004266A4" w:rsidP="0042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4266A4" w:rsidRPr="004266A4" w:rsidRDefault="004266A4" w:rsidP="0042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and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4266A4" w:rsidRPr="004266A4" w:rsidRDefault="004266A4" w:rsidP="0042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psycopg2</w:t>
      </w:r>
    </w:p>
    <w:p w:rsidR="004266A4" w:rsidRPr="004266A4" w:rsidRDefault="004266A4" w:rsidP="0042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Description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dataset,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customer_shopping_behavior.csv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, contains 3,900 records describing customer demographics, purchasing behaviour, product preferences, and shopping patterns.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Key attributes include: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ID, age, and gender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Purchased items and product categories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amount and location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size, colour, and season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ratings and subscription status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 type, discounts, and promo code usage</w:t>
      </w:r>
    </w:p>
    <w:p w:rsidR="004266A4" w:rsidRPr="004266A4" w:rsidRDefault="004266A4" w:rsidP="0042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purchases and purchase frequency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the dataset contained 18 columns.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 Exploration and Profiling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was loaded into a Pandas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Google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analysis was performed using:</w:t>
      </w:r>
    </w:p>
    <w:p w:rsidR="004266A4" w:rsidRPr="004266A4" w:rsidRDefault="004266A4" w:rsidP="0042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inspect sample records.</w:t>
      </w:r>
    </w:p>
    <w:p w:rsidR="004266A4" w:rsidRPr="004266A4" w:rsidRDefault="004266A4" w:rsidP="0042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examine numerical statistics.</w:t>
      </w:r>
    </w:p>
    <w:p w:rsidR="004266A4" w:rsidRPr="004266A4" w:rsidRDefault="004266A4" w:rsidP="0042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inspect column data types and non-null counts.</w:t>
      </w:r>
    </w:p>
    <w:p w:rsidR="004266A4" w:rsidRPr="004266A4" w:rsidRDefault="004266A4" w:rsidP="0042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describe(include='all')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examine both numerical and categorical attributes.</w:t>
      </w:r>
    </w:p>
    <w:p w:rsidR="004266A4" w:rsidRPr="004266A4" w:rsidRDefault="004266A4" w:rsidP="0042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missing values.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initial profiling identified 37 missing values in the Review Rating column. Other columns had complete values.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Cleaning and Transformation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Handling Missing Values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review ratings were filled using the median review rating of the corresponding product category. This preserved the existing ratings while imputing missing values using category-specific statistics.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Standardising Column Names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 were converted to lowercase and spaces were replaced with underscores to make them easier to reference in Python and SQL.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column </w:t>
      </w:r>
      <w:proofErr w:type="spellStart"/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purchase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_amount</w:t>
      </w:r>
      <w:proofErr w:type="spell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usd</w:t>
      </w:r>
      <w:proofErr w:type="spell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renamed to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purchase_amount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Creating Customer Age Groups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column,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age_group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was created using </w:t>
      </w:r>
      <w:proofErr w:type="spellStart"/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pd.qcut</w:t>
      </w:r>
      <w:proofErr w:type="spellEnd"/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divide customer ages into four quantile-based groups:</w:t>
      </w:r>
    </w:p>
    <w:p w:rsidR="004266A4" w:rsidRPr="004266A4" w:rsidRDefault="004266A4" w:rsidP="0042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Young Adult</w:t>
      </w:r>
    </w:p>
    <w:p w:rsidR="004266A4" w:rsidRPr="004266A4" w:rsidRDefault="004266A4" w:rsidP="0042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Adult</w:t>
      </w:r>
    </w:p>
    <w:p w:rsidR="004266A4" w:rsidRPr="004266A4" w:rsidRDefault="004266A4" w:rsidP="0042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Middle-aged</w:t>
      </w:r>
    </w:p>
    <w:p w:rsidR="004266A4" w:rsidRPr="004266A4" w:rsidRDefault="004266A4" w:rsidP="0042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introduced an age-based segmentation attribute for subsequent analysis.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Transforming Purchase Frequency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column,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purchase_frequency_days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, was derived by mapping categorical purchase frequencies to numerical day intervals.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4266A4" w:rsidRPr="004266A4" w:rsidRDefault="004266A4" w:rsidP="0042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Weekly: 7 days</w:t>
      </w:r>
    </w:p>
    <w:p w:rsidR="004266A4" w:rsidRPr="004266A4" w:rsidRDefault="004266A4" w:rsidP="0042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Fortnightly and Bi-Weekly: 14 days</w:t>
      </w:r>
    </w:p>
    <w:p w:rsidR="004266A4" w:rsidRPr="004266A4" w:rsidRDefault="004266A4" w:rsidP="0042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Monthly: 30 days</w:t>
      </w:r>
    </w:p>
    <w:p w:rsidR="004266A4" w:rsidRPr="004266A4" w:rsidRDefault="004266A4" w:rsidP="0042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Quarterly and Every 3 Months: 90 days</w:t>
      </w:r>
    </w:p>
    <w:p w:rsidR="004266A4" w:rsidRPr="004266A4" w:rsidRDefault="004266A4" w:rsidP="0042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Annually: 365 days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transformation makes purchase frequency easier to analyse numerically.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Validating Redundant Columns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values in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discount_applied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promo_code_used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compared. The validation returned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that the two columns matched for all records.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Based on this result,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promo_code_used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removed as a redundant column.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Duplicate and Data-Type Checks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was checked for duplicate rows using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duplicated(</w:t>
      </w: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result was zero duplicate rows.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data types were also inspected to verify the resulting schema, including integer, floating-point, text, and categorical columns.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Connecting to </w:t>
      </w:r>
      <w:proofErr w:type="spellStart"/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Supabase</w:t>
      </w:r>
      <w:proofErr w:type="spellEnd"/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PostgreSQL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processed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connected to a cloud PostgreSQL database hosted on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libraries were used:</w:t>
      </w:r>
    </w:p>
    <w:p w:rsidR="004266A4" w:rsidRPr="004266A4" w:rsidRDefault="004266A4" w:rsidP="0042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database connectivity and table operations.</w:t>
      </w:r>
    </w:p>
    <w:p w:rsidR="004266A4" w:rsidRPr="004266A4" w:rsidRDefault="004266A4" w:rsidP="0042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psycopg2 for PostgreSQL communication.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An SSL-enabled database connection was configured, and the connection was tested by retrieving the PostgreSQL server version.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test succeeded, confirming connectivity to PostgreSQL 17.11.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Loading the Processed Dataset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cleaned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loaded into a PostgreSQL table named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Pandas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to_</w:t>
      </w:r>
      <w:proofErr w:type="gram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operation used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='replace'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replaces an existing table with the new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contents if the table already exists.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confirmed that </w:t>
      </w:r>
      <w:r w:rsidRPr="00426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3,900 rows were successfully loaded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resulting table contains 19 columns: the original attributes after cleaning and renaming, plus the derived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age_group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purchase_frequency_days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columns, with </w:t>
      </w:r>
      <w:proofErr w:type="spellStart"/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promo_code_used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removed.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Outcome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completed the following workflow: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and profiled the customer shopping dataset.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and handled missing review ratings.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Standardised column names and data types.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age-group and purchase-frequency features.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redundant fields and checked duplicate records.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Established a connection to </w:t>
      </w:r>
      <w:proofErr w:type="spellStart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PostgreSQL.</w:t>
      </w:r>
    </w:p>
    <w:p w:rsidR="004266A4" w:rsidRPr="004266A4" w:rsidRDefault="004266A4" w:rsidP="0042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all 3,900 processed records into the </w:t>
      </w:r>
      <w:r w:rsidRPr="004266A4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4266A4" w:rsidRPr="004266A4" w:rsidRDefault="004266A4" w:rsidP="0042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database table is prepared for subsequent SQL analysis and Power BI reporting.</w:t>
      </w:r>
    </w:p>
    <w:p w:rsidR="005E0E67" w:rsidRDefault="004266A4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 ANALYSIS</w:t>
      </w: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--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purchase gender wise 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gender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sum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gender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01541644" wp14:editId="11E6D1B3">
            <wp:extent cx="2330450" cy="148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8596" cy="149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 used discount but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amt</w:t>
      </w:r>
      <w:proofErr w:type="spellEnd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 more than average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purchase_amount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id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</w:t>
      </w:r>
      <w:proofErr w:type="gram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_amount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where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discount_applied</w:t>
      </w:r>
      <w:proofErr w:type="spellEnd"/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=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'Yes'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and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&gt;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avg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proofErr w:type="gram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5F076CD6" wp14:editId="3AE7248C">
            <wp:extent cx="2795122" cy="21717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8531" cy="217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 top 5 products with highest average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review_rating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avg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review_rating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order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avg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review_rating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desc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limit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drawing>
          <wp:inline distT="0" distB="0" distL="0" distR="0" wp14:anchorId="5071E613" wp14:editId="3C94513A">
            <wp:extent cx="2249734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35" cy="20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 compare between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shipping_type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shipping_type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round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avg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),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where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shipping_type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in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</w:t>
      </w:r>
      <w:proofErr w:type="spellStart"/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Express'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'Standard</w:t>
      </w:r>
      <w:proofErr w:type="spellEnd"/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shipping_type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20FCEE3F" wp14:editId="224CA800">
            <wp:extent cx="2351067" cy="1403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873" cy="14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 compare </w:t>
      </w:r>
      <w:proofErr w:type="gram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subscribers ,</w:t>
      </w:r>
      <w:proofErr w:type="gramEnd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non subscribers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subscription_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status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proofErr w:type="spellEnd"/>
      <w:proofErr w:type="gram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subscription_status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round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avg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),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sum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subscription_status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71D5DBEB" wp14:editId="3462B0FF">
            <wp:extent cx="5731510" cy="1932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-- 5 products with highest % of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pruchase</w:t>
      </w:r>
      <w:proofErr w:type="spellEnd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 with </w:t>
      </w:r>
      <w:proofErr w:type="spellStart"/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discount_applied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ROUND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End"/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100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*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SUM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End"/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CASE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discount_applied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=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'Yes'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ELSE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END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/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End"/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*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))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proofErr w:type="gram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discount_rate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LIMIT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Default="004266A4" w:rsidP="004266A4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492CEC65" wp14:editId="5B75BCA6">
            <wp:extent cx="2044700" cy="2076076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3995" cy="20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-- customer type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CASE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previous_purchases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&lt;=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'new'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previous_purchases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BETWEEN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AND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THEN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'returning'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ELSE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24B47E"/>
          <w:sz w:val="20"/>
          <w:szCs w:val="20"/>
          <w:lang w:eastAsia="en-IN"/>
        </w:rPr>
        <w:t>'loyal'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END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customer_category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customer_id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customer_count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lastRenderedPageBreak/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customer_category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4ED323F7" wp14:editId="151797A5">
            <wp:extent cx="3094606" cy="2032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9099" cy="2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-- top 3 purchased within each category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--Q8. What are the top 3 most purchased products within each category? 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WITH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item_counts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category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customer_id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total_orders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ROW_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NUMBER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OVER 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PARTITION BY category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ORDER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customer_id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DESC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item_rank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category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rank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category</w:t>
      </w:r>
      <w:proofErr w:type="spellEnd"/>
      <w:proofErr w:type="gram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item_purchased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total_orders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item_counts</w:t>
      </w:r>
      <w:proofErr w:type="spellEnd"/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WHERE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item_rank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&lt;=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45215169" wp14:editId="2A3CF307">
            <wp:extent cx="3617897" cy="21717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1471" cy="21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>--Q9. Are customers who are repeat buyers (more than 5 previous purchases) also likely to subscribe?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subscription_status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customer_id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repeat_buyers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WHERE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previous_purchases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&gt;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subscription_status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drawing>
          <wp:inline distT="0" distB="0" distL="0" distR="0" wp14:anchorId="7F440AC3" wp14:editId="705DD605">
            <wp:extent cx="2842780" cy="127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829" cy="12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666666"/>
          <w:sz w:val="20"/>
          <w:szCs w:val="20"/>
          <w:lang w:eastAsia="en-IN"/>
        </w:rPr>
        <w:t xml:space="preserve">--Q10. What is the revenue contribution of each age group? 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age_group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SUM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purchase_amount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total_revenue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customer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age_group</w:t>
      </w:r>
      <w:proofErr w:type="spellEnd"/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ORDER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BY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total_revenue</w:t>
      </w:r>
      <w:proofErr w:type="spellEnd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desc</w:t>
      </w:r>
      <w:proofErr w:type="spell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(</w:t>
      </w:r>
      <w:proofErr w:type="gramEnd"/>
      <w:r w:rsidRPr="00E8161A">
        <w:rPr>
          <w:rFonts w:ascii="Consolas" w:eastAsia="Times New Roman" w:hAnsi="Consolas" w:cs="Times New Roman"/>
          <w:color w:val="778899"/>
          <w:sz w:val="20"/>
          <w:szCs w:val="20"/>
          <w:lang w:eastAsia="en-IN"/>
        </w:rPr>
        <w:t>*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)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total_rows</w:t>
      </w:r>
      <w:proofErr w:type="spellEnd"/>
    </w:p>
    <w:p w:rsidR="004266A4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FROM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public</w:t>
      </w:r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.</w:t>
      </w: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customer</w:t>
      </w:r>
      <w:proofErr w:type="spellEnd"/>
      <w:proofErr w:type="gramEnd"/>
      <w:r w:rsidRPr="00E8161A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;</w:t>
      </w:r>
    </w:p>
    <w:p w:rsidR="004266A4" w:rsidRPr="00E8161A" w:rsidRDefault="004266A4" w:rsidP="004266A4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E8161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drawing>
          <wp:inline distT="0" distB="0" distL="0" distR="0" wp14:anchorId="5AE86F55" wp14:editId="2203F0EA">
            <wp:extent cx="3972479" cy="313416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66A4" w:rsidRDefault="004266A4" w:rsidP="004266A4"/>
    <w:p w:rsidR="004266A4" w:rsidRDefault="004266A4"/>
    <w:sectPr w:rsidR="0042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3E90"/>
    <w:multiLevelType w:val="multilevel"/>
    <w:tmpl w:val="A47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F9D"/>
    <w:multiLevelType w:val="multilevel"/>
    <w:tmpl w:val="AFB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71883"/>
    <w:multiLevelType w:val="multilevel"/>
    <w:tmpl w:val="20C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E7FFA"/>
    <w:multiLevelType w:val="multilevel"/>
    <w:tmpl w:val="F29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87B15"/>
    <w:multiLevelType w:val="multilevel"/>
    <w:tmpl w:val="5F1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A466F"/>
    <w:multiLevelType w:val="multilevel"/>
    <w:tmpl w:val="B51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A5484"/>
    <w:multiLevelType w:val="multilevel"/>
    <w:tmpl w:val="2C56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142D6"/>
    <w:multiLevelType w:val="multilevel"/>
    <w:tmpl w:val="B6F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A4"/>
    <w:rsid w:val="004266A4"/>
    <w:rsid w:val="005E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F721"/>
  <w15:chartTrackingRefBased/>
  <w15:docId w15:val="{A1D53625-3EE8-492F-9975-FEEAF049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6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6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66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66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6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66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6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0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IIITDM</dc:creator>
  <cp:keywords/>
  <dc:description/>
  <cp:lastModifiedBy>IIITDM</cp:lastModifiedBy>
  <cp:revision>1</cp:revision>
  <dcterms:created xsi:type="dcterms:W3CDTF">2026-10-20T11:48:00Z</dcterms:created>
  <dcterms:modified xsi:type="dcterms:W3CDTF">2026-10-20T11:49:00Z</dcterms:modified>
</cp:coreProperties>
</file>