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BA9A" w14:textId="5E697930" w:rsidR="006A42D0" w:rsidRPr="006A42D0" w:rsidRDefault="006A42D0" w:rsidP="006A42D0">
      <w:pPr>
        <w:jc w:val="center"/>
        <w:rPr>
          <w:rFonts w:ascii="Times New Roman" w:hAnsi="Times New Roman" w:cs="Times New Roman"/>
          <w:b/>
          <w:bCs/>
          <w:sz w:val="32"/>
          <w:szCs w:val="32"/>
        </w:rPr>
      </w:pPr>
      <w:r w:rsidRPr="006A42D0">
        <w:rPr>
          <w:rFonts w:ascii="Times New Roman" w:hAnsi="Times New Roman" w:cs="Times New Roman"/>
          <w:b/>
          <w:bCs/>
          <w:sz w:val="32"/>
          <w:szCs w:val="32"/>
        </w:rPr>
        <w:t>ABSTRACT</w:t>
      </w:r>
    </w:p>
    <w:p w14:paraId="3B8F139C" w14:textId="77777777" w:rsidR="006A42D0" w:rsidRPr="006A42D0" w:rsidRDefault="006A42D0">
      <w:pPr>
        <w:rPr>
          <w:rFonts w:ascii="Times New Roman" w:hAnsi="Times New Roman" w:cs="Times New Roman"/>
        </w:rPr>
      </w:pPr>
    </w:p>
    <w:p w14:paraId="3856CFFF" w14:textId="462CB1F0" w:rsidR="00FB33E9" w:rsidRDefault="006A42D0" w:rsidP="00F7358E">
      <w:pPr>
        <w:jc w:val="both"/>
        <w:rPr>
          <w:rFonts w:ascii="Times New Roman" w:hAnsi="Times New Roman" w:cs="Times New Roman"/>
        </w:rPr>
      </w:pPr>
      <w:r w:rsidRPr="006A42D0">
        <w:rPr>
          <w:rFonts w:ascii="Times New Roman" w:hAnsi="Times New Roman" w:cs="Times New Roman"/>
        </w:rPr>
        <w:t>This paper will discuss generative AI models, such as GANs, VAEs, and a hybrid GAN-VAE, towards real-time fraud detection in e-commerce. GANs perform outstandingly in synthesizing fraudulent data, while VAEs detect complex patterns of fraud. The proposed hybrid method combines the respective strengths and achieves higher accuracy and adaptability. Also, issues regarding ethical concerns related to privacy in data and biases are taken care of, illustrating the future possibility of generative AI in upgrading the frameworks for fraud detection in e-commerce. Keywords— Generative AI, Generative Adversarial Networks, Variational Autoencoders, Machine Learning, E-Commerce Fraud</w:t>
      </w:r>
      <w:r w:rsidR="002C60E2">
        <w:rPr>
          <w:rFonts w:ascii="Times New Roman" w:hAnsi="Times New Roman" w:cs="Times New Roman"/>
        </w:rPr>
        <w:t>.</w:t>
      </w:r>
    </w:p>
    <w:p w14:paraId="604EF2D4" w14:textId="77777777" w:rsidR="002C60E2" w:rsidRDefault="002C60E2" w:rsidP="00F7358E">
      <w:pPr>
        <w:jc w:val="both"/>
        <w:rPr>
          <w:rFonts w:ascii="Times New Roman" w:hAnsi="Times New Roman" w:cs="Times New Roman"/>
        </w:rPr>
      </w:pPr>
    </w:p>
    <w:p w14:paraId="06499C4E" w14:textId="77777777" w:rsidR="002C60E2" w:rsidRPr="00277556" w:rsidRDefault="002C60E2" w:rsidP="002C60E2">
      <w:pPr>
        <w:rPr>
          <w:rFonts w:ascii="Times New Roman" w:hAnsi="Times New Roman" w:cs="Times New Roman"/>
          <w:b/>
          <w:bCs/>
          <w:sz w:val="24"/>
          <w:szCs w:val="24"/>
        </w:rPr>
      </w:pPr>
      <w:r w:rsidRPr="00277556">
        <w:rPr>
          <w:rFonts w:ascii="Times New Roman" w:hAnsi="Times New Roman" w:cs="Times New Roman"/>
          <w:b/>
          <w:bCs/>
          <w:sz w:val="24"/>
          <w:szCs w:val="24"/>
        </w:rPr>
        <w:t>SYSTEM ANALYSIS</w:t>
      </w:r>
    </w:p>
    <w:p w14:paraId="50FE09D1" w14:textId="77777777" w:rsidR="002C60E2" w:rsidRPr="00277556" w:rsidRDefault="002C60E2" w:rsidP="002C60E2">
      <w:pPr>
        <w:rPr>
          <w:rFonts w:ascii="Times New Roman" w:hAnsi="Times New Roman" w:cs="Times New Roman"/>
          <w:b/>
          <w:bCs/>
          <w:sz w:val="24"/>
          <w:szCs w:val="24"/>
        </w:rPr>
      </w:pPr>
      <w:r w:rsidRPr="00277556">
        <w:rPr>
          <w:rFonts w:ascii="Times New Roman" w:hAnsi="Times New Roman" w:cs="Times New Roman"/>
          <w:b/>
          <w:bCs/>
          <w:sz w:val="24"/>
          <w:szCs w:val="24"/>
        </w:rPr>
        <w:t>Existing System</w:t>
      </w:r>
    </w:p>
    <w:p w14:paraId="3CCB7A95" w14:textId="77777777" w:rsidR="002C60E2" w:rsidRPr="00277556" w:rsidRDefault="002C60E2" w:rsidP="002C60E2">
      <w:pPr>
        <w:rPr>
          <w:rFonts w:ascii="Times New Roman" w:hAnsi="Times New Roman" w:cs="Times New Roman"/>
          <w:sz w:val="24"/>
          <w:szCs w:val="24"/>
        </w:rPr>
      </w:pPr>
      <w:r w:rsidRPr="00277556">
        <w:rPr>
          <w:rFonts w:ascii="Times New Roman" w:hAnsi="Times New Roman" w:cs="Times New Roman"/>
          <w:sz w:val="24"/>
          <w:szCs w:val="24"/>
        </w:rPr>
        <w:t xml:space="preserve">The existing e-commerce fraud detection systems primarily rely on </w:t>
      </w:r>
      <w:r w:rsidRPr="00277556">
        <w:rPr>
          <w:rFonts w:ascii="Times New Roman" w:hAnsi="Times New Roman" w:cs="Times New Roman"/>
          <w:b/>
          <w:bCs/>
          <w:sz w:val="24"/>
          <w:szCs w:val="24"/>
        </w:rPr>
        <w:t>rule-based engines</w:t>
      </w:r>
      <w:r w:rsidRPr="00277556">
        <w:rPr>
          <w:rFonts w:ascii="Times New Roman" w:hAnsi="Times New Roman" w:cs="Times New Roman"/>
          <w:sz w:val="24"/>
          <w:szCs w:val="24"/>
        </w:rPr>
        <w:t xml:space="preserve"> or traditional machine learning models like Logistic Regression, Decision Trees, or Support Vector Machines. These systems flag fraud based on predefined thresholds (e.g., unusually high amounts, blacklisted IPs) or static training data. While effective in detecting known fraud patterns, they often fail when confronted with </w:t>
      </w:r>
      <w:r w:rsidRPr="00277556">
        <w:rPr>
          <w:rFonts w:ascii="Times New Roman" w:hAnsi="Times New Roman" w:cs="Times New Roman"/>
          <w:b/>
          <w:bCs/>
          <w:sz w:val="24"/>
          <w:szCs w:val="24"/>
        </w:rPr>
        <w:t>new or evolving tactics</w:t>
      </w:r>
      <w:r w:rsidRPr="00277556">
        <w:rPr>
          <w:rFonts w:ascii="Times New Roman" w:hAnsi="Times New Roman" w:cs="Times New Roman"/>
          <w:sz w:val="24"/>
          <w:szCs w:val="24"/>
        </w:rPr>
        <w:t>. Moreover, they do not generate synthetic data or adapt to changing fraud patterns without frequent manual updates. These systems lack contextual understanding and struggle to detect complex or subtle anomalies, especially in real-time scenarios.</w:t>
      </w:r>
    </w:p>
    <w:p w14:paraId="652A6FEE" w14:textId="77777777" w:rsidR="002C60E2" w:rsidRPr="00277556" w:rsidRDefault="002C60E2" w:rsidP="002C60E2">
      <w:pPr>
        <w:rPr>
          <w:rFonts w:ascii="Times New Roman" w:hAnsi="Times New Roman" w:cs="Times New Roman"/>
          <w:b/>
          <w:bCs/>
          <w:sz w:val="24"/>
          <w:szCs w:val="24"/>
        </w:rPr>
      </w:pPr>
      <w:r w:rsidRPr="00277556">
        <w:rPr>
          <w:rFonts w:ascii="Times New Roman" w:hAnsi="Times New Roman" w:cs="Times New Roman"/>
          <w:b/>
          <w:bCs/>
          <w:sz w:val="24"/>
          <w:szCs w:val="24"/>
        </w:rPr>
        <w:t>Disadvantages of the Existing System</w:t>
      </w:r>
    </w:p>
    <w:p w14:paraId="2814FA71" w14:textId="77777777" w:rsidR="002C60E2" w:rsidRPr="00277556" w:rsidRDefault="002C60E2" w:rsidP="002C60E2">
      <w:pPr>
        <w:numPr>
          <w:ilvl w:val="0"/>
          <w:numId w:val="1"/>
        </w:numPr>
        <w:rPr>
          <w:rFonts w:ascii="Times New Roman" w:hAnsi="Times New Roman" w:cs="Times New Roman"/>
          <w:sz w:val="24"/>
          <w:szCs w:val="24"/>
        </w:rPr>
      </w:pPr>
      <w:r w:rsidRPr="00277556">
        <w:rPr>
          <w:rFonts w:ascii="Times New Roman" w:hAnsi="Times New Roman" w:cs="Times New Roman"/>
          <w:sz w:val="24"/>
          <w:szCs w:val="24"/>
        </w:rPr>
        <w:t>Rigid and rule-dependent, prone to high false positives</w:t>
      </w:r>
    </w:p>
    <w:p w14:paraId="47D899FE" w14:textId="77777777" w:rsidR="002C60E2" w:rsidRPr="00277556" w:rsidRDefault="002C60E2" w:rsidP="002C60E2">
      <w:pPr>
        <w:numPr>
          <w:ilvl w:val="0"/>
          <w:numId w:val="1"/>
        </w:numPr>
        <w:rPr>
          <w:rFonts w:ascii="Times New Roman" w:hAnsi="Times New Roman" w:cs="Times New Roman"/>
          <w:sz w:val="24"/>
          <w:szCs w:val="24"/>
        </w:rPr>
      </w:pPr>
      <w:r w:rsidRPr="00277556">
        <w:rPr>
          <w:rFonts w:ascii="Times New Roman" w:hAnsi="Times New Roman" w:cs="Times New Roman"/>
          <w:sz w:val="24"/>
          <w:szCs w:val="24"/>
        </w:rPr>
        <w:t>Poor adaptability to evolving fraud techniques</w:t>
      </w:r>
    </w:p>
    <w:p w14:paraId="5B98700D" w14:textId="77777777" w:rsidR="002C60E2" w:rsidRPr="00277556" w:rsidRDefault="002C60E2" w:rsidP="002C60E2">
      <w:pPr>
        <w:numPr>
          <w:ilvl w:val="0"/>
          <w:numId w:val="1"/>
        </w:numPr>
        <w:rPr>
          <w:rFonts w:ascii="Times New Roman" w:hAnsi="Times New Roman" w:cs="Times New Roman"/>
          <w:sz w:val="24"/>
          <w:szCs w:val="24"/>
        </w:rPr>
      </w:pPr>
      <w:r w:rsidRPr="00277556">
        <w:rPr>
          <w:rFonts w:ascii="Times New Roman" w:hAnsi="Times New Roman" w:cs="Times New Roman"/>
          <w:sz w:val="24"/>
          <w:szCs w:val="24"/>
        </w:rPr>
        <w:t>Requires manual feature engineering and model retraining</w:t>
      </w:r>
    </w:p>
    <w:p w14:paraId="020F8735" w14:textId="77777777" w:rsidR="002C60E2" w:rsidRPr="00277556" w:rsidRDefault="002C60E2" w:rsidP="002C60E2">
      <w:pPr>
        <w:numPr>
          <w:ilvl w:val="0"/>
          <w:numId w:val="1"/>
        </w:numPr>
        <w:rPr>
          <w:rFonts w:ascii="Times New Roman" w:hAnsi="Times New Roman" w:cs="Times New Roman"/>
          <w:sz w:val="24"/>
          <w:szCs w:val="24"/>
        </w:rPr>
      </w:pPr>
      <w:r w:rsidRPr="00277556">
        <w:rPr>
          <w:rFonts w:ascii="Times New Roman" w:hAnsi="Times New Roman" w:cs="Times New Roman"/>
          <w:sz w:val="24"/>
          <w:szCs w:val="24"/>
        </w:rPr>
        <w:t>Cannot generate synthetic fraud data for imbalanced datasets</w:t>
      </w:r>
    </w:p>
    <w:p w14:paraId="28C29F9F" w14:textId="77777777" w:rsidR="002C60E2" w:rsidRPr="00277556" w:rsidRDefault="002C60E2" w:rsidP="002C60E2">
      <w:pPr>
        <w:numPr>
          <w:ilvl w:val="0"/>
          <w:numId w:val="1"/>
        </w:numPr>
        <w:rPr>
          <w:rFonts w:ascii="Times New Roman" w:hAnsi="Times New Roman" w:cs="Times New Roman"/>
          <w:sz w:val="24"/>
          <w:szCs w:val="24"/>
        </w:rPr>
      </w:pPr>
      <w:r w:rsidRPr="00277556">
        <w:rPr>
          <w:rFonts w:ascii="Times New Roman" w:hAnsi="Times New Roman" w:cs="Times New Roman"/>
          <w:sz w:val="24"/>
          <w:szCs w:val="24"/>
        </w:rPr>
        <w:t>Fails to handle real-time latency demands effectively</w:t>
      </w:r>
    </w:p>
    <w:p w14:paraId="4D72666A" w14:textId="77777777" w:rsidR="002C60E2" w:rsidRPr="00277556" w:rsidRDefault="002C60E2" w:rsidP="002C60E2">
      <w:pPr>
        <w:numPr>
          <w:ilvl w:val="0"/>
          <w:numId w:val="1"/>
        </w:numPr>
        <w:rPr>
          <w:rFonts w:ascii="Times New Roman" w:hAnsi="Times New Roman" w:cs="Times New Roman"/>
          <w:sz w:val="24"/>
          <w:szCs w:val="24"/>
        </w:rPr>
      </w:pPr>
      <w:r w:rsidRPr="00277556">
        <w:rPr>
          <w:rFonts w:ascii="Times New Roman" w:hAnsi="Times New Roman" w:cs="Times New Roman"/>
          <w:sz w:val="24"/>
          <w:szCs w:val="24"/>
        </w:rPr>
        <w:t>Lacks insight into ethical concerns like demographic bias or user fairness</w:t>
      </w:r>
    </w:p>
    <w:p w14:paraId="38CFBE36" w14:textId="77777777" w:rsidR="002C60E2" w:rsidRPr="00277556" w:rsidRDefault="002C60E2" w:rsidP="002C60E2">
      <w:pPr>
        <w:rPr>
          <w:rFonts w:ascii="Times New Roman" w:hAnsi="Times New Roman" w:cs="Times New Roman"/>
          <w:sz w:val="24"/>
          <w:szCs w:val="24"/>
        </w:rPr>
      </w:pPr>
    </w:p>
    <w:p w14:paraId="14C0DEF5" w14:textId="77777777" w:rsidR="002C60E2" w:rsidRPr="00277556" w:rsidRDefault="002C60E2" w:rsidP="002C60E2">
      <w:pPr>
        <w:rPr>
          <w:rFonts w:ascii="Times New Roman" w:hAnsi="Times New Roman" w:cs="Times New Roman"/>
          <w:b/>
          <w:bCs/>
          <w:sz w:val="24"/>
          <w:szCs w:val="24"/>
        </w:rPr>
      </w:pPr>
      <w:r w:rsidRPr="00277556">
        <w:rPr>
          <w:rFonts w:ascii="Times New Roman" w:hAnsi="Times New Roman" w:cs="Times New Roman"/>
          <w:b/>
          <w:bCs/>
          <w:sz w:val="24"/>
          <w:szCs w:val="24"/>
        </w:rPr>
        <w:t>Proposed System</w:t>
      </w:r>
    </w:p>
    <w:p w14:paraId="46361F77" w14:textId="77777777" w:rsidR="002C60E2" w:rsidRPr="00277556" w:rsidRDefault="002C60E2" w:rsidP="002C60E2">
      <w:pPr>
        <w:rPr>
          <w:rFonts w:ascii="Times New Roman" w:hAnsi="Times New Roman" w:cs="Times New Roman"/>
          <w:sz w:val="24"/>
          <w:szCs w:val="24"/>
        </w:rPr>
      </w:pPr>
      <w:r w:rsidRPr="00277556">
        <w:rPr>
          <w:rFonts w:ascii="Times New Roman" w:hAnsi="Times New Roman" w:cs="Times New Roman"/>
          <w:sz w:val="24"/>
          <w:szCs w:val="24"/>
        </w:rPr>
        <w:t xml:space="preserve">The proposed system integrates </w:t>
      </w:r>
      <w:r w:rsidRPr="00277556">
        <w:rPr>
          <w:rFonts w:ascii="Times New Roman" w:hAnsi="Times New Roman" w:cs="Times New Roman"/>
          <w:b/>
          <w:bCs/>
          <w:sz w:val="24"/>
          <w:szCs w:val="24"/>
        </w:rPr>
        <w:t>Generative AI models</w:t>
      </w:r>
      <w:r w:rsidRPr="00277556">
        <w:rPr>
          <w:rFonts w:ascii="Times New Roman" w:hAnsi="Times New Roman" w:cs="Times New Roman"/>
          <w:sz w:val="24"/>
          <w:szCs w:val="24"/>
        </w:rPr>
        <w:t xml:space="preserve"> (GAN, VAE, and Hybrid GAN-VAE) within a Django-based web platform for real-time e-commerce fraud detection. The system improves fraud detection accuracy by using GANs to synthesize fraud data, VAEs to capture complex latent patterns, and a hybrid model to combine both strengths. It supports dynamic user interaction through a user-friendly interface, dataset analysis, and real-time fraud prediction. Ethical considerations such as data privacy and regional bias analysis are also incorporated. The system further integrates Google Gemini to generate analytical insights from uploaded data, assisting in fraud pattern interpretation and decision-making.</w:t>
      </w:r>
    </w:p>
    <w:p w14:paraId="2561F67E" w14:textId="77777777" w:rsidR="002C60E2" w:rsidRPr="00277556" w:rsidRDefault="002C60E2" w:rsidP="002C60E2">
      <w:pPr>
        <w:rPr>
          <w:rFonts w:ascii="Times New Roman" w:hAnsi="Times New Roman" w:cs="Times New Roman"/>
          <w:b/>
          <w:bCs/>
          <w:sz w:val="24"/>
          <w:szCs w:val="24"/>
        </w:rPr>
      </w:pPr>
      <w:r w:rsidRPr="00277556">
        <w:rPr>
          <w:rFonts w:ascii="Times New Roman" w:hAnsi="Times New Roman" w:cs="Times New Roman"/>
          <w:b/>
          <w:bCs/>
          <w:sz w:val="24"/>
          <w:szCs w:val="24"/>
        </w:rPr>
        <w:t>Advantages of the Proposed System</w:t>
      </w:r>
    </w:p>
    <w:p w14:paraId="3A3A0695" w14:textId="77777777" w:rsidR="002C60E2" w:rsidRPr="00277556" w:rsidRDefault="002C60E2" w:rsidP="002C60E2">
      <w:pPr>
        <w:numPr>
          <w:ilvl w:val="0"/>
          <w:numId w:val="2"/>
        </w:numPr>
        <w:rPr>
          <w:rFonts w:ascii="Times New Roman" w:hAnsi="Times New Roman" w:cs="Times New Roman"/>
          <w:sz w:val="24"/>
          <w:szCs w:val="24"/>
        </w:rPr>
      </w:pPr>
      <w:r w:rsidRPr="00277556">
        <w:rPr>
          <w:rFonts w:ascii="Times New Roman" w:hAnsi="Times New Roman" w:cs="Times New Roman"/>
          <w:sz w:val="24"/>
          <w:szCs w:val="24"/>
        </w:rPr>
        <w:lastRenderedPageBreak/>
        <w:t>Uses GANs to generate synthetic fraudulent transactions for balanced datasets</w:t>
      </w:r>
    </w:p>
    <w:p w14:paraId="5F1B4E8E" w14:textId="77777777" w:rsidR="002C60E2" w:rsidRPr="00277556" w:rsidRDefault="002C60E2" w:rsidP="002C60E2">
      <w:pPr>
        <w:numPr>
          <w:ilvl w:val="0"/>
          <w:numId w:val="2"/>
        </w:numPr>
        <w:rPr>
          <w:rFonts w:ascii="Times New Roman" w:hAnsi="Times New Roman" w:cs="Times New Roman"/>
          <w:sz w:val="24"/>
          <w:szCs w:val="24"/>
        </w:rPr>
      </w:pPr>
      <w:r w:rsidRPr="00277556">
        <w:rPr>
          <w:rFonts w:ascii="Times New Roman" w:hAnsi="Times New Roman" w:cs="Times New Roman"/>
          <w:sz w:val="24"/>
          <w:szCs w:val="24"/>
        </w:rPr>
        <w:t>VAE and Hybrid models enhance anomaly detection accuracy and reduce false positives</w:t>
      </w:r>
    </w:p>
    <w:p w14:paraId="35A181EA" w14:textId="77777777" w:rsidR="002C60E2" w:rsidRPr="00277556" w:rsidRDefault="002C60E2" w:rsidP="002C60E2">
      <w:pPr>
        <w:numPr>
          <w:ilvl w:val="0"/>
          <w:numId w:val="2"/>
        </w:numPr>
        <w:rPr>
          <w:rFonts w:ascii="Times New Roman" w:hAnsi="Times New Roman" w:cs="Times New Roman"/>
          <w:sz w:val="24"/>
          <w:szCs w:val="24"/>
        </w:rPr>
      </w:pPr>
      <w:r w:rsidRPr="00277556">
        <w:rPr>
          <w:rFonts w:ascii="Times New Roman" w:hAnsi="Times New Roman" w:cs="Times New Roman"/>
          <w:sz w:val="24"/>
          <w:szCs w:val="24"/>
        </w:rPr>
        <w:t>Real-time fraud prediction with low-latency support</w:t>
      </w:r>
    </w:p>
    <w:p w14:paraId="1001D02B" w14:textId="77777777" w:rsidR="002C60E2" w:rsidRPr="00277556" w:rsidRDefault="002C60E2" w:rsidP="002C60E2">
      <w:pPr>
        <w:numPr>
          <w:ilvl w:val="0"/>
          <w:numId w:val="2"/>
        </w:numPr>
        <w:rPr>
          <w:rFonts w:ascii="Times New Roman" w:hAnsi="Times New Roman" w:cs="Times New Roman"/>
          <w:sz w:val="24"/>
          <w:szCs w:val="24"/>
        </w:rPr>
      </w:pPr>
      <w:r w:rsidRPr="00277556">
        <w:rPr>
          <w:rFonts w:ascii="Times New Roman" w:hAnsi="Times New Roman" w:cs="Times New Roman"/>
          <w:sz w:val="24"/>
          <w:szCs w:val="24"/>
        </w:rPr>
        <w:t>Automated dataset analysis with AI-generated insight (via Gemini API)</w:t>
      </w:r>
    </w:p>
    <w:p w14:paraId="309BB326" w14:textId="77777777" w:rsidR="002C60E2" w:rsidRPr="00277556" w:rsidRDefault="002C60E2" w:rsidP="002C60E2">
      <w:pPr>
        <w:numPr>
          <w:ilvl w:val="0"/>
          <w:numId w:val="2"/>
        </w:numPr>
        <w:rPr>
          <w:rFonts w:ascii="Times New Roman" w:hAnsi="Times New Roman" w:cs="Times New Roman"/>
          <w:sz w:val="24"/>
          <w:szCs w:val="24"/>
        </w:rPr>
      </w:pPr>
      <w:r w:rsidRPr="00277556">
        <w:rPr>
          <w:rFonts w:ascii="Times New Roman" w:hAnsi="Times New Roman" w:cs="Times New Roman"/>
          <w:sz w:val="24"/>
          <w:szCs w:val="24"/>
        </w:rPr>
        <w:t>Built-in visualization (correlation heatmaps, model comparison charts)</w:t>
      </w:r>
    </w:p>
    <w:p w14:paraId="6034951D" w14:textId="77777777" w:rsidR="002C60E2" w:rsidRPr="00277556" w:rsidRDefault="002C60E2" w:rsidP="002C60E2">
      <w:pPr>
        <w:numPr>
          <w:ilvl w:val="0"/>
          <w:numId w:val="2"/>
        </w:numPr>
        <w:rPr>
          <w:rFonts w:ascii="Times New Roman" w:hAnsi="Times New Roman" w:cs="Times New Roman"/>
          <w:sz w:val="24"/>
          <w:szCs w:val="24"/>
        </w:rPr>
      </w:pPr>
      <w:r w:rsidRPr="00277556">
        <w:rPr>
          <w:rFonts w:ascii="Times New Roman" w:hAnsi="Times New Roman" w:cs="Times New Roman"/>
          <w:sz w:val="24"/>
          <w:szCs w:val="24"/>
        </w:rPr>
        <w:t>Ethical risk analysis with bias detection and privacy compliance</w:t>
      </w:r>
    </w:p>
    <w:p w14:paraId="5C497158" w14:textId="77777777" w:rsidR="002C60E2" w:rsidRPr="00277556" w:rsidRDefault="002C60E2" w:rsidP="002C60E2">
      <w:pPr>
        <w:numPr>
          <w:ilvl w:val="0"/>
          <w:numId w:val="2"/>
        </w:numPr>
        <w:rPr>
          <w:rFonts w:ascii="Times New Roman" w:hAnsi="Times New Roman" w:cs="Times New Roman"/>
          <w:sz w:val="24"/>
          <w:szCs w:val="24"/>
        </w:rPr>
      </w:pPr>
      <w:r w:rsidRPr="00277556">
        <w:rPr>
          <w:rFonts w:ascii="Times New Roman" w:hAnsi="Times New Roman" w:cs="Times New Roman"/>
          <w:sz w:val="24"/>
          <w:szCs w:val="24"/>
        </w:rPr>
        <w:t>Scalable, modular, and user-friendly interface for both technical and non-technical users</w:t>
      </w:r>
    </w:p>
    <w:p w14:paraId="088E27D2" w14:textId="77777777" w:rsidR="002C60E2" w:rsidRPr="00BE30C3" w:rsidRDefault="002C60E2" w:rsidP="002C60E2">
      <w:pPr>
        <w:rPr>
          <w:rFonts w:ascii="Times New Roman" w:hAnsi="Times New Roman" w:cs="Times New Roman"/>
          <w:sz w:val="24"/>
          <w:szCs w:val="24"/>
        </w:rPr>
      </w:pPr>
    </w:p>
    <w:p w14:paraId="45F7A2ED" w14:textId="77777777" w:rsidR="002C60E2" w:rsidRPr="002C60E2" w:rsidRDefault="002C60E2" w:rsidP="002C60E2">
      <w:pPr>
        <w:jc w:val="both"/>
        <w:rPr>
          <w:rFonts w:ascii="Times New Roman" w:hAnsi="Times New Roman" w:cs="Times New Roman"/>
          <w:b/>
          <w:lang w:val="en-US"/>
        </w:rPr>
      </w:pPr>
      <w:r w:rsidRPr="002C60E2">
        <w:rPr>
          <w:rFonts w:ascii="Times New Roman" w:hAnsi="Times New Roman" w:cs="Times New Roman"/>
          <w:b/>
          <w:lang w:val="en-US"/>
        </w:rPr>
        <w:t>SYSTEM SPECIFICATION:</w:t>
      </w:r>
    </w:p>
    <w:p w14:paraId="4832444D" w14:textId="77777777" w:rsidR="002C60E2" w:rsidRPr="002C60E2" w:rsidRDefault="002C60E2" w:rsidP="002C60E2">
      <w:pPr>
        <w:jc w:val="both"/>
        <w:rPr>
          <w:rFonts w:ascii="Times New Roman" w:hAnsi="Times New Roman" w:cs="Times New Roman"/>
          <w:b/>
          <w:u w:val="single"/>
          <w:lang w:val="en-US"/>
        </w:rPr>
      </w:pPr>
      <w:r w:rsidRPr="002C60E2">
        <w:rPr>
          <w:rFonts w:ascii="Times New Roman" w:hAnsi="Times New Roman" w:cs="Times New Roman"/>
          <w:b/>
          <w:u w:val="single"/>
          <w:lang w:val="en-US"/>
        </w:rPr>
        <w:t>HARDWARE REQUIREMENTS:</w:t>
      </w:r>
    </w:p>
    <w:p w14:paraId="4B730E85" w14:textId="77777777" w:rsidR="002C60E2" w:rsidRPr="002C60E2" w:rsidRDefault="002C60E2" w:rsidP="002C60E2">
      <w:pPr>
        <w:numPr>
          <w:ilvl w:val="0"/>
          <w:numId w:val="3"/>
        </w:numPr>
        <w:jc w:val="both"/>
        <w:rPr>
          <w:rFonts w:ascii="Times New Roman" w:hAnsi="Times New Roman" w:cs="Times New Roman"/>
          <w:lang w:val="en-GB"/>
        </w:rPr>
      </w:pPr>
      <w:r w:rsidRPr="002C60E2">
        <w:rPr>
          <w:rFonts w:ascii="Times New Roman" w:hAnsi="Times New Roman" w:cs="Times New Roman"/>
          <w:b/>
          <w:lang w:val="en-GB"/>
        </w:rPr>
        <w:t>System</w:t>
      </w:r>
      <w:r w:rsidRPr="002C60E2">
        <w:rPr>
          <w:rFonts w:ascii="Times New Roman" w:hAnsi="Times New Roman" w:cs="Times New Roman"/>
          <w:b/>
          <w:lang w:val="en-GB"/>
        </w:rPr>
        <w:tab/>
      </w:r>
      <w:r w:rsidRPr="002C60E2">
        <w:rPr>
          <w:rFonts w:ascii="Times New Roman" w:hAnsi="Times New Roman" w:cs="Times New Roman"/>
          <w:b/>
          <w:lang w:val="en-GB"/>
        </w:rPr>
        <w:tab/>
        <w:t xml:space="preserve">:   </w:t>
      </w:r>
      <w:r w:rsidRPr="002C60E2">
        <w:rPr>
          <w:rFonts w:ascii="Times New Roman" w:hAnsi="Times New Roman" w:cs="Times New Roman"/>
          <w:lang w:val="en-GB"/>
        </w:rPr>
        <w:t>Intel i5</w:t>
      </w:r>
    </w:p>
    <w:p w14:paraId="1800E846" w14:textId="77777777" w:rsidR="002C60E2" w:rsidRPr="002C60E2" w:rsidRDefault="002C60E2" w:rsidP="002C60E2">
      <w:pPr>
        <w:numPr>
          <w:ilvl w:val="0"/>
          <w:numId w:val="3"/>
        </w:numPr>
        <w:jc w:val="both"/>
        <w:rPr>
          <w:rFonts w:ascii="Times New Roman" w:hAnsi="Times New Roman" w:cs="Times New Roman"/>
          <w:lang w:val="en-GB"/>
        </w:rPr>
      </w:pPr>
      <w:r w:rsidRPr="002C60E2">
        <w:rPr>
          <w:rFonts w:ascii="Times New Roman" w:hAnsi="Times New Roman" w:cs="Times New Roman"/>
          <w:b/>
          <w:lang w:val="en-GB"/>
        </w:rPr>
        <w:t>Hard Disk</w:t>
      </w:r>
      <w:r w:rsidRPr="002C60E2">
        <w:rPr>
          <w:rFonts w:ascii="Times New Roman" w:hAnsi="Times New Roman" w:cs="Times New Roman"/>
          <w:b/>
          <w:lang w:val="en-GB"/>
        </w:rPr>
        <w:tab/>
        <w:t xml:space="preserve">        </w:t>
      </w:r>
      <w:proofErr w:type="gramStart"/>
      <w:r w:rsidRPr="002C60E2">
        <w:rPr>
          <w:rFonts w:ascii="Times New Roman" w:hAnsi="Times New Roman" w:cs="Times New Roman"/>
          <w:b/>
          <w:lang w:val="en-GB"/>
        </w:rPr>
        <w:t xml:space="preserve">  :</w:t>
      </w:r>
      <w:proofErr w:type="gramEnd"/>
      <w:r w:rsidRPr="002C60E2">
        <w:rPr>
          <w:rFonts w:ascii="Times New Roman" w:hAnsi="Times New Roman" w:cs="Times New Roman"/>
          <w:b/>
          <w:lang w:val="en-GB"/>
        </w:rPr>
        <w:t xml:space="preserve">   </w:t>
      </w:r>
      <w:r w:rsidRPr="002C60E2">
        <w:rPr>
          <w:rFonts w:ascii="Times New Roman" w:hAnsi="Times New Roman" w:cs="Times New Roman"/>
          <w:lang w:val="en-GB"/>
        </w:rPr>
        <w:t>256 GB.</w:t>
      </w:r>
    </w:p>
    <w:p w14:paraId="75DB84BE" w14:textId="77777777" w:rsidR="002C60E2" w:rsidRPr="002C60E2" w:rsidRDefault="002C60E2" w:rsidP="002C60E2">
      <w:pPr>
        <w:numPr>
          <w:ilvl w:val="0"/>
          <w:numId w:val="3"/>
        </w:numPr>
        <w:jc w:val="both"/>
        <w:rPr>
          <w:rFonts w:ascii="Times New Roman" w:hAnsi="Times New Roman" w:cs="Times New Roman"/>
          <w:lang w:val="en-GB"/>
        </w:rPr>
      </w:pPr>
      <w:r w:rsidRPr="002C60E2">
        <w:rPr>
          <w:rFonts w:ascii="Times New Roman" w:hAnsi="Times New Roman" w:cs="Times New Roman"/>
          <w:b/>
          <w:lang w:val="en-GB"/>
        </w:rPr>
        <w:t>Monitor</w:t>
      </w:r>
      <w:r w:rsidRPr="002C60E2">
        <w:rPr>
          <w:rFonts w:ascii="Times New Roman" w:hAnsi="Times New Roman" w:cs="Times New Roman"/>
          <w:b/>
          <w:lang w:val="en-GB"/>
        </w:rPr>
        <w:tab/>
        <w:t xml:space="preserve">        </w:t>
      </w:r>
      <w:proofErr w:type="gramStart"/>
      <w:r w:rsidRPr="002C60E2">
        <w:rPr>
          <w:rFonts w:ascii="Times New Roman" w:hAnsi="Times New Roman" w:cs="Times New Roman"/>
          <w:b/>
          <w:lang w:val="en-GB"/>
        </w:rPr>
        <w:t xml:space="preserve">  </w:t>
      </w:r>
      <w:r w:rsidRPr="002C60E2">
        <w:rPr>
          <w:rFonts w:ascii="Times New Roman" w:hAnsi="Times New Roman" w:cs="Times New Roman"/>
          <w:lang w:val="en-GB"/>
        </w:rPr>
        <w:t>:</w:t>
      </w:r>
      <w:proofErr w:type="gramEnd"/>
      <w:r w:rsidRPr="002C60E2">
        <w:rPr>
          <w:rFonts w:ascii="Times New Roman" w:hAnsi="Times New Roman" w:cs="Times New Roman"/>
          <w:lang w:val="en-GB"/>
        </w:rPr>
        <w:t xml:space="preserve">   14’ Colour Monitor.</w:t>
      </w:r>
    </w:p>
    <w:p w14:paraId="01805986" w14:textId="77777777" w:rsidR="002C60E2" w:rsidRPr="002C60E2" w:rsidRDefault="002C60E2" w:rsidP="002C60E2">
      <w:pPr>
        <w:numPr>
          <w:ilvl w:val="0"/>
          <w:numId w:val="3"/>
        </w:numPr>
        <w:jc w:val="both"/>
        <w:rPr>
          <w:rFonts w:ascii="Times New Roman" w:hAnsi="Times New Roman" w:cs="Times New Roman"/>
          <w:lang w:val="en-GB"/>
        </w:rPr>
      </w:pPr>
      <w:r w:rsidRPr="002C60E2">
        <w:rPr>
          <w:rFonts w:ascii="Times New Roman" w:hAnsi="Times New Roman" w:cs="Times New Roman"/>
          <w:b/>
          <w:lang w:val="en-GB"/>
        </w:rPr>
        <w:t>Mouse</w:t>
      </w:r>
      <w:r w:rsidRPr="002C60E2">
        <w:rPr>
          <w:rFonts w:ascii="Times New Roman" w:hAnsi="Times New Roman" w:cs="Times New Roman"/>
          <w:b/>
          <w:lang w:val="en-GB"/>
        </w:rPr>
        <w:tab/>
      </w:r>
      <w:r w:rsidRPr="002C60E2">
        <w:rPr>
          <w:rFonts w:ascii="Times New Roman" w:hAnsi="Times New Roman" w:cs="Times New Roman"/>
          <w:b/>
          <w:lang w:val="en-GB"/>
        </w:rPr>
        <w:tab/>
        <w:t xml:space="preserve">:   </w:t>
      </w:r>
      <w:r w:rsidRPr="002C60E2">
        <w:rPr>
          <w:rFonts w:ascii="Times New Roman" w:hAnsi="Times New Roman" w:cs="Times New Roman"/>
          <w:lang w:val="en-GB"/>
        </w:rPr>
        <w:t>Optical Mouse.</w:t>
      </w:r>
    </w:p>
    <w:p w14:paraId="33F71DC2" w14:textId="77777777" w:rsidR="002C60E2" w:rsidRPr="002C60E2" w:rsidRDefault="002C60E2" w:rsidP="002C60E2">
      <w:pPr>
        <w:numPr>
          <w:ilvl w:val="0"/>
          <w:numId w:val="3"/>
        </w:numPr>
        <w:jc w:val="both"/>
        <w:rPr>
          <w:rFonts w:ascii="Times New Roman" w:hAnsi="Times New Roman" w:cs="Times New Roman"/>
          <w:bCs/>
          <w:lang w:val="en-US"/>
        </w:rPr>
      </w:pPr>
      <w:r w:rsidRPr="002C60E2">
        <w:rPr>
          <w:rFonts w:ascii="Times New Roman" w:hAnsi="Times New Roman" w:cs="Times New Roman"/>
          <w:b/>
          <w:lang w:val="en-GB"/>
        </w:rPr>
        <w:t>Ram</w:t>
      </w:r>
      <w:r w:rsidRPr="002C60E2">
        <w:rPr>
          <w:rFonts w:ascii="Times New Roman" w:hAnsi="Times New Roman" w:cs="Times New Roman"/>
          <w:b/>
          <w:lang w:val="en-GB"/>
        </w:rPr>
        <w:tab/>
      </w:r>
      <w:r w:rsidRPr="002C60E2">
        <w:rPr>
          <w:rFonts w:ascii="Times New Roman" w:hAnsi="Times New Roman" w:cs="Times New Roman"/>
          <w:b/>
          <w:lang w:val="en-GB"/>
        </w:rPr>
        <w:tab/>
        <w:t xml:space="preserve">        </w:t>
      </w:r>
      <w:proofErr w:type="gramStart"/>
      <w:r w:rsidRPr="002C60E2">
        <w:rPr>
          <w:rFonts w:ascii="Times New Roman" w:hAnsi="Times New Roman" w:cs="Times New Roman"/>
          <w:b/>
          <w:lang w:val="en-GB"/>
        </w:rPr>
        <w:t xml:space="preserve">  :</w:t>
      </w:r>
      <w:proofErr w:type="gramEnd"/>
      <w:r w:rsidRPr="002C60E2">
        <w:rPr>
          <w:rFonts w:ascii="Times New Roman" w:hAnsi="Times New Roman" w:cs="Times New Roman"/>
          <w:b/>
          <w:lang w:val="en-GB"/>
        </w:rPr>
        <w:t xml:space="preserve">   </w:t>
      </w:r>
      <w:r w:rsidRPr="002C60E2">
        <w:rPr>
          <w:rFonts w:ascii="Times New Roman" w:hAnsi="Times New Roman" w:cs="Times New Roman"/>
          <w:lang w:val="en-GB"/>
        </w:rPr>
        <w:t>4GB.</w:t>
      </w:r>
    </w:p>
    <w:p w14:paraId="2A3D582C" w14:textId="77777777" w:rsidR="002C60E2" w:rsidRPr="002C60E2" w:rsidRDefault="002C60E2" w:rsidP="002C60E2">
      <w:pPr>
        <w:jc w:val="both"/>
        <w:rPr>
          <w:rFonts w:ascii="Times New Roman" w:hAnsi="Times New Roman" w:cs="Times New Roman"/>
          <w:b/>
          <w:u w:val="single"/>
          <w:lang w:val="en-US"/>
        </w:rPr>
      </w:pPr>
      <w:r w:rsidRPr="002C60E2">
        <w:rPr>
          <w:rFonts w:ascii="Times New Roman" w:hAnsi="Times New Roman" w:cs="Times New Roman"/>
          <w:b/>
          <w:u w:val="single"/>
          <w:lang w:val="en-US"/>
        </w:rPr>
        <w:t>SOFTWARE REQUIREMENTS:</w:t>
      </w:r>
    </w:p>
    <w:p w14:paraId="0E6C53E9" w14:textId="77777777" w:rsidR="002C60E2" w:rsidRPr="002C60E2" w:rsidRDefault="002C60E2" w:rsidP="002C60E2">
      <w:pPr>
        <w:numPr>
          <w:ilvl w:val="0"/>
          <w:numId w:val="4"/>
        </w:numPr>
        <w:jc w:val="both"/>
        <w:rPr>
          <w:rFonts w:ascii="Times New Roman" w:hAnsi="Times New Roman" w:cs="Times New Roman"/>
          <w:lang w:val="en-US"/>
        </w:rPr>
      </w:pPr>
      <w:r w:rsidRPr="002C60E2">
        <w:rPr>
          <w:rFonts w:ascii="Times New Roman" w:hAnsi="Times New Roman" w:cs="Times New Roman"/>
          <w:b/>
          <w:lang w:val="en-US"/>
        </w:rPr>
        <w:t xml:space="preserve">Operating system </w:t>
      </w:r>
      <w:r w:rsidRPr="002C60E2">
        <w:rPr>
          <w:rFonts w:ascii="Times New Roman" w:hAnsi="Times New Roman" w:cs="Times New Roman"/>
          <w:b/>
          <w:lang w:val="en-US"/>
        </w:rPr>
        <w:tab/>
        <w:t xml:space="preserve">:   </w:t>
      </w:r>
      <w:r w:rsidRPr="002C60E2">
        <w:rPr>
          <w:rFonts w:ascii="Times New Roman" w:hAnsi="Times New Roman" w:cs="Times New Roman"/>
          <w:lang w:val="en-US"/>
        </w:rPr>
        <w:t>Windows 10.</w:t>
      </w:r>
    </w:p>
    <w:p w14:paraId="6CDBCB26" w14:textId="77777777" w:rsidR="002C60E2" w:rsidRPr="002C60E2" w:rsidRDefault="002C60E2" w:rsidP="002C60E2">
      <w:pPr>
        <w:numPr>
          <w:ilvl w:val="0"/>
          <w:numId w:val="4"/>
        </w:numPr>
        <w:jc w:val="both"/>
        <w:rPr>
          <w:rFonts w:ascii="Times New Roman" w:hAnsi="Times New Roman" w:cs="Times New Roman"/>
          <w:bCs/>
          <w:lang w:val="en-US"/>
        </w:rPr>
      </w:pPr>
      <w:r w:rsidRPr="002C60E2">
        <w:rPr>
          <w:rFonts w:ascii="Times New Roman" w:hAnsi="Times New Roman" w:cs="Times New Roman"/>
          <w:b/>
          <w:lang w:val="en-US"/>
        </w:rPr>
        <w:t>Coding Language</w:t>
      </w:r>
      <w:r w:rsidRPr="002C60E2">
        <w:rPr>
          <w:rFonts w:ascii="Times New Roman" w:hAnsi="Times New Roman" w:cs="Times New Roman"/>
          <w:b/>
          <w:lang w:val="en-US"/>
        </w:rPr>
        <w:tab/>
      </w:r>
      <w:r w:rsidRPr="002C60E2">
        <w:rPr>
          <w:rFonts w:ascii="Times New Roman" w:hAnsi="Times New Roman" w:cs="Times New Roman"/>
          <w:b/>
          <w:lang w:val="en-US"/>
        </w:rPr>
        <w:tab/>
        <w:t xml:space="preserve">:   </w:t>
      </w:r>
      <w:r w:rsidRPr="002C60E2">
        <w:rPr>
          <w:rFonts w:ascii="Times New Roman" w:hAnsi="Times New Roman" w:cs="Times New Roman"/>
          <w:lang w:val="en-US"/>
        </w:rPr>
        <w:t>Python.</w:t>
      </w:r>
    </w:p>
    <w:p w14:paraId="470D6D86" w14:textId="77777777" w:rsidR="002C60E2" w:rsidRPr="002C60E2" w:rsidRDefault="002C60E2" w:rsidP="002C60E2">
      <w:pPr>
        <w:numPr>
          <w:ilvl w:val="0"/>
          <w:numId w:val="4"/>
        </w:numPr>
        <w:jc w:val="both"/>
        <w:rPr>
          <w:rFonts w:ascii="Times New Roman" w:hAnsi="Times New Roman" w:cs="Times New Roman"/>
          <w:bCs/>
          <w:lang w:val="en-US"/>
        </w:rPr>
      </w:pPr>
      <w:r w:rsidRPr="002C60E2">
        <w:rPr>
          <w:rFonts w:ascii="Times New Roman" w:hAnsi="Times New Roman" w:cs="Times New Roman"/>
          <w:b/>
          <w:lang w:val="en-US"/>
        </w:rPr>
        <w:t>Front-End</w:t>
      </w:r>
      <w:r w:rsidRPr="002C60E2">
        <w:rPr>
          <w:rFonts w:ascii="Times New Roman" w:hAnsi="Times New Roman" w:cs="Times New Roman"/>
          <w:b/>
          <w:lang w:val="en-US"/>
        </w:rPr>
        <w:tab/>
      </w:r>
      <w:r w:rsidRPr="002C60E2">
        <w:rPr>
          <w:rFonts w:ascii="Times New Roman" w:hAnsi="Times New Roman" w:cs="Times New Roman"/>
          <w:b/>
          <w:lang w:val="en-US"/>
        </w:rPr>
        <w:tab/>
      </w:r>
      <w:r w:rsidRPr="002C60E2">
        <w:rPr>
          <w:rFonts w:ascii="Times New Roman" w:hAnsi="Times New Roman" w:cs="Times New Roman"/>
          <w:b/>
          <w:lang w:val="en-US"/>
        </w:rPr>
        <w:tab/>
        <w:t xml:space="preserve">:   </w:t>
      </w:r>
      <w:r w:rsidRPr="002C60E2">
        <w:rPr>
          <w:rFonts w:ascii="Times New Roman" w:hAnsi="Times New Roman" w:cs="Times New Roman"/>
          <w:lang w:val="en-US"/>
        </w:rPr>
        <w:t>Html. CSS</w:t>
      </w:r>
    </w:p>
    <w:p w14:paraId="692F8186" w14:textId="77777777" w:rsidR="002C60E2" w:rsidRPr="002C60E2" w:rsidRDefault="002C60E2" w:rsidP="002C60E2">
      <w:pPr>
        <w:numPr>
          <w:ilvl w:val="0"/>
          <w:numId w:val="4"/>
        </w:numPr>
        <w:jc w:val="both"/>
        <w:rPr>
          <w:rFonts w:ascii="Times New Roman" w:hAnsi="Times New Roman" w:cs="Times New Roman"/>
          <w:bCs/>
          <w:lang w:val="en-US"/>
        </w:rPr>
      </w:pPr>
      <w:r w:rsidRPr="002C60E2">
        <w:rPr>
          <w:rFonts w:ascii="Times New Roman" w:hAnsi="Times New Roman" w:cs="Times New Roman"/>
          <w:b/>
          <w:lang w:val="en-US"/>
        </w:rPr>
        <w:t>Designing</w:t>
      </w:r>
      <w:r w:rsidRPr="002C60E2">
        <w:rPr>
          <w:rFonts w:ascii="Times New Roman" w:hAnsi="Times New Roman" w:cs="Times New Roman"/>
          <w:b/>
          <w:lang w:val="en-US"/>
        </w:rPr>
        <w:tab/>
      </w:r>
      <w:r w:rsidRPr="002C60E2">
        <w:rPr>
          <w:rFonts w:ascii="Times New Roman" w:hAnsi="Times New Roman" w:cs="Times New Roman"/>
          <w:b/>
          <w:lang w:val="en-US"/>
        </w:rPr>
        <w:tab/>
      </w:r>
      <w:r w:rsidRPr="002C60E2">
        <w:rPr>
          <w:rFonts w:ascii="Times New Roman" w:hAnsi="Times New Roman" w:cs="Times New Roman"/>
          <w:b/>
          <w:lang w:val="en-US"/>
        </w:rPr>
        <w:tab/>
        <w:t>:</w:t>
      </w:r>
      <w:r w:rsidRPr="002C60E2">
        <w:rPr>
          <w:rFonts w:ascii="Times New Roman" w:hAnsi="Times New Roman" w:cs="Times New Roman"/>
          <w:bCs/>
          <w:lang w:val="en-US"/>
        </w:rPr>
        <w:t xml:space="preserve">   </w:t>
      </w:r>
      <w:proofErr w:type="spellStart"/>
      <w:proofErr w:type="gramStart"/>
      <w:r w:rsidRPr="002C60E2">
        <w:rPr>
          <w:rFonts w:ascii="Times New Roman" w:hAnsi="Times New Roman" w:cs="Times New Roman"/>
          <w:bCs/>
          <w:lang w:val="en-US"/>
        </w:rPr>
        <w:t>Html,css</w:t>
      </w:r>
      <w:proofErr w:type="gramEnd"/>
      <w:r w:rsidRPr="002C60E2">
        <w:rPr>
          <w:rFonts w:ascii="Times New Roman" w:hAnsi="Times New Roman" w:cs="Times New Roman"/>
          <w:bCs/>
          <w:lang w:val="en-US"/>
        </w:rPr>
        <w:t>,javascript</w:t>
      </w:r>
      <w:proofErr w:type="spellEnd"/>
      <w:r w:rsidRPr="002C60E2">
        <w:rPr>
          <w:rFonts w:ascii="Times New Roman" w:hAnsi="Times New Roman" w:cs="Times New Roman"/>
          <w:bCs/>
          <w:lang w:val="en-US"/>
        </w:rPr>
        <w:t>.</w:t>
      </w:r>
    </w:p>
    <w:p w14:paraId="5E88D555" w14:textId="77777777" w:rsidR="002C60E2" w:rsidRPr="002C60E2" w:rsidRDefault="002C60E2" w:rsidP="002C60E2">
      <w:pPr>
        <w:numPr>
          <w:ilvl w:val="0"/>
          <w:numId w:val="4"/>
        </w:numPr>
        <w:jc w:val="both"/>
        <w:rPr>
          <w:rFonts w:ascii="Times New Roman" w:hAnsi="Times New Roman" w:cs="Times New Roman"/>
          <w:b/>
          <w:lang w:val="en-US"/>
        </w:rPr>
      </w:pPr>
      <w:r w:rsidRPr="002C60E2">
        <w:rPr>
          <w:rFonts w:ascii="Times New Roman" w:hAnsi="Times New Roman" w:cs="Times New Roman"/>
          <w:b/>
          <w:lang w:val="en-US"/>
        </w:rPr>
        <w:t>Data Base</w:t>
      </w:r>
      <w:r w:rsidRPr="002C60E2">
        <w:rPr>
          <w:rFonts w:ascii="Times New Roman" w:hAnsi="Times New Roman" w:cs="Times New Roman"/>
          <w:b/>
          <w:lang w:val="en-US"/>
        </w:rPr>
        <w:tab/>
      </w:r>
      <w:r w:rsidRPr="002C60E2">
        <w:rPr>
          <w:rFonts w:ascii="Times New Roman" w:hAnsi="Times New Roman" w:cs="Times New Roman"/>
          <w:b/>
          <w:lang w:val="en-US"/>
        </w:rPr>
        <w:tab/>
      </w:r>
      <w:r w:rsidRPr="002C60E2">
        <w:rPr>
          <w:rFonts w:ascii="Times New Roman" w:hAnsi="Times New Roman" w:cs="Times New Roman"/>
          <w:b/>
          <w:lang w:val="en-US"/>
        </w:rPr>
        <w:tab/>
        <w:t xml:space="preserve">:   </w:t>
      </w:r>
      <w:r w:rsidRPr="002C60E2">
        <w:rPr>
          <w:rFonts w:ascii="Times New Roman" w:hAnsi="Times New Roman" w:cs="Times New Roman"/>
          <w:lang w:val="en-US"/>
        </w:rPr>
        <w:t>SQLite.</w:t>
      </w:r>
    </w:p>
    <w:p w14:paraId="426D0E0C" w14:textId="77777777" w:rsidR="002C60E2" w:rsidRPr="002C60E2" w:rsidRDefault="002C60E2" w:rsidP="002C60E2">
      <w:pPr>
        <w:jc w:val="both"/>
        <w:rPr>
          <w:rFonts w:ascii="Times New Roman" w:hAnsi="Times New Roman" w:cs="Times New Roman"/>
          <w:b/>
          <w:lang w:val="en-US"/>
        </w:rPr>
      </w:pPr>
    </w:p>
    <w:p w14:paraId="6CC0B8F9" w14:textId="77777777" w:rsidR="002C60E2" w:rsidRPr="002C60E2" w:rsidRDefault="002C60E2" w:rsidP="002C60E2">
      <w:pPr>
        <w:jc w:val="both"/>
        <w:rPr>
          <w:rFonts w:ascii="Times New Roman" w:hAnsi="Times New Roman" w:cs="Times New Roman"/>
          <w:lang w:val="en-US"/>
        </w:rPr>
      </w:pPr>
    </w:p>
    <w:p w14:paraId="0F37E2D4" w14:textId="77777777" w:rsidR="002C60E2" w:rsidRPr="006A42D0" w:rsidRDefault="002C60E2" w:rsidP="00F7358E">
      <w:pPr>
        <w:jc w:val="both"/>
        <w:rPr>
          <w:rFonts w:ascii="Times New Roman" w:hAnsi="Times New Roman" w:cs="Times New Roman"/>
        </w:rPr>
      </w:pPr>
    </w:p>
    <w:sectPr w:rsidR="002C60E2" w:rsidRPr="006A4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CC8"/>
    <w:multiLevelType w:val="multilevel"/>
    <w:tmpl w:val="621A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start w:val="1"/>
      <w:numFmt w:val="bullet"/>
      <w:lvlText w:val="•"/>
      <w:lvlJc w:val="left"/>
      <w:pPr>
        <w:tabs>
          <w:tab w:val="num" w:pos="1440"/>
        </w:tabs>
        <w:ind w:left="1440" w:hanging="360"/>
      </w:pPr>
      <w:rPr>
        <w:rFonts w:ascii="Times New Roman" w:hAnsi="Times New Roman" w:cs="Times New Roman" w:hint="default"/>
      </w:rPr>
    </w:lvl>
    <w:lvl w:ilvl="2" w:tplc="BF8288FC">
      <w:start w:val="1"/>
      <w:numFmt w:val="bullet"/>
      <w:lvlText w:val="•"/>
      <w:lvlJc w:val="left"/>
      <w:pPr>
        <w:tabs>
          <w:tab w:val="num" w:pos="2160"/>
        </w:tabs>
        <w:ind w:left="2160" w:hanging="360"/>
      </w:pPr>
      <w:rPr>
        <w:rFonts w:ascii="Times New Roman" w:hAnsi="Times New Roman" w:cs="Times New Roman" w:hint="default"/>
      </w:rPr>
    </w:lvl>
    <w:lvl w:ilvl="3" w:tplc="96DE6096">
      <w:start w:val="1"/>
      <w:numFmt w:val="bullet"/>
      <w:lvlText w:val="•"/>
      <w:lvlJc w:val="left"/>
      <w:pPr>
        <w:tabs>
          <w:tab w:val="num" w:pos="2880"/>
        </w:tabs>
        <w:ind w:left="2880" w:hanging="360"/>
      </w:pPr>
      <w:rPr>
        <w:rFonts w:ascii="Times New Roman" w:hAnsi="Times New Roman" w:cs="Times New Roman" w:hint="default"/>
      </w:rPr>
    </w:lvl>
    <w:lvl w:ilvl="4" w:tplc="D750A01C">
      <w:start w:val="1"/>
      <w:numFmt w:val="bullet"/>
      <w:lvlText w:val="•"/>
      <w:lvlJc w:val="left"/>
      <w:pPr>
        <w:tabs>
          <w:tab w:val="num" w:pos="3600"/>
        </w:tabs>
        <w:ind w:left="3600" w:hanging="360"/>
      </w:pPr>
      <w:rPr>
        <w:rFonts w:ascii="Times New Roman" w:hAnsi="Times New Roman" w:cs="Times New Roman" w:hint="default"/>
      </w:rPr>
    </w:lvl>
    <w:lvl w:ilvl="5" w:tplc="CFFC7C0C">
      <w:start w:val="1"/>
      <w:numFmt w:val="bullet"/>
      <w:lvlText w:val="•"/>
      <w:lvlJc w:val="left"/>
      <w:pPr>
        <w:tabs>
          <w:tab w:val="num" w:pos="4320"/>
        </w:tabs>
        <w:ind w:left="4320" w:hanging="360"/>
      </w:pPr>
      <w:rPr>
        <w:rFonts w:ascii="Times New Roman" w:hAnsi="Times New Roman" w:cs="Times New Roman" w:hint="default"/>
      </w:rPr>
    </w:lvl>
    <w:lvl w:ilvl="6" w:tplc="7B1097F6">
      <w:start w:val="1"/>
      <w:numFmt w:val="bullet"/>
      <w:lvlText w:val="•"/>
      <w:lvlJc w:val="left"/>
      <w:pPr>
        <w:tabs>
          <w:tab w:val="num" w:pos="5040"/>
        </w:tabs>
        <w:ind w:left="5040" w:hanging="360"/>
      </w:pPr>
      <w:rPr>
        <w:rFonts w:ascii="Times New Roman" w:hAnsi="Times New Roman" w:cs="Times New Roman" w:hint="default"/>
      </w:rPr>
    </w:lvl>
    <w:lvl w:ilvl="7" w:tplc="40741B94">
      <w:start w:val="1"/>
      <w:numFmt w:val="bullet"/>
      <w:lvlText w:val="•"/>
      <w:lvlJc w:val="left"/>
      <w:pPr>
        <w:tabs>
          <w:tab w:val="num" w:pos="5760"/>
        </w:tabs>
        <w:ind w:left="5760" w:hanging="360"/>
      </w:pPr>
      <w:rPr>
        <w:rFonts w:ascii="Times New Roman" w:hAnsi="Times New Roman" w:cs="Times New Roman" w:hint="default"/>
      </w:rPr>
    </w:lvl>
    <w:lvl w:ilvl="8" w:tplc="5978D49E">
      <w:start w:val="1"/>
      <w:numFmt w:val="bullet"/>
      <w:lvlText w:val="•"/>
      <w:lvlJc w:val="left"/>
      <w:pPr>
        <w:tabs>
          <w:tab w:val="num" w:pos="6480"/>
        </w:tabs>
        <w:ind w:left="6480" w:hanging="360"/>
      </w:pPr>
      <w:rPr>
        <w:rFonts w:ascii="Times New Roman" w:hAnsi="Times New Roman" w:cs="Times New Roman" w:hint="default"/>
      </w:rPr>
    </w:lvl>
  </w:abstractNum>
  <w:abstractNum w:abstractNumId="2" w15:restartNumberingAfterBreak="0">
    <w:nsid w:val="3C304656"/>
    <w:multiLevelType w:val="multilevel"/>
    <w:tmpl w:val="2C8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bullet"/>
      <w:lvlText w:val="•"/>
      <w:lvlJc w:val="left"/>
      <w:pPr>
        <w:tabs>
          <w:tab w:val="num" w:pos="2160"/>
        </w:tabs>
        <w:ind w:left="2160" w:hanging="360"/>
      </w:pPr>
      <w:rPr>
        <w:rFonts w:ascii="Times New Roman" w:hAnsi="Times New Roman" w:cs="Times New Roman" w:hint="default"/>
      </w:rPr>
    </w:lvl>
    <w:lvl w:ilvl="3" w:tplc="3ED0399C">
      <w:start w:val="1"/>
      <w:numFmt w:val="bullet"/>
      <w:lvlText w:val="•"/>
      <w:lvlJc w:val="left"/>
      <w:pPr>
        <w:tabs>
          <w:tab w:val="num" w:pos="2880"/>
        </w:tabs>
        <w:ind w:left="2880" w:hanging="360"/>
      </w:pPr>
      <w:rPr>
        <w:rFonts w:ascii="Times New Roman" w:hAnsi="Times New Roman" w:cs="Times New Roman" w:hint="default"/>
      </w:rPr>
    </w:lvl>
    <w:lvl w:ilvl="4" w:tplc="8F9499CE">
      <w:start w:val="1"/>
      <w:numFmt w:val="bullet"/>
      <w:lvlText w:val="•"/>
      <w:lvlJc w:val="left"/>
      <w:pPr>
        <w:tabs>
          <w:tab w:val="num" w:pos="3600"/>
        </w:tabs>
        <w:ind w:left="3600" w:hanging="360"/>
      </w:pPr>
      <w:rPr>
        <w:rFonts w:ascii="Times New Roman" w:hAnsi="Times New Roman" w:cs="Times New Roman" w:hint="default"/>
      </w:rPr>
    </w:lvl>
    <w:lvl w:ilvl="5" w:tplc="22466038">
      <w:start w:val="1"/>
      <w:numFmt w:val="bullet"/>
      <w:lvlText w:val="•"/>
      <w:lvlJc w:val="left"/>
      <w:pPr>
        <w:tabs>
          <w:tab w:val="num" w:pos="4320"/>
        </w:tabs>
        <w:ind w:left="4320" w:hanging="360"/>
      </w:pPr>
      <w:rPr>
        <w:rFonts w:ascii="Times New Roman" w:hAnsi="Times New Roman" w:cs="Times New Roman" w:hint="default"/>
      </w:rPr>
    </w:lvl>
    <w:lvl w:ilvl="6" w:tplc="E3AE3812">
      <w:start w:val="1"/>
      <w:numFmt w:val="bullet"/>
      <w:lvlText w:val="•"/>
      <w:lvlJc w:val="left"/>
      <w:pPr>
        <w:tabs>
          <w:tab w:val="num" w:pos="5040"/>
        </w:tabs>
        <w:ind w:left="5040" w:hanging="360"/>
      </w:pPr>
      <w:rPr>
        <w:rFonts w:ascii="Times New Roman" w:hAnsi="Times New Roman" w:cs="Times New Roman" w:hint="default"/>
      </w:rPr>
    </w:lvl>
    <w:lvl w:ilvl="7" w:tplc="7180A9BC">
      <w:start w:val="1"/>
      <w:numFmt w:val="bullet"/>
      <w:lvlText w:val="•"/>
      <w:lvlJc w:val="left"/>
      <w:pPr>
        <w:tabs>
          <w:tab w:val="num" w:pos="5760"/>
        </w:tabs>
        <w:ind w:left="5760" w:hanging="360"/>
      </w:pPr>
      <w:rPr>
        <w:rFonts w:ascii="Times New Roman" w:hAnsi="Times New Roman" w:cs="Times New Roman" w:hint="default"/>
      </w:rPr>
    </w:lvl>
    <w:lvl w:ilvl="8" w:tplc="38940218">
      <w:start w:val="1"/>
      <w:numFmt w:val="bullet"/>
      <w:lvlText w:val="•"/>
      <w:lvlJc w:val="left"/>
      <w:pPr>
        <w:tabs>
          <w:tab w:val="num" w:pos="6480"/>
        </w:tabs>
        <w:ind w:left="6480" w:hanging="360"/>
      </w:pPr>
      <w:rPr>
        <w:rFonts w:ascii="Times New Roman" w:hAnsi="Times New Roman" w:cs="Times New Roman" w:hint="default"/>
      </w:rPr>
    </w:lvl>
  </w:abstractNum>
  <w:num w:numId="1" w16cid:durableId="17126773">
    <w:abstractNumId w:val="0"/>
  </w:num>
  <w:num w:numId="2" w16cid:durableId="848566308">
    <w:abstractNumId w:val="2"/>
  </w:num>
  <w:num w:numId="3" w16cid:durableId="1974360734">
    <w:abstractNumId w:val="1"/>
    <w:lvlOverride w:ilvl="0"/>
    <w:lvlOverride w:ilvl="1"/>
    <w:lvlOverride w:ilvl="2"/>
    <w:lvlOverride w:ilvl="3"/>
    <w:lvlOverride w:ilvl="4"/>
    <w:lvlOverride w:ilvl="5"/>
    <w:lvlOverride w:ilvl="6"/>
    <w:lvlOverride w:ilvl="7"/>
    <w:lvlOverride w:ilvl="8"/>
  </w:num>
  <w:num w:numId="4" w16cid:durableId="64319858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A2"/>
    <w:rsid w:val="002C60E2"/>
    <w:rsid w:val="006A42D0"/>
    <w:rsid w:val="007553A2"/>
    <w:rsid w:val="0081485E"/>
    <w:rsid w:val="00CA3A18"/>
    <w:rsid w:val="00F7358E"/>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8AAC9"/>
  <w15:chartTrackingRefBased/>
  <w15:docId w15:val="{C982B12F-16F2-4FB5-9B59-D8F2D3A8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3A2"/>
    <w:rPr>
      <w:rFonts w:eastAsiaTheme="majorEastAsia" w:cstheme="majorBidi"/>
      <w:color w:val="272727" w:themeColor="text1" w:themeTint="D8"/>
    </w:rPr>
  </w:style>
  <w:style w:type="paragraph" w:styleId="Title">
    <w:name w:val="Title"/>
    <w:basedOn w:val="Normal"/>
    <w:next w:val="Normal"/>
    <w:link w:val="TitleChar"/>
    <w:uiPriority w:val="10"/>
    <w:qFormat/>
    <w:rsid w:val="00755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3A2"/>
    <w:pPr>
      <w:spacing w:before="160"/>
      <w:jc w:val="center"/>
    </w:pPr>
    <w:rPr>
      <w:i/>
      <w:iCs/>
      <w:color w:val="404040" w:themeColor="text1" w:themeTint="BF"/>
    </w:rPr>
  </w:style>
  <w:style w:type="character" w:customStyle="1" w:styleId="QuoteChar">
    <w:name w:val="Quote Char"/>
    <w:basedOn w:val="DefaultParagraphFont"/>
    <w:link w:val="Quote"/>
    <w:uiPriority w:val="29"/>
    <w:rsid w:val="007553A2"/>
    <w:rPr>
      <w:i/>
      <w:iCs/>
      <w:color w:val="404040" w:themeColor="text1" w:themeTint="BF"/>
    </w:rPr>
  </w:style>
  <w:style w:type="paragraph" w:styleId="ListParagraph">
    <w:name w:val="List Paragraph"/>
    <w:basedOn w:val="Normal"/>
    <w:uiPriority w:val="34"/>
    <w:qFormat/>
    <w:rsid w:val="007553A2"/>
    <w:pPr>
      <w:ind w:left="720"/>
      <w:contextualSpacing/>
    </w:pPr>
  </w:style>
  <w:style w:type="character" w:styleId="IntenseEmphasis">
    <w:name w:val="Intense Emphasis"/>
    <w:basedOn w:val="DefaultParagraphFont"/>
    <w:uiPriority w:val="21"/>
    <w:qFormat/>
    <w:rsid w:val="007553A2"/>
    <w:rPr>
      <w:i/>
      <w:iCs/>
      <w:color w:val="2F5496" w:themeColor="accent1" w:themeShade="BF"/>
    </w:rPr>
  </w:style>
  <w:style w:type="paragraph" w:styleId="IntenseQuote">
    <w:name w:val="Intense Quote"/>
    <w:basedOn w:val="Normal"/>
    <w:next w:val="Normal"/>
    <w:link w:val="IntenseQuoteChar"/>
    <w:uiPriority w:val="30"/>
    <w:qFormat/>
    <w:rsid w:val="00755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3A2"/>
    <w:rPr>
      <w:i/>
      <w:iCs/>
      <w:color w:val="2F5496" w:themeColor="accent1" w:themeShade="BF"/>
    </w:rPr>
  </w:style>
  <w:style w:type="character" w:styleId="IntenseReference">
    <w:name w:val="Intense Reference"/>
    <w:basedOn w:val="DefaultParagraphFont"/>
    <w:uiPriority w:val="32"/>
    <w:qFormat/>
    <w:rsid w:val="00755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597078">
      <w:bodyDiv w:val="1"/>
      <w:marLeft w:val="0"/>
      <w:marRight w:val="0"/>
      <w:marTop w:val="0"/>
      <w:marBottom w:val="0"/>
      <w:divBdr>
        <w:top w:val="none" w:sz="0" w:space="0" w:color="auto"/>
        <w:left w:val="none" w:sz="0" w:space="0" w:color="auto"/>
        <w:bottom w:val="none" w:sz="0" w:space="0" w:color="auto"/>
        <w:right w:val="none" w:sz="0" w:space="0" w:color="auto"/>
      </w:divBdr>
    </w:div>
    <w:div w:id="105253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Pooja Damayanthi Bodapati</cp:lastModifiedBy>
  <cp:revision>7</cp:revision>
  <dcterms:created xsi:type="dcterms:W3CDTF">2025-07-18T05:40:00Z</dcterms:created>
  <dcterms:modified xsi:type="dcterms:W3CDTF">2025-07-18T08:54:00Z</dcterms:modified>
</cp:coreProperties>
</file>