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DD" w:rsidRPr="00227ADD" w:rsidRDefault="00227ADD" w:rsidP="00227ADD">
      <w:pPr>
        <w:jc w:val="center"/>
        <w:rPr>
          <w:b/>
        </w:rPr>
      </w:pPr>
      <w:r w:rsidRPr="00227ADD">
        <w:rPr>
          <w:b/>
        </w:rPr>
        <w:t>Tabela 1: Necessidades do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6660"/>
      </w:tblGrid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pPr>
              <w:rPr>
                <w:b/>
                <w:bCs/>
              </w:rPr>
            </w:pPr>
            <w:r w:rsidRPr="00227ADD">
              <w:rPr>
                <w:b/>
                <w:bCs/>
              </w:rPr>
              <w:t>Código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pPr>
              <w:rPr>
                <w:b/>
                <w:bCs/>
              </w:rPr>
            </w:pPr>
            <w:r w:rsidRPr="00227ADD">
              <w:rPr>
                <w:b/>
                <w:bCs/>
              </w:rPr>
              <w:t>Descrição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N001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Emitir bilhetes de ida e volta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N002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Emitir bilhetes somente de ida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N003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Emitir bilhetes com vários trechos</w:t>
            </w:r>
          </w:p>
        </w:tc>
      </w:tr>
      <w:tr w:rsidR="00227ADD" w:rsidRPr="00227ADD" w:rsidTr="00227ADD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N004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 xml:space="preserve">Para a emitir bilhetes, é necessário informar </w:t>
            </w:r>
            <w:proofErr w:type="spellStart"/>
            <w:proofErr w:type="gramStart"/>
            <w:r w:rsidRPr="00227ADD">
              <w:t>origem,destino</w:t>
            </w:r>
            <w:proofErr w:type="gramEnd"/>
            <w:r w:rsidRPr="00227ADD">
              <w:t>,data</w:t>
            </w:r>
            <w:proofErr w:type="spellEnd"/>
            <w:r w:rsidRPr="00227ADD">
              <w:t xml:space="preserve"> de partida e data de retorno</w:t>
            </w:r>
          </w:p>
        </w:tc>
      </w:tr>
      <w:tr w:rsidR="00227ADD" w:rsidRPr="00227ADD" w:rsidTr="00227ADD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N005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Na emissão deve ser possível informar se a compra da passagem utiliza milha ou um código promocional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N006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Número de passageiros na faixa de 2 a 11 anos (tarifa reduzida 50%)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N007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Número de passageiros adultos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N008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Número de passageiros na faixa de 0 a 23 meses (não paga)</w:t>
            </w:r>
          </w:p>
        </w:tc>
      </w:tr>
      <w:tr w:rsidR="00227ADD" w:rsidRPr="00227ADD" w:rsidTr="00227ADD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N009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Deve ser possível emitir passagens de primeira classe ou de classe econômica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N010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Origem e destino definidos por cidade e aeroporto</w:t>
            </w:r>
          </w:p>
        </w:tc>
      </w:tr>
      <w:tr w:rsidR="00227ADD" w:rsidRPr="00227ADD" w:rsidTr="00227ADD">
        <w:trPr>
          <w:trHeight w:val="9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N011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Deve ser possível buscar por um voo através das seguintes informações: Origem, numero do voo, hora de partida, hora de chegada, duração, número de paradas, preço e destino.</w:t>
            </w:r>
          </w:p>
        </w:tc>
      </w:tr>
      <w:tr w:rsidR="00227ADD" w:rsidRPr="00227ADD" w:rsidTr="00227ADD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N012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A busca deve informar a quantidade de assentos ainda disponíveis para os voos selecionados.</w:t>
            </w:r>
          </w:p>
        </w:tc>
      </w:tr>
      <w:tr w:rsidR="00227ADD" w:rsidRPr="00227ADD" w:rsidTr="00227ADD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N013</w:t>
            </w:r>
          </w:p>
        </w:tc>
        <w:tc>
          <w:tcPr>
            <w:tcW w:w="6660" w:type="dxa"/>
            <w:hideMark/>
          </w:tcPr>
          <w:p w:rsidR="00227ADD" w:rsidRPr="00DC59BB" w:rsidRDefault="00227ADD">
            <w:r w:rsidRPr="00DC59BB">
              <w:t>Deve ser possível informar a necessidade de tratamento especial de assento e/ou de refeição.</w:t>
            </w:r>
          </w:p>
        </w:tc>
      </w:tr>
      <w:tr w:rsidR="00227ADD" w:rsidRPr="00227ADD" w:rsidTr="00227ADD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N014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Informar também disponibilidade de assentos de acordo com o tipo de bilhete, primeira classe ou classe econômica.</w:t>
            </w:r>
          </w:p>
        </w:tc>
      </w:tr>
      <w:tr w:rsidR="00227ADD" w:rsidRPr="00227ADD" w:rsidTr="00227ADD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N015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Deve ser possível modificar a data de embarque ou regresso de forma simples, sem ser necessário redigitar toda informação.</w:t>
            </w:r>
          </w:p>
        </w:tc>
      </w:tr>
      <w:tr w:rsidR="00227ADD" w:rsidRPr="00227ADD" w:rsidTr="00227ADD">
        <w:trPr>
          <w:trHeight w:val="9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N016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Após a escolha do voo, o cliente deve preencher seus dados para a emissão do bilhete. Se o cliente já for cadastrado, recuperar a informação.</w:t>
            </w:r>
          </w:p>
        </w:tc>
      </w:tr>
      <w:tr w:rsidR="00227ADD" w:rsidRPr="00227ADD" w:rsidTr="00227ADD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N017</w:t>
            </w:r>
          </w:p>
        </w:tc>
        <w:tc>
          <w:tcPr>
            <w:tcW w:w="6660" w:type="dxa"/>
            <w:hideMark/>
          </w:tcPr>
          <w:p w:rsidR="00DC59BB" w:rsidRDefault="00227ADD">
            <w:r w:rsidRPr="00227ADD">
              <w:t xml:space="preserve">Solicite todas as informações padrões para identificar o cliente e um </w:t>
            </w:r>
          </w:p>
          <w:p w:rsidR="00227ADD" w:rsidRPr="00227ADD" w:rsidRDefault="00227ADD">
            <w:proofErr w:type="gramStart"/>
            <w:r w:rsidRPr="00227ADD">
              <w:t>e</w:t>
            </w:r>
            <w:r w:rsidR="00DC59BB">
              <w:t>-</w:t>
            </w:r>
            <w:r w:rsidRPr="00227ADD">
              <w:t>mail</w:t>
            </w:r>
            <w:proofErr w:type="gramEnd"/>
            <w:r w:rsidRPr="00227ADD">
              <w:t xml:space="preserve"> para a confirmação ou cancelamento do voo.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N018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Informar se a compra é para o usuário ou para outra pessoa.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N019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Informar se tem programa de milhagem</w:t>
            </w:r>
            <w:r w:rsidR="00DC59BB">
              <w:t>.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N020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Caso o cadastramento esteja realizado efetue a reserva dos lugares no avião</w:t>
            </w:r>
          </w:p>
        </w:tc>
      </w:tr>
      <w:tr w:rsidR="00227ADD" w:rsidRPr="00227ADD" w:rsidTr="00227ADD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N021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Exibir os valores a serem desembolsados incluído as tarifas aéreas e solicitando a finalização da compra.</w:t>
            </w:r>
          </w:p>
        </w:tc>
      </w:tr>
      <w:tr w:rsidR="00227ADD" w:rsidRPr="00227ADD" w:rsidTr="00227ADD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N022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Como se trata de uma empresa de pequeno porte identifique o tipo de avião e considere que o todas as aeronaves são iguais.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N023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>O sistema não vai controlar programa de milhagens</w:t>
            </w:r>
          </w:p>
        </w:tc>
      </w:tr>
      <w:tr w:rsidR="00227ADD" w:rsidRPr="00227ADD" w:rsidTr="00227ADD">
        <w:trPr>
          <w:trHeight w:val="12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N024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 xml:space="preserve">O calculo do valor a pagar será baseado no valor de milhas (km) percorridos, de acordo com cada localidade. </w:t>
            </w:r>
            <w:proofErr w:type="spellStart"/>
            <w:r w:rsidRPr="00227ADD">
              <w:t>Ex</w:t>
            </w:r>
            <w:proofErr w:type="spellEnd"/>
            <w:r w:rsidRPr="00227ADD">
              <w:t xml:space="preserve">: de São Paulo então a passagem custará R$ 1.500,00 </w:t>
            </w:r>
            <w:proofErr w:type="gramStart"/>
            <w:r w:rsidRPr="00227ADD">
              <w:t>( 3.000</w:t>
            </w:r>
            <w:proofErr w:type="gramEnd"/>
            <w:r w:rsidRPr="00227ADD">
              <w:t xml:space="preserve"> x R$ 0,50 = R$ 1.500,00)(Cumbica) a Fortaleza (CE) – 3000 KM, cada KM custa R$ 0,50 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N025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 xml:space="preserve">Os </w:t>
            </w:r>
            <w:proofErr w:type="spellStart"/>
            <w:r w:rsidRPr="00227ADD">
              <w:t>vôos</w:t>
            </w:r>
            <w:proofErr w:type="spellEnd"/>
            <w:r w:rsidRPr="00227ADD">
              <w:t xml:space="preserve"> não terão escala, serão </w:t>
            </w:r>
            <w:proofErr w:type="spellStart"/>
            <w:r w:rsidRPr="00227ADD">
              <w:t>vôos</w:t>
            </w:r>
            <w:proofErr w:type="spellEnd"/>
            <w:r w:rsidRPr="00227ADD">
              <w:t xml:space="preserve"> diretos. Sairão em hora cheia</w:t>
            </w:r>
          </w:p>
        </w:tc>
      </w:tr>
      <w:tr w:rsidR="00227ADD" w:rsidRPr="00227ADD" w:rsidTr="00227ADD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lastRenderedPageBreak/>
              <w:t>N026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 xml:space="preserve">Só teremos </w:t>
            </w:r>
            <w:r w:rsidR="00DC59BB" w:rsidRPr="00227ADD">
              <w:t>voos</w:t>
            </w:r>
            <w:r w:rsidRPr="00227ADD">
              <w:t xml:space="preserve"> nacionais. Definir somente 6 localidades de origem e destino para calculo de valores – capitais</w:t>
            </w:r>
          </w:p>
        </w:tc>
      </w:tr>
      <w:tr w:rsidR="00227ADD" w:rsidRPr="00227ADD" w:rsidTr="00227ADD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>
            <w:r w:rsidRPr="00227ADD">
              <w:t>N027</w:t>
            </w:r>
          </w:p>
        </w:tc>
        <w:tc>
          <w:tcPr>
            <w:tcW w:w="6660" w:type="dxa"/>
            <w:hideMark/>
          </w:tcPr>
          <w:p w:rsidR="00227ADD" w:rsidRPr="00227ADD" w:rsidRDefault="00227ADD">
            <w:r w:rsidRPr="00227ADD">
              <w:t xml:space="preserve">O sistema deverá emitir ticket de </w:t>
            </w:r>
            <w:r w:rsidR="00DC59BB" w:rsidRPr="00227ADD">
              <w:t>voo</w:t>
            </w:r>
            <w:r w:rsidRPr="00227ADD">
              <w:t xml:space="preserve"> para cada passageiro.</w:t>
            </w:r>
          </w:p>
        </w:tc>
      </w:tr>
    </w:tbl>
    <w:p w:rsidR="00227ADD" w:rsidRDefault="00227ADD"/>
    <w:p w:rsidR="00227ADD" w:rsidRDefault="00227ADD"/>
    <w:p w:rsidR="00227ADD" w:rsidRPr="000F70BE" w:rsidRDefault="00227ADD" w:rsidP="000F70BE">
      <w:pPr>
        <w:jc w:val="center"/>
        <w:rPr>
          <w:b/>
        </w:rPr>
      </w:pPr>
      <w:r w:rsidRPr="000F70BE">
        <w:rPr>
          <w:b/>
        </w:rPr>
        <w:t>Tabela 2: SRS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6660"/>
      </w:tblGrid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pPr>
              <w:rPr>
                <w:b/>
                <w:bCs/>
              </w:rPr>
            </w:pPr>
            <w:r w:rsidRPr="00227ADD">
              <w:rPr>
                <w:b/>
                <w:bCs/>
              </w:rPr>
              <w:t>Código</w:t>
            </w:r>
          </w:p>
        </w:tc>
        <w:tc>
          <w:tcPr>
            <w:tcW w:w="6660" w:type="dxa"/>
            <w:hideMark/>
          </w:tcPr>
          <w:p w:rsidR="00227ADD" w:rsidRPr="00227ADD" w:rsidRDefault="00227ADD" w:rsidP="00AE4601">
            <w:pPr>
              <w:rPr>
                <w:b/>
                <w:bCs/>
              </w:rPr>
            </w:pPr>
            <w:r w:rsidRPr="00227ADD">
              <w:rPr>
                <w:b/>
                <w:bCs/>
              </w:rPr>
              <w:t>Descrição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>
              <w:t>SRS</w:t>
            </w:r>
            <w:r w:rsidRPr="00227ADD">
              <w:t>001</w:t>
            </w:r>
          </w:p>
        </w:tc>
        <w:tc>
          <w:tcPr>
            <w:tcW w:w="6660" w:type="dxa"/>
            <w:hideMark/>
          </w:tcPr>
          <w:p w:rsidR="00227ADD" w:rsidRPr="00227ADD" w:rsidRDefault="0024730F" w:rsidP="00AE4601">
            <w:r>
              <w:t>O sistema deve emitir bilhetes de ida e volta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>
              <w:t>SRS</w:t>
            </w:r>
            <w:r w:rsidRPr="00227ADD">
              <w:t>002</w:t>
            </w:r>
          </w:p>
        </w:tc>
        <w:tc>
          <w:tcPr>
            <w:tcW w:w="6660" w:type="dxa"/>
            <w:hideMark/>
          </w:tcPr>
          <w:p w:rsidR="0024730F" w:rsidRPr="00227ADD" w:rsidRDefault="0024730F" w:rsidP="0024730F">
            <w:r>
              <w:t>O sistema deve emitir bilhetes somente de ida</w:t>
            </w:r>
          </w:p>
        </w:tc>
      </w:tr>
      <w:tr w:rsidR="0024730F" w:rsidRPr="00227ADD" w:rsidTr="00AE4601">
        <w:trPr>
          <w:trHeight w:val="300"/>
        </w:trPr>
        <w:tc>
          <w:tcPr>
            <w:tcW w:w="960" w:type="dxa"/>
            <w:noWrap/>
          </w:tcPr>
          <w:p w:rsidR="0024730F" w:rsidRDefault="00670B00" w:rsidP="00AE4601">
            <w:r>
              <w:t>SRS</w:t>
            </w:r>
            <w:r>
              <w:t>003</w:t>
            </w:r>
          </w:p>
        </w:tc>
        <w:tc>
          <w:tcPr>
            <w:tcW w:w="6660" w:type="dxa"/>
          </w:tcPr>
          <w:p w:rsidR="0024730F" w:rsidRDefault="0024730F" w:rsidP="0024730F">
            <w:r>
              <w:t>O sistema deve emitir bilhetes com vários trechos</w:t>
            </w:r>
          </w:p>
        </w:tc>
      </w:tr>
      <w:tr w:rsidR="0024730F" w:rsidRPr="00227ADD" w:rsidTr="00AE4601">
        <w:trPr>
          <w:trHeight w:val="300"/>
        </w:trPr>
        <w:tc>
          <w:tcPr>
            <w:tcW w:w="960" w:type="dxa"/>
            <w:noWrap/>
          </w:tcPr>
          <w:p w:rsidR="0024730F" w:rsidRDefault="00670B00" w:rsidP="00AE4601">
            <w:r>
              <w:t>SRS</w:t>
            </w:r>
            <w:r>
              <w:t>004</w:t>
            </w:r>
          </w:p>
        </w:tc>
        <w:tc>
          <w:tcPr>
            <w:tcW w:w="6660" w:type="dxa"/>
          </w:tcPr>
          <w:p w:rsidR="0024730F" w:rsidRDefault="003612E3" w:rsidP="003612E3">
            <w:r>
              <w:t>O sistema deve exigir que os campos origem, destino, data de partida e data de retorno sejam preenchidos para a emissão dos bilhetes.</w:t>
            </w:r>
          </w:p>
        </w:tc>
      </w:tr>
      <w:tr w:rsidR="0024730F" w:rsidRPr="00227ADD" w:rsidTr="00AE4601">
        <w:trPr>
          <w:trHeight w:val="300"/>
        </w:trPr>
        <w:tc>
          <w:tcPr>
            <w:tcW w:w="960" w:type="dxa"/>
            <w:noWrap/>
          </w:tcPr>
          <w:p w:rsidR="0024730F" w:rsidRDefault="00670B00" w:rsidP="00AE4601">
            <w:r>
              <w:t>SRS</w:t>
            </w:r>
            <w:r>
              <w:t>005</w:t>
            </w:r>
          </w:p>
        </w:tc>
        <w:tc>
          <w:tcPr>
            <w:tcW w:w="6660" w:type="dxa"/>
          </w:tcPr>
          <w:p w:rsidR="0024730F" w:rsidRDefault="00DA24C8" w:rsidP="0024730F">
            <w:r w:rsidRPr="00DA24C8">
              <w:t>O sistema deverá verificar a idade do passageiro, verificando a quantidade de passageiros adultos, caso a idade esteja entre 2 e 11 anos, a tarifa da passagem será reduzida em 50% e entre 0 e 23 meses de idade o passageiro será isento do valor da passagem.</w:t>
            </w:r>
          </w:p>
        </w:tc>
      </w:tr>
      <w:tr w:rsidR="00375F24" w:rsidRPr="00227ADD" w:rsidTr="00AE4601">
        <w:trPr>
          <w:trHeight w:val="300"/>
        </w:trPr>
        <w:tc>
          <w:tcPr>
            <w:tcW w:w="960" w:type="dxa"/>
            <w:noWrap/>
          </w:tcPr>
          <w:p w:rsidR="00375F24" w:rsidRDefault="00670B00" w:rsidP="00AE4601">
            <w:r>
              <w:t>SRS</w:t>
            </w:r>
            <w:r>
              <w:t>006</w:t>
            </w:r>
          </w:p>
        </w:tc>
        <w:tc>
          <w:tcPr>
            <w:tcW w:w="6660" w:type="dxa"/>
          </w:tcPr>
          <w:p w:rsidR="00375F24" w:rsidRDefault="00375F24" w:rsidP="0024730F">
            <w:r w:rsidRPr="00375F24">
              <w:t>O sistema deve aceitar a utilização de milhas ou códigos promocionais na compra das passagens</w:t>
            </w:r>
            <w:r>
              <w:t>.</w:t>
            </w:r>
          </w:p>
        </w:tc>
      </w:tr>
      <w:tr w:rsidR="00375F24" w:rsidRPr="00227ADD" w:rsidTr="00AE4601">
        <w:trPr>
          <w:trHeight w:val="300"/>
        </w:trPr>
        <w:tc>
          <w:tcPr>
            <w:tcW w:w="960" w:type="dxa"/>
            <w:noWrap/>
          </w:tcPr>
          <w:p w:rsidR="00375F24" w:rsidRDefault="00670B00" w:rsidP="00AE4601">
            <w:r>
              <w:t>SRS</w:t>
            </w:r>
            <w:r>
              <w:t>007</w:t>
            </w:r>
          </w:p>
        </w:tc>
        <w:tc>
          <w:tcPr>
            <w:tcW w:w="6660" w:type="dxa"/>
          </w:tcPr>
          <w:p w:rsidR="00375F24" w:rsidRDefault="00841945" w:rsidP="00530EE5">
            <w:r w:rsidRPr="00841945">
              <w:t xml:space="preserve">O sistema deve mostrar a quantidade de </w:t>
            </w:r>
            <w:r w:rsidR="00530EE5">
              <w:t>assentos disponíveis para o voo, discriminando assentos disponíveis para classe econômica e para a primeira classe.</w:t>
            </w:r>
          </w:p>
        </w:tc>
      </w:tr>
      <w:tr w:rsidR="00375F24" w:rsidRPr="00227ADD" w:rsidTr="00AE4601">
        <w:trPr>
          <w:trHeight w:val="300"/>
        </w:trPr>
        <w:tc>
          <w:tcPr>
            <w:tcW w:w="960" w:type="dxa"/>
            <w:noWrap/>
          </w:tcPr>
          <w:p w:rsidR="00375F24" w:rsidRDefault="00670B00" w:rsidP="00AE4601">
            <w:r>
              <w:t>SRS</w:t>
            </w:r>
            <w:r>
              <w:t>008</w:t>
            </w:r>
          </w:p>
        </w:tc>
        <w:tc>
          <w:tcPr>
            <w:tcW w:w="6660" w:type="dxa"/>
          </w:tcPr>
          <w:p w:rsidR="00375F24" w:rsidRDefault="00841945" w:rsidP="0024730F">
            <w:r w:rsidRPr="00841945">
              <w:t>O sistema deve definir a origem e o destino por cidade e aeroporto.</w:t>
            </w:r>
          </w:p>
        </w:tc>
      </w:tr>
      <w:tr w:rsidR="00375F24" w:rsidRPr="00227ADD" w:rsidTr="00AE4601">
        <w:trPr>
          <w:trHeight w:val="300"/>
        </w:trPr>
        <w:tc>
          <w:tcPr>
            <w:tcW w:w="960" w:type="dxa"/>
            <w:noWrap/>
          </w:tcPr>
          <w:p w:rsidR="00375F24" w:rsidRDefault="00670B00" w:rsidP="00AE4601">
            <w:r>
              <w:t>SRS</w:t>
            </w:r>
            <w:r>
              <w:t>009</w:t>
            </w:r>
          </w:p>
        </w:tc>
        <w:tc>
          <w:tcPr>
            <w:tcW w:w="6660" w:type="dxa"/>
          </w:tcPr>
          <w:p w:rsidR="00375F24" w:rsidRDefault="00841945" w:rsidP="0024730F">
            <w:r w:rsidRPr="00841945">
              <w:t>O sistema deve oferecer ao usuário um sistema de busca por um voo, sendo possível busca-lo por número do voo, hora de partida, hora de chegada, origem, duração, número de paradas, preço e destino.</w:t>
            </w:r>
          </w:p>
        </w:tc>
      </w:tr>
      <w:tr w:rsidR="00375F24" w:rsidRPr="00227ADD" w:rsidTr="00AE4601">
        <w:trPr>
          <w:trHeight w:val="300"/>
        </w:trPr>
        <w:tc>
          <w:tcPr>
            <w:tcW w:w="960" w:type="dxa"/>
            <w:noWrap/>
          </w:tcPr>
          <w:p w:rsidR="00375F24" w:rsidRDefault="00670B00" w:rsidP="00AE4601">
            <w:r>
              <w:t>SRS</w:t>
            </w:r>
            <w:r>
              <w:t>010</w:t>
            </w:r>
          </w:p>
        </w:tc>
        <w:tc>
          <w:tcPr>
            <w:tcW w:w="6660" w:type="dxa"/>
          </w:tcPr>
          <w:p w:rsidR="00375F24" w:rsidRDefault="00530EE5" w:rsidP="0024730F">
            <w:r w:rsidRPr="00530EE5">
              <w:t>O sistema deve garantir que a data de embarque e de regresso possam ser alteradas facilmente, sem a necessidade de preencher novamente todas as informações.</w:t>
            </w:r>
          </w:p>
        </w:tc>
      </w:tr>
      <w:tr w:rsidR="00375F24" w:rsidRPr="00227ADD" w:rsidTr="00AE4601">
        <w:trPr>
          <w:trHeight w:val="300"/>
        </w:trPr>
        <w:tc>
          <w:tcPr>
            <w:tcW w:w="960" w:type="dxa"/>
            <w:noWrap/>
          </w:tcPr>
          <w:p w:rsidR="00375F24" w:rsidRDefault="00670B00" w:rsidP="00AE4601">
            <w:r>
              <w:t>SRS</w:t>
            </w:r>
            <w:r>
              <w:t>011</w:t>
            </w:r>
          </w:p>
        </w:tc>
        <w:tc>
          <w:tcPr>
            <w:tcW w:w="6660" w:type="dxa"/>
          </w:tcPr>
          <w:p w:rsidR="00375F24" w:rsidRDefault="00530EE5" w:rsidP="0024730F">
            <w:r w:rsidRPr="00530EE5">
              <w:t>O sistema deve verificar após a escolha do voo se o cliente está cadastrado no sistema, caso não esteja deve encaminhar o cliente para uma tela de cadastro, caso o cliente já esteja cadastrado apenas recuperar suas informações e prosseguir com o processo de emissão do bilhete.</w:t>
            </w:r>
          </w:p>
        </w:tc>
      </w:tr>
      <w:tr w:rsidR="00530EE5" w:rsidRPr="00227ADD" w:rsidTr="00AE4601">
        <w:trPr>
          <w:trHeight w:val="300"/>
        </w:trPr>
        <w:tc>
          <w:tcPr>
            <w:tcW w:w="960" w:type="dxa"/>
            <w:noWrap/>
          </w:tcPr>
          <w:p w:rsidR="00530EE5" w:rsidRDefault="00670B00" w:rsidP="00AE4601">
            <w:r>
              <w:t>SRS</w:t>
            </w:r>
            <w:r>
              <w:t>012</w:t>
            </w:r>
          </w:p>
        </w:tc>
        <w:tc>
          <w:tcPr>
            <w:tcW w:w="6660" w:type="dxa"/>
          </w:tcPr>
          <w:p w:rsidR="00530EE5" w:rsidRPr="00530EE5" w:rsidRDefault="00AE3C7A" w:rsidP="00AE3C7A">
            <w:r w:rsidRPr="00AE3C7A">
              <w:t xml:space="preserve">O sistema deve solicitar Nome, </w:t>
            </w:r>
            <w:r>
              <w:t>CPF</w:t>
            </w:r>
            <w:r w:rsidRPr="00AE3C7A">
              <w:t xml:space="preserve">, Data de nascimento, sexo, telefone </w:t>
            </w:r>
            <w:r>
              <w:t>e outras informações cadastrais</w:t>
            </w:r>
            <w:r w:rsidRPr="00AE3C7A">
              <w:t xml:space="preserve"> dos clientes, e deverá exigir um e</w:t>
            </w:r>
            <w:r>
              <w:t>-</w:t>
            </w:r>
            <w:r w:rsidRPr="00AE3C7A">
              <w:t>mail para confirmação ou cancelamento do voo.</w:t>
            </w:r>
          </w:p>
        </w:tc>
      </w:tr>
      <w:tr w:rsidR="004506F4" w:rsidRPr="00227ADD" w:rsidTr="00AE4601">
        <w:trPr>
          <w:trHeight w:val="300"/>
        </w:trPr>
        <w:tc>
          <w:tcPr>
            <w:tcW w:w="960" w:type="dxa"/>
            <w:noWrap/>
          </w:tcPr>
          <w:p w:rsidR="004506F4" w:rsidRDefault="00670B00" w:rsidP="00AE4601">
            <w:r>
              <w:t>SRS</w:t>
            </w:r>
            <w:r>
              <w:t>013</w:t>
            </w:r>
          </w:p>
        </w:tc>
        <w:tc>
          <w:tcPr>
            <w:tcW w:w="6660" w:type="dxa"/>
          </w:tcPr>
          <w:p w:rsidR="004506F4" w:rsidRPr="00AE3C7A" w:rsidRDefault="004506F4" w:rsidP="004506F4">
            <w:r w:rsidRPr="004506F4">
              <w:t>O sistema deverá calcular o valor a ser pago, baseando-se no valor de quil</w:t>
            </w:r>
            <w:r>
              <w:t>ô</w:t>
            </w:r>
            <w:r w:rsidRPr="004506F4">
              <w:t>metros p</w:t>
            </w:r>
            <w:r>
              <w:t>ercorridos, sendo que cada quilô</w:t>
            </w:r>
            <w:r w:rsidRPr="004506F4">
              <w:t>metro</w:t>
            </w:r>
            <w:r>
              <w:t xml:space="preserve"> </w:t>
            </w:r>
            <w:r w:rsidRPr="004506F4">
              <w:t>custará R$</w:t>
            </w:r>
            <w:r>
              <w:t xml:space="preserve"> </w:t>
            </w:r>
            <w:r w:rsidRPr="004506F4">
              <w:t>0,50</w:t>
            </w:r>
            <w:r>
              <w:t>.</w:t>
            </w:r>
          </w:p>
        </w:tc>
      </w:tr>
      <w:tr w:rsidR="00DC59BB" w:rsidRPr="00227ADD" w:rsidTr="00AE4601">
        <w:trPr>
          <w:trHeight w:val="300"/>
        </w:trPr>
        <w:tc>
          <w:tcPr>
            <w:tcW w:w="960" w:type="dxa"/>
            <w:noWrap/>
          </w:tcPr>
          <w:p w:rsidR="00DC59BB" w:rsidRDefault="00670B00" w:rsidP="00AE4601">
            <w:r>
              <w:t>SRS</w:t>
            </w:r>
            <w:r>
              <w:t>014</w:t>
            </w:r>
          </w:p>
        </w:tc>
        <w:tc>
          <w:tcPr>
            <w:tcW w:w="6660" w:type="dxa"/>
          </w:tcPr>
          <w:p w:rsidR="00DC59BB" w:rsidRPr="004506F4" w:rsidRDefault="00DC59BB" w:rsidP="004506F4">
            <w:r w:rsidRPr="00DC59BB">
              <w:t>O sistema deve apenas cadastrar voos diretos sem escalas e os voos sempre sairão em hora cheia.</w:t>
            </w:r>
          </w:p>
        </w:tc>
      </w:tr>
      <w:tr w:rsidR="00DC59BB" w:rsidRPr="00227ADD" w:rsidTr="00AE4601">
        <w:trPr>
          <w:trHeight w:val="300"/>
        </w:trPr>
        <w:tc>
          <w:tcPr>
            <w:tcW w:w="960" w:type="dxa"/>
            <w:noWrap/>
          </w:tcPr>
          <w:p w:rsidR="00670B00" w:rsidRDefault="00670B00" w:rsidP="00AE4601">
            <w:r>
              <w:t>SRS</w:t>
            </w:r>
            <w:r>
              <w:t>015</w:t>
            </w:r>
          </w:p>
        </w:tc>
        <w:tc>
          <w:tcPr>
            <w:tcW w:w="6660" w:type="dxa"/>
          </w:tcPr>
          <w:p w:rsidR="00DC59BB" w:rsidRPr="00DC59BB" w:rsidRDefault="00DC59BB" w:rsidP="00DC59BB">
            <w:r>
              <w:t>Ao final da compra caso o usuário esteja corretamente cadastrado deverão ser efetuadas as reservas dos lugares, ao final exibir os valores a serem desembolsados incluindo tarifas aéreas e solicitando ao usuário a finalização da compra.</w:t>
            </w:r>
          </w:p>
        </w:tc>
      </w:tr>
      <w:tr w:rsidR="00DC59BB" w:rsidRPr="00227ADD" w:rsidTr="00AE4601">
        <w:trPr>
          <w:trHeight w:val="300"/>
        </w:trPr>
        <w:tc>
          <w:tcPr>
            <w:tcW w:w="960" w:type="dxa"/>
            <w:noWrap/>
          </w:tcPr>
          <w:p w:rsidR="00DC59BB" w:rsidRDefault="00670B00" w:rsidP="00AE4601">
            <w:r>
              <w:t>SRS</w:t>
            </w:r>
            <w:r>
              <w:t>016</w:t>
            </w:r>
          </w:p>
        </w:tc>
        <w:tc>
          <w:tcPr>
            <w:tcW w:w="6660" w:type="dxa"/>
          </w:tcPr>
          <w:p w:rsidR="00DC59BB" w:rsidRDefault="00DC59BB" w:rsidP="00DC59BB">
            <w:r w:rsidRPr="00DC59BB">
              <w:t>Todas as naves serão tratadas igualmente, porém deverão ser identificadas pelo sistema.</w:t>
            </w:r>
          </w:p>
          <w:p w:rsidR="00DC59BB" w:rsidRPr="00DC59BB" w:rsidRDefault="00DC59BB" w:rsidP="00DC59BB"/>
        </w:tc>
      </w:tr>
      <w:tr w:rsidR="00DC59BB" w:rsidRPr="00227ADD" w:rsidTr="00AE4601">
        <w:trPr>
          <w:trHeight w:val="300"/>
        </w:trPr>
        <w:tc>
          <w:tcPr>
            <w:tcW w:w="960" w:type="dxa"/>
            <w:noWrap/>
          </w:tcPr>
          <w:p w:rsidR="00DC59BB" w:rsidRDefault="00670B00" w:rsidP="00AE4601">
            <w:r>
              <w:lastRenderedPageBreak/>
              <w:t>SRS</w:t>
            </w:r>
            <w:r>
              <w:t>017</w:t>
            </w:r>
          </w:p>
        </w:tc>
        <w:tc>
          <w:tcPr>
            <w:tcW w:w="6660" w:type="dxa"/>
          </w:tcPr>
          <w:p w:rsidR="00DC59BB" w:rsidRPr="00DC59BB" w:rsidRDefault="00DC59BB" w:rsidP="004506F4">
            <w:r w:rsidRPr="00DC59BB">
              <w:t>O sistema deve informar ao usuá</w:t>
            </w:r>
            <w:r>
              <w:t>rio se tem programa de milhagem, porém</w:t>
            </w:r>
            <w:r w:rsidRPr="00DC59BB">
              <w:t xml:space="preserve"> o sistema não irá controlar o programa de milhagens.</w:t>
            </w:r>
          </w:p>
        </w:tc>
      </w:tr>
      <w:tr w:rsidR="00484191" w:rsidRPr="00227ADD" w:rsidTr="00AE4601">
        <w:trPr>
          <w:trHeight w:val="300"/>
        </w:trPr>
        <w:tc>
          <w:tcPr>
            <w:tcW w:w="960" w:type="dxa"/>
            <w:noWrap/>
          </w:tcPr>
          <w:p w:rsidR="00484191" w:rsidRDefault="00670B00" w:rsidP="00AE4601">
            <w:r>
              <w:t>SRS</w:t>
            </w:r>
            <w:r>
              <w:t>018</w:t>
            </w:r>
          </w:p>
        </w:tc>
        <w:tc>
          <w:tcPr>
            <w:tcW w:w="6660" w:type="dxa"/>
          </w:tcPr>
          <w:p w:rsidR="00484191" w:rsidRPr="00DC59BB" w:rsidRDefault="00484191" w:rsidP="004506F4">
            <w:r w:rsidRPr="00484191">
              <w:t>O sistema deve disponibilizar opções para que o cliente informe a necessidade de tratamento especial de assento e/ou de refeição.</w:t>
            </w:r>
          </w:p>
        </w:tc>
      </w:tr>
      <w:tr w:rsidR="00527A63" w:rsidRPr="00227ADD" w:rsidTr="00AE4601">
        <w:trPr>
          <w:trHeight w:val="300"/>
        </w:trPr>
        <w:tc>
          <w:tcPr>
            <w:tcW w:w="960" w:type="dxa"/>
            <w:noWrap/>
          </w:tcPr>
          <w:p w:rsidR="00527A63" w:rsidRDefault="00527A63" w:rsidP="00AE4601">
            <w:r>
              <w:t>SRS019</w:t>
            </w:r>
          </w:p>
        </w:tc>
        <w:tc>
          <w:tcPr>
            <w:tcW w:w="6660" w:type="dxa"/>
          </w:tcPr>
          <w:p w:rsidR="00527A63" w:rsidRPr="00484191" w:rsidRDefault="00527A63" w:rsidP="004506F4">
            <w:r>
              <w:t>O sistema deve emitir bilhetes de primeira classe ou classe econômica.</w:t>
            </w:r>
          </w:p>
        </w:tc>
      </w:tr>
      <w:tr w:rsidR="00545FDA" w:rsidRPr="00227ADD" w:rsidTr="00AE4601">
        <w:trPr>
          <w:trHeight w:val="300"/>
        </w:trPr>
        <w:tc>
          <w:tcPr>
            <w:tcW w:w="960" w:type="dxa"/>
            <w:noWrap/>
          </w:tcPr>
          <w:p w:rsidR="00545FDA" w:rsidRDefault="00545FDA" w:rsidP="00AE4601">
            <w:r>
              <w:t>SRS020</w:t>
            </w:r>
          </w:p>
        </w:tc>
        <w:tc>
          <w:tcPr>
            <w:tcW w:w="6660" w:type="dxa"/>
          </w:tcPr>
          <w:p w:rsidR="00545FDA" w:rsidRDefault="00545FDA" w:rsidP="004506F4">
            <w:r>
              <w:t>O usuário poderá dizer se a passagem está sendo comprad</w:t>
            </w:r>
            <w:r w:rsidR="00A15E01">
              <w:t>a para ele ou para outra pessoa, o sistema deverá emitir um ticket para cada passageiro.</w:t>
            </w:r>
          </w:p>
        </w:tc>
      </w:tr>
      <w:tr w:rsidR="00A15E01" w:rsidRPr="00227ADD" w:rsidTr="00AE4601">
        <w:trPr>
          <w:trHeight w:val="300"/>
        </w:trPr>
        <w:tc>
          <w:tcPr>
            <w:tcW w:w="960" w:type="dxa"/>
            <w:noWrap/>
          </w:tcPr>
          <w:p w:rsidR="00A15E01" w:rsidRDefault="00A15E01" w:rsidP="00AE4601">
            <w:r>
              <w:t>SRS021</w:t>
            </w:r>
          </w:p>
        </w:tc>
        <w:tc>
          <w:tcPr>
            <w:tcW w:w="6660" w:type="dxa"/>
          </w:tcPr>
          <w:p w:rsidR="00A15E01" w:rsidRDefault="00A15E01" w:rsidP="004506F4">
            <w:r>
              <w:t>O sistema só permitirá voos nacionais limitados a apenas 6 localidades.</w:t>
            </w:r>
          </w:p>
        </w:tc>
      </w:tr>
    </w:tbl>
    <w:p w:rsidR="00227ADD" w:rsidRDefault="00227ADD"/>
    <w:p w:rsidR="00227ADD" w:rsidRDefault="00227ADD"/>
    <w:p w:rsidR="00DC59BB" w:rsidRDefault="00DC59BB"/>
    <w:p w:rsidR="00DC59BB" w:rsidRDefault="00DC59BB"/>
    <w:p w:rsidR="00DC59BB" w:rsidRDefault="00DC59BB"/>
    <w:p w:rsidR="008542AD" w:rsidRPr="000F70BE" w:rsidRDefault="000F70BE" w:rsidP="000F70BE">
      <w:pPr>
        <w:jc w:val="center"/>
        <w:rPr>
          <w:b/>
        </w:rPr>
      </w:pPr>
      <w:r w:rsidRPr="000F70BE">
        <w:rPr>
          <w:b/>
        </w:rPr>
        <w:t xml:space="preserve">Tabela 3: </w:t>
      </w:r>
      <w:r w:rsidR="00227ADD" w:rsidRPr="000F70BE">
        <w:rPr>
          <w:b/>
        </w:rPr>
        <w:t>Necessidades do Cliente X SRS</w:t>
      </w:r>
    </w:p>
    <w:p w:rsidR="00227ADD" w:rsidRDefault="00227A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0"/>
        <w:gridCol w:w="6660"/>
      </w:tblGrid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pPr>
              <w:rPr>
                <w:b/>
                <w:bCs/>
              </w:rPr>
            </w:pPr>
            <w:r w:rsidRPr="00227ADD">
              <w:rPr>
                <w:b/>
                <w:bCs/>
              </w:rPr>
              <w:t>Código</w:t>
            </w:r>
            <w:r>
              <w:rPr>
                <w:b/>
                <w:bCs/>
              </w:rPr>
              <w:t xml:space="preserve"> Necessidade</w:t>
            </w:r>
          </w:p>
        </w:tc>
        <w:tc>
          <w:tcPr>
            <w:tcW w:w="6660" w:type="dxa"/>
            <w:hideMark/>
          </w:tcPr>
          <w:p w:rsidR="00227ADD" w:rsidRDefault="00227ADD" w:rsidP="00AE4601">
            <w:pPr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  <w:p w:rsidR="00227ADD" w:rsidRPr="00227ADD" w:rsidRDefault="00227ADD" w:rsidP="00AE4601">
            <w:pPr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N001</w:t>
            </w:r>
          </w:p>
        </w:tc>
        <w:tc>
          <w:tcPr>
            <w:tcW w:w="6660" w:type="dxa"/>
            <w:hideMark/>
          </w:tcPr>
          <w:p w:rsidR="00227ADD" w:rsidRPr="00227ADD" w:rsidRDefault="00670B00" w:rsidP="00AE4601">
            <w:r>
              <w:t>SRS001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N002</w:t>
            </w:r>
          </w:p>
        </w:tc>
        <w:tc>
          <w:tcPr>
            <w:tcW w:w="6660" w:type="dxa"/>
            <w:hideMark/>
          </w:tcPr>
          <w:p w:rsidR="00227ADD" w:rsidRPr="00227ADD" w:rsidRDefault="00227ADD" w:rsidP="00AE4601">
            <w:r>
              <w:t>SRS002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N003</w:t>
            </w:r>
          </w:p>
        </w:tc>
        <w:tc>
          <w:tcPr>
            <w:tcW w:w="6660" w:type="dxa"/>
            <w:hideMark/>
          </w:tcPr>
          <w:p w:rsidR="00227ADD" w:rsidRPr="00227ADD" w:rsidRDefault="00227ADD" w:rsidP="00AE4601">
            <w:r>
              <w:t>SRS003</w:t>
            </w:r>
          </w:p>
        </w:tc>
      </w:tr>
      <w:tr w:rsidR="00227ADD" w:rsidRPr="00227ADD" w:rsidTr="00AE4601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N004</w:t>
            </w:r>
          </w:p>
        </w:tc>
        <w:tc>
          <w:tcPr>
            <w:tcW w:w="6660" w:type="dxa"/>
            <w:hideMark/>
          </w:tcPr>
          <w:p w:rsidR="00227ADD" w:rsidRPr="00227ADD" w:rsidRDefault="00A15E01" w:rsidP="00AE4601">
            <w:r>
              <w:t>SRS004</w:t>
            </w:r>
          </w:p>
        </w:tc>
      </w:tr>
      <w:tr w:rsidR="00227ADD" w:rsidRPr="00227ADD" w:rsidTr="00AE4601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N005</w:t>
            </w:r>
          </w:p>
        </w:tc>
        <w:tc>
          <w:tcPr>
            <w:tcW w:w="6660" w:type="dxa"/>
            <w:hideMark/>
          </w:tcPr>
          <w:p w:rsidR="00227ADD" w:rsidRPr="00227ADD" w:rsidRDefault="00A15E01" w:rsidP="00AE4601">
            <w:r>
              <w:t>SRS006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N006</w:t>
            </w:r>
          </w:p>
        </w:tc>
        <w:tc>
          <w:tcPr>
            <w:tcW w:w="6660" w:type="dxa"/>
            <w:hideMark/>
          </w:tcPr>
          <w:p w:rsidR="00227ADD" w:rsidRPr="00227ADD" w:rsidRDefault="00A15E01" w:rsidP="00AE4601">
            <w:r>
              <w:t>SRS005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N007</w:t>
            </w:r>
          </w:p>
        </w:tc>
        <w:tc>
          <w:tcPr>
            <w:tcW w:w="6660" w:type="dxa"/>
            <w:hideMark/>
          </w:tcPr>
          <w:p w:rsidR="00227ADD" w:rsidRPr="00227ADD" w:rsidRDefault="00A15E01" w:rsidP="00AE4601">
            <w:r>
              <w:t>SRS005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N008</w:t>
            </w:r>
          </w:p>
        </w:tc>
        <w:tc>
          <w:tcPr>
            <w:tcW w:w="6660" w:type="dxa"/>
            <w:hideMark/>
          </w:tcPr>
          <w:p w:rsidR="00227ADD" w:rsidRPr="00227ADD" w:rsidRDefault="00A15E01" w:rsidP="00AE4601">
            <w:r>
              <w:t>SRS005</w:t>
            </w:r>
          </w:p>
        </w:tc>
      </w:tr>
      <w:tr w:rsidR="00227ADD" w:rsidRPr="00227ADD" w:rsidTr="00AE4601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N009</w:t>
            </w:r>
          </w:p>
        </w:tc>
        <w:tc>
          <w:tcPr>
            <w:tcW w:w="6660" w:type="dxa"/>
            <w:hideMark/>
          </w:tcPr>
          <w:p w:rsidR="00227ADD" w:rsidRPr="00227ADD" w:rsidRDefault="00A15E01" w:rsidP="00AE4601">
            <w:r>
              <w:t>SRS019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N010</w:t>
            </w:r>
          </w:p>
        </w:tc>
        <w:tc>
          <w:tcPr>
            <w:tcW w:w="6660" w:type="dxa"/>
            <w:hideMark/>
          </w:tcPr>
          <w:p w:rsidR="00227ADD" w:rsidRPr="00227ADD" w:rsidRDefault="00A15E01" w:rsidP="00AE4601">
            <w:r>
              <w:t>SRS008</w:t>
            </w:r>
          </w:p>
        </w:tc>
      </w:tr>
      <w:tr w:rsidR="00227ADD" w:rsidRPr="00227ADD" w:rsidTr="00AE4601">
        <w:trPr>
          <w:trHeight w:val="9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N011</w:t>
            </w:r>
          </w:p>
        </w:tc>
        <w:tc>
          <w:tcPr>
            <w:tcW w:w="6660" w:type="dxa"/>
            <w:hideMark/>
          </w:tcPr>
          <w:p w:rsidR="00227ADD" w:rsidRPr="00227ADD" w:rsidRDefault="00A15E01" w:rsidP="00AE4601">
            <w:r>
              <w:t>SRS009</w:t>
            </w:r>
          </w:p>
        </w:tc>
      </w:tr>
      <w:tr w:rsidR="00227ADD" w:rsidRPr="00227ADD" w:rsidTr="00AE4601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N012</w:t>
            </w:r>
          </w:p>
        </w:tc>
        <w:tc>
          <w:tcPr>
            <w:tcW w:w="6660" w:type="dxa"/>
            <w:hideMark/>
          </w:tcPr>
          <w:p w:rsidR="00227ADD" w:rsidRPr="00227ADD" w:rsidRDefault="00A15E01" w:rsidP="00AE4601">
            <w:r>
              <w:t>SRS007</w:t>
            </w:r>
          </w:p>
        </w:tc>
      </w:tr>
      <w:tr w:rsidR="00227ADD" w:rsidRPr="00227ADD" w:rsidTr="00AE4601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N013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SRS018</w:t>
            </w:r>
          </w:p>
        </w:tc>
      </w:tr>
      <w:tr w:rsidR="00227ADD" w:rsidRPr="00227ADD" w:rsidTr="00AE4601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N014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SRS007</w:t>
            </w:r>
          </w:p>
        </w:tc>
      </w:tr>
      <w:tr w:rsidR="00227ADD" w:rsidRPr="00227ADD" w:rsidTr="00AE4601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lastRenderedPageBreak/>
              <w:t>N015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SRS010</w:t>
            </w:r>
          </w:p>
        </w:tc>
      </w:tr>
      <w:tr w:rsidR="00227ADD" w:rsidRPr="00227ADD" w:rsidTr="00AE4601">
        <w:trPr>
          <w:trHeight w:val="9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N016</w:t>
            </w:r>
          </w:p>
        </w:tc>
        <w:tc>
          <w:tcPr>
            <w:tcW w:w="6660" w:type="dxa"/>
            <w:hideMark/>
          </w:tcPr>
          <w:p w:rsidR="00227ADD" w:rsidRDefault="001A3F79" w:rsidP="00AE4601">
            <w:r>
              <w:t>SRS011</w:t>
            </w:r>
          </w:p>
          <w:p w:rsidR="00A15E01" w:rsidRPr="00227ADD" w:rsidRDefault="00A15E01" w:rsidP="00AE4601"/>
        </w:tc>
      </w:tr>
      <w:tr w:rsidR="00227ADD" w:rsidRPr="00227ADD" w:rsidTr="00AE4601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N017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SRS012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N018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SRS020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N019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SRS017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N020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SRS015</w:t>
            </w:r>
          </w:p>
        </w:tc>
      </w:tr>
      <w:tr w:rsidR="00227ADD" w:rsidRPr="00227ADD" w:rsidTr="00AE4601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N021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SRS015</w:t>
            </w:r>
          </w:p>
        </w:tc>
      </w:tr>
      <w:tr w:rsidR="00227ADD" w:rsidRPr="00227ADD" w:rsidTr="00AE4601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N022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SRS016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N023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SRS017</w:t>
            </w:r>
          </w:p>
        </w:tc>
      </w:tr>
      <w:tr w:rsidR="00227ADD" w:rsidRPr="00227ADD" w:rsidTr="00AE4601">
        <w:trPr>
          <w:trHeight w:val="12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N024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SRS013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N025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SRS014</w:t>
            </w:r>
          </w:p>
        </w:tc>
      </w:tr>
      <w:tr w:rsidR="00227ADD" w:rsidRPr="00227ADD" w:rsidTr="00AE4601">
        <w:trPr>
          <w:trHeight w:val="6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N026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SRS021</w:t>
            </w:r>
          </w:p>
        </w:tc>
      </w:tr>
      <w:tr w:rsidR="00227ADD" w:rsidRPr="00227ADD" w:rsidTr="00AE4601">
        <w:trPr>
          <w:trHeight w:val="300"/>
        </w:trPr>
        <w:tc>
          <w:tcPr>
            <w:tcW w:w="960" w:type="dxa"/>
            <w:noWrap/>
            <w:hideMark/>
          </w:tcPr>
          <w:p w:rsidR="00227ADD" w:rsidRPr="00227ADD" w:rsidRDefault="00227ADD" w:rsidP="00AE4601">
            <w:r w:rsidRPr="00227ADD">
              <w:t>N027</w:t>
            </w:r>
          </w:p>
        </w:tc>
        <w:tc>
          <w:tcPr>
            <w:tcW w:w="6660" w:type="dxa"/>
            <w:hideMark/>
          </w:tcPr>
          <w:p w:rsidR="00227ADD" w:rsidRPr="00227ADD" w:rsidRDefault="001A3F79" w:rsidP="00AE4601">
            <w:r>
              <w:t>SRS020</w:t>
            </w:r>
            <w:bookmarkStart w:id="0" w:name="_GoBack"/>
            <w:bookmarkEnd w:id="0"/>
          </w:p>
        </w:tc>
      </w:tr>
    </w:tbl>
    <w:p w:rsidR="00227ADD" w:rsidRDefault="00227ADD"/>
    <w:sectPr w:rsidR="00227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2AD"/>
    <w:rsid w:val="000F70BE"/>
    <w:rsid w:val="001A3F79"/>
    <w:rsid w:val="00227ADD"/>
    <w:rsid w:val="0024730F"/>
    <w:rsid w:val="003612E3"/>
    <w:rsid w:val="00375F24"/>
    <w:rsid w:val="004506F4"/>
    <w:rsid w:val="00484191"/>
    <w:rsid w:val="00527A63"/>
    <w:rsid w:val="00530EE5"/>
    <w:rsid w:val="00545FDA"/>
    <w:rsid w:val="00670B00"/>
    <w:rsid w:val="00694793"/>
    <w:rsid w:val="00841945"/>
    <w:rsid w:val="008542AD"/>
    <w:rsid w:val="00A15E01"/>
    <w:rsid w:val="00AE3C7A"/>
    <w:rsid w:val="00DA24C8"/>
    <w:rsid w:val="00D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12722D-C776-4686-9678-4DB3C443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7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936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Kawaoka Takase</dc:creator>
  <cp:keywords/>
  <dc:description/>
  <cp:lastModifiedBy>Perfil</cp:lastModifiedBy>
  <cp:revision>10</cp:revision>
  <dcterms:created xsi:type="dcterms:W3CDTF">2013-09-11T20:09:00Z</dcterms:created>
  <dcterms:modified xsi:type="dcterms:W3CDTF">2013-09-19T00:58:00Z</dcterms:modified>
</cp:coreProperties>
</file>