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D46" w:rsidRDefault="00D73E84" w:rsidP="00CE74B7">
      <w:pPr>
        <w:jc w:val="center"/>
        <w:rPr>
          <w:rFonts w:ascii="CMU Serif" w:hAnsi="CMU Serif" w:cs="CMU Serif"/>
          <w:b/>
        </w:rPr>
      </w:pPr>
      <w:r w:rsidRPr="00F438F1">
        <w:rPr>
          <w:rFonts w:ascii="CMU Serif" w:hAnsi="CMU Serif" w:cs="CMU Serif"/>
          <w:b/>
        </w:rPr>
        <w:t xml:space="preserve">Classification of Iris Dataset </w:t>
      </w:r>
      <w:r w:rsidR="00671B19" w:rsidRPr="00F438F1">
        <w:rPr>
          <w:rFonts w:ascii="CMU Serif" w:hAnsi="CMU Serif" w:cs="CMU Serif"/>
          <w:b/>
        </w:rPr>
        <w:t xml:space="preserve">using </w:t>
      </w:r>
      <w:r w:rsidR="00525D46">
        <w:rPr>
          <w:rFonts w:ascii="CMU Serif" w:hAnsi="CMU Serif" w:cs="CMU Serif"/>
          <w:b/>
        </w:rPr>
        <w:t>K-fold Cross Validation</w:t>
      </w:r>
    </w:p>
    <w:p w:rsidR="00C32C69" w:rsidRPr="00F438F1" w:rsidRDefault="00BD5F05" w:rsidP="00CE74B7">
      <w:pPr>
        <w:jc w:val="center"/>
        <w:rPr>
          <w:rFonts w:ascii="CMU Serif" w:hAnsi="CMU Serif" w:cs="CMU Serif"/>
        </w:rPr>
      </w:pPr>
      <w:r w:rsidRPr="00F438F1">
        <w:rPr>
          <w:rFonts w:ascii="CMU Serif" w:hAnsi="CMU Serif" w:cs="CMU Serif"/>
        </w:rPr>
        <w:t>Vidiskiu Fortino Kurniawan</w:t>
      </w:r>
    </w:p>
    <w:p w:rsidR="00BD5F05" w:rsidRPr="00F438F1" w:rsidRDefault="00BD5F05" w:rsidP="00CE74B7">
      <w:pPr>
        <w:jc w:val="center"/>
        <w:rPr>
          <w:rFonts w:ascii="CMU Serif" w:hAnsi="CMU Serif" w:cs="CMU Serif"/>
        </w:rPr>
      </w:pPr>
      <w:r w:rsidRPr="00F438F1">
        <w:rPr>
          <w:rFonts w:ascii="CMU Serif" w:hAnsi="CMU Serif" w:cs="CMU Serif"/>
        </w:rPr>
        <w:t>16/395999/PA/17340</w:t>
      </w:r>
    </w:p>
    <w:p w:rsidR="005021A2" w:rsidRPr="0028447E" w:rsidRDefault="005021A2" w:rsidP="005021A2">
      <w:pPr>
        <w:rPr>
          <w:rFonts w:ascii="CMU Serif" w:hAnsi="CMU Serif" w:cs="CMU Serif"/>
          <w:b/>
        </w:rPr>
      </w:pPr>
      <w:r w:rsidRPr="0028447E">
        <w:rPr>
          <w:rFonts w:ascii="CMU Serif" w:hAnsi="CMU Serif" w:cs="CMU Serif"/>
          <w:b/>
        </w:rPr>
        <w:t>Introduction</w:t>
      </w:r>
    </w:p>
    <w:p w:rsidR="00D66728" w:rsidRPr="007D695D" w:rsidRDefault="00612407" w:rsidP="007D695D">
      <w:p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ab/>
      </w:r>
      <w:r w:rsidR="00AD4066">
        <w:rPr>
          <w:rFonts w:ascii="CMU Serif" w:hAnsi="CMU Serif" w:cs="CMU Serif"/>
        </w:rPr>
        <w:t>In this assignment, we will explore 2 new concepts and implement them.</w:t>
      </w:r>
      <w:r w:rsidR="00AD4066">
        <w:rPr>
          <w:rFonts w:ascii="CMU Serif" w:hAnsi="CMU Serif" w:cs="CMU Serif"/>
        </w:rPr>
        <w:t xml:space="preserve"> First, K-fold validation, and secondly the different splitting of dataset i.e. training data and validation data. </w:t>
      </w:r>
      <w:r w:rsidR="004F327C">
        <w:rPr>
          <w:rFonts w:ascii="CMU Serif" w:hAnsi="CMU Serif" w:cs="CMU Serif"/>
        </w:rPr>
        <w:t xml:space="preserve">K-fold cross validation is a method to estimate the performance a model. In this method, </w:t>
      </w:r>
      <w:r w:rsidR="00115C9D">
        <w:rPr>
          <w:rFonts w:ascii="CMU Serif" w:hAnsi="CMU Serif" w:cs="CMU Serif"/>
        </w:rPr>
        <w:t xml:space="preserve">dataset is </w:t>
      </w:r>
      <w:r w:rsidR="00950269">
        <w:rPr>
          <w:rFonts w:ascii="CMU Serif" w:hAnsi="CMU Serif" w:cs="CMU Serif"/>
        </w:rPr>
        <w:t>“split” into K different segments</w:t>
      </w:r>
      <w:r w:rsidR="004B33EE">
        <w:rPr>
          <w:rFonts w:ascii="CMU Serif" w:hAnsi="CMU Serif" w:cs="CMU Serif"/>
        </w:rPr>
        <w:t xml:space="preserve">. </w:t>
      </w:r>
      <w:r w:rsidR="00D77333">
        <w:rPr>
          <w:rFonts w:ascii="CMU Serif" w:hAnsi="CMU Serif" w:cs="CMU Serif"/>
        </w:rPr>
        <w:t>The</w:t>
      </w:r>
      <w:r w:rsidR="00D853D5">
        <w:rPr>
          <w:rFonts w:ascii="CMU Serif" w:hAnsi="CMU Serif" w:cs="CMU Serif"/>
        </w:rPr>
        <w:t xml:space="preserve"> process of data training and validating will be done k</w:t>
      </w:r>
      <w:r w:rsidR="001154A6">
        <w:rPr>
          <w:rFonts w:ascii="CMU Serif" w:hAnsi="CMU Serif" w:cs="CMU Serif"/>
        </w:rPr>
        <w:t xml:space="preserve"> times where in each iteration the segments will be </w:t>
      </w:r>
      <w:r w:rsidR="00E56172">
        <w:rPr>
          <w:rFonts w:ascii="CMU Serif" w:hAnsi="CMU Serif" w:cs="CMU Serif"/>
        </w:rPr>
        <w:t xml:space="preserve">rotated </w:t>
      </w:r>
      <w:r w:rsidR="001C4BD1">
        <w:rPr>
          <w:rFonts w:ascii="CMU Serif" w:hAnsi="CMU Serif" w:cs="CMU Serif"/>
        </w:rPr>
        <w:t>to be the training and validation data</w:t>
      </w:r>
      <w:r w:rsidR="000F5390">
        <w:rPr>
          <w:rFonts w:ascii="CMU Serif" w:hAnsi="CMU Serif" w:cs="CMU Serif"/>
        </w:rPr>
        <w:t>.</w:t>
      </w:r>
      <w:r w:rsidR="007D695D">
        <w:rPr>
          <w:rFonts w:ascii="CMU Serif" w:hAnsi="CMU Serif" w:cs="CMU Serif"/>
        </w:rPr>
        <w:t xml:space="preserve"> </w:t>
      </w:r>
      <w:r w:rsidR="004B33EE">
        <w:rPr>
          <w:rFonts w:ascii="CMU Serif" w:hAnsi="CMU Serif" w:cs="CMU Serif"/>
        </w:rPr>
        <w:t xml:space="preserve">Whereas the training and </w:t>
      </w:r>
      <w:r w:rsidR="00F6003F">
        <w:rPr>
          <w:rFonts w:ascii="CMU Serif" w:hAnsi="CMU Serif" w:cs="CMU Serif"/>
        </w:rPr>
        <w:t xml:space="preserve">testing of the model is similar </w:t>
      </w:r>
      <w:r w:rsidR="00AE20E9">
        <w:rPr>
          <w:rFonts w:ascii="CMU Serif" w:hAnsi="CMU Serif" w:cs="CMU Serif"/>
        </w:rPr>
        <w:t>with</w:t>
      </w:r>
      <w:r w:rsidR="00827E33">
        <w:rPr>
          <w:rFonts w:ascii="CMU Serif" w:hAnsi="CMU Serif" w:cs="CMU Serif"/>
        </w:rPr>
        <w:t xml:space="preserve"> the previous assignment, </w:t>
      </w:r>
      <w:r w:rsidR="0024162E">
        <w:rPr>
          <w:rFonts w:ascii="CMU Serif" w:hAnsi="CMU Serif" w:cs="CMU Serif"/>
        </w:rPr>
        <w:t xml:space="preserve">it is simply said that the previous process was done k amount of times with different composition </w:t>
      </w:r>
      <w:r w:rsidR="0012243E">
        <w:rPr>
          <w:rFonts w:ascii="CMU Serif" w:hAnsi="CMU Serif" w:cs="CMU Serif"/>
        </w:rPr>
        <w:t>of training and validation records</w:t>
      </w:r>
      <w:r w:rsidR="007D695D">
        <w:rPr>
          <w:rFonts w:ascii="CMU Serif" w:hAnsi="CMU Serif" w:cs="CMU Serif"/>
        </w:rPr>
        <w:t>, hence the update on the previous assignment’s code</w:t>
      </w:r>
      <w:r w:rsidR="0012243E">
        <w:rPr>
          <w:rFonts w:ascii="CMU Serif" w:hAnsi="CMU Serif" w:cs="CMU Serif"/>
        </w:rPr>
        <w:t>.</w:t>
      </w:r>
      <w:r w:rsidR="00097B18">
        <w:rPr>
          <w:rFonts w:ascii="CMU Serif" w:hAnsi="CMU Serif" w:cs="CMU Serif"/>
        </w:rPr>
        <w:t xml:space="preserve"> Validation data is distinct from testing data, in a sense that we will still have the real category of the given data and is mainly used for </w:t>
      </w:r>
      <w:r w:rsidR="00A32941">
        <w:rPr>
          <w:rFonts w:ascii="CMU Serif" w:hAnsi="CMU Serif" w:cs="CMU Serif"/>
        </w:rPr>
        <w:t>evaluation</w:t>
      </w:r>
      <w:r w:rsidR="00097B18">
        <w:rPr>
          <w:rFonts w:ascii="CMU Serif" w:hAnsi="CMU Serif" w:cs="CMU Serif"/>
        </w:rPr>
        <w:t xml:space="preserve"> purpose.</w:t>
      </w:r>
      <w:r w:rsidR="00832AC6">
        <w:rPr>
          <w:rFonts w:ascii="CMU Serif" w:hAnsi="CMU Serif" w:cs="CMU Serif"/>
        </w:rPr>
        <w:t xml:space="preserve"> Moreover, validation data is different from training data in a way that it will not update the weights of the model when </w:t>
      </w:r>
      <w:r w:rsidR="00C7233C">
        <w:rPr>
          <w:rFonts w:ascii="CMU Serif" w:hAnsi="CMU Serif" w:cs="CMU Serif"/>
        </w:rPr>
        <w:t>it is used to query an answer.</w:t>
      </w:r>
      <w:r w:rsidR="00847C70">
        <w:rPr>
          <w:rFonts w:ascii="CMU Serif" w:hAnsi="CMU Serif" w:cs="CMU Serif"/>
        </w:rPr>
        <w:t xml:space="preserve"> Hence, this assignment will implement the </w:t>
      </w:r>
      <w:r w:rsidR="001E76BA">
        <w:rPr>
          <w:rFonts w:ascii="CMU Serif" w:hAnsi="CMU Serif" w:cs="CMU Serif"/>
        </w:rPr>
        <w:t xml:space="preserve">classification of Iris dataset using SLP, </w:t>
      </w:r>
      <w:r w:rsidR="00443B07">
        <w:rPr>
          <w:rFonts w:ascii="CMU Serif" w:hAnsi="CMU Serif" w:cs="CMU Serif"/>
        </w:rPr>
        <w:t xml:space="preserve">augmented with k-fold cross validation to further evaluate the </w:t>
      </w:r>
      <w:r w:rsidR="00986797">
        <w:rPr>
          <w:rFonts w:ascii="CMU Serif" w:hAnsi="CMU Serif" w:cs="CMU Serif"/>
        </w:rPr>
        <w:t>model.</w:t>
      </w:r>
    </w:p>
    <w:p w:rsidR="005021A2" w:rsidRPr="0028447E" w:rsidRDefault="00FD2D92" w:rsidP="00B8579F">
      <w:pPr>
        <w:jc w:val="both"/>
        <w:rPr>
          <w:rFonts w:ascii="CMU Serif" w:hAnsi="CMU Serif" w:cs="CMU Serif"/>
          <w:b/>
        </w:rPr>
      </w:pPr>
      <w:r w:rsidRPr="0028447E">
        <w:rPr>
          <w:rFonts w:ascii="CMU Serif" w:hAnsi="CMU Serif" w:cs="CMU Serif"/>
          <w:b/>
        </w:rPr>
        <w:t>M</w:t>
      </w:r>
      <w:r w:rsidR="005021A2" w:rsidRPr="0028447E">
        <w:rPr>
          <w:rFonts w:ascii="CMU Serif" w:hAnsi="CMU Serif" w:cs="CMU Serif"/>
          <w:b/>
        </w:rPr>
        <w:t>ethod</w:t>
      </w:r>
    </w:p>
    <w:p w:rsidR="009B0021" w:rsidRDefault="00ED512D" w:rsidP="00121994">
      <w:pPr>
        <w:pStyle w:val="ListParagraph"/>
        <w:numPr>
          <w:ilvl w:val="0"/>
          <w:numId w:val="3"/>
        </w:numPr>
      </w:pPr>
      <w:r>
        <w:t xml:space="preserve">Python programming language will </w:t>
      </w:r>
      <w:r w:rsidR="00681821">
        <w:t>be used to implement this process.</w:t>
      </w:r>
    </w:p>
    <w:p w:rsidR="00684933" w:rsidRDefault="00684933" w:rsidP="00121994">
      <w:pPr>
        <w:pStyle w:val="ListParagraph"/>
        <w:numPr>
          <w:ilvl w:val="0"/>
          <w:numId w:val="3"/>
        </w:numPr>
      </w:pPr>
      <w:r>
        <w:t>Dataset used is Iris dataset with 150 records evenly split by loop of 5 into groups of 30</w:t>
      </w:r>
      <w:r w:rsidR="001D44BE">
        <w:t xml:space="preserve"> in each segment</w:t>
      </w:r>
      <w:r w:rsidR="00B65457">
        <w:t>.</w:t>
      </w:r>
    </w:p>
    <w:p w:rsidR="00637951" w:rsidRDefault="00BA71E7" w:rsidP="00121994">
      <w:pPr>
        <w:pStyle w:val="ListParagraph"/>
        <w:numPr>
          <w:ilvl w:val="0"/>
          <w:numId w:val="3"/>
        </w:numPr>
      </w:pPr>
      <w:r>
        <w:t xml:space="preserve">Input nodes = 4, Hidden nodes = 0,  Output nodes = 2, </w:t>
      </w:r>
      <w:r w:rsidR="00637951">
        <w:t xml:space="preserve">Epochs = 100, </w:t>
      </w:r>
      <w:r w:rsidR="0084275A">
        <w:t xml:space="preserve">Learning rate = 0.1, </w:t>
      </w:r>
      <w:r w:rsidR="00C71EF3">
        <w:t>K = 1</w:t>
      </w:r>
    </w:p>
    <w:p w:rsidR="00681A83" w:rsidRDefault="00410562" w:rsidP="00681A83">
      <w:pPr>
        <w:pStyle w:val="ListParagraph"/>
        <w:numPr>
          <w:ilvl w:val="0"/>
          <w:numId w:val="3"/>
        </w:numPr>
      </w:pPr>
      <w:r>
        <w:t>Initial weights, same as task 1</w:t>
      </w:r>
      <w:r w:rsidR="00681A83">
        <w:t xml:space="preserve"> for evaluation purposes</w:t>
      </w:r>
    </w:p>
    <w:p w:rsidR="00681A83" w:rsidRDefault="00681A83" w:rsidP="00CF1338">
      <w:pPr>
        <w:jc w:val="center"/>
      </w:pPr>
      <w:r>
        <w:rPr>
          <w:noProof/>
        </w:rPr>
        <w:drawing>
          <wp:inline distT="0" distB="0" distL="0" distR="0">
            <wp:extent cx="5911702" cy="411578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467"/>
                    <a:stretch/>
                  </pic:blipFill>
                  <pic:spPr bwMode="auto">
                    <a:xfrm>
                      <a:off x="0" y="0"/>
                      <a:ext cx="6067856" cy="4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1F42" w:rsidRDefault="002B1F42" w:rsidP="00CF1338">
      <w:pPr>
        <w:jc w:val="center"/>
      </w:pPr>
      <w:r>
        <w:t>Figure 1. Initial Weights</w:t>
      </w:r>
    </w:p>
    <w:p w:rsidR="00121994" w:rsidRDefault="00F564AB" w:rsidP="00121994">
      <w:pPr>
        <w:pStyle w:val="ListParagraph"/>
        <w:numPr>
          <w:ilvl w:val="0"/>
          <w:numId w:val="3"/>
        </w:numPr>
      </w:pPr>
      <w:r>
        <w:t>5 will be used as k, meaning that:</w:t>
      </w:r>
    </w:p>
    <w:p w:rsidR="00F564AB" w:rsidRDefault="00F564AB" w:rsidP="00F564AB">
      <w:pPr>
        <w:pStyle w:val="ListParagraph"/>
        <w:numPr>
          <w:ilvl w:val="1"/>
          <w:numId w:val="3"/>
        </w:numPr>
      </w:pPr>
      <w:r>
        <w:t>100 epochs of 5 iterations for the entirety of the program</w:t>
      </w:r>
    </w:p>
    <w:p w:rsidR="005B1135" w:rsidRDefault="00C070F1" w:rsidP="00B85BE3">
      <w:pPr>
        <w:pStyle w:val="ListParagraph"/>
        <w:numPr>
          <w:ilvl w:val="1"/>
          <w:numId w:val="3"/>
        </w:numPr>
      </w:pPr>
      <w:r>
        <w:t xml:space="preserve">Dataset will be segmented into 5 segments, and </w:t>
      </w:r>
      <w:r w:rsidR="00220F81">
        <w:t>rotated accordingly</w:t>
      </w:r>
    </w:p>
    <w:p w:rsidR="00B85BE3" w:rsidRDefault="00B85BE3" w:rsidP="00B85BE3">
      <w:pPr>
        <w:pStyle w:val="ListParagraph"/>
        <w:numPr>
          <w:ilvl w:val="1"/>
          <w:numId w:val="3"/>
        </w:numPr>
      </w:pPr>
      <w:r>
        <w:t>120 training data and 30 validation data in each iteration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24614" w:rsidTr="00B575A5">
        <w:trPr>
          <w:jc w:val="center"/>
        </w:trPr>
        <w:tc>
          <w:tcPr>
            <w:tcW w:w="1870" w:type="dxa"/>
          </w:tcPr>
          <w:p w:rsidR="00424614" w:rsidRDefault="00424614" w:rsidP="00B575A5">
            <w:pPr>
              <w:jc w:val="center"/>
            </w:pPr>
            <w:r>
              <w:t>Segment 1</w:t>
            </w:r>
          </w:p>
        </w:tc>
        <w:tc>
          <w:tcPr>
            <w:tcW w:w="1870" w:type="dxa"/>
          </w:tcPr>
          <w:p w:rsidR="00424614" w:rsidRDefault="00424614" w:rsidP="00B575A5">
            <w:pPr>
              <w:jc w:val="center"/>
            </w:pPr>
            <w:r>
              <w:t>Segment 2</w:t>
            </w:r>
          </w:p>
        </w:tc>
        <w:tc>
          <w:tcPr>
            <w:tcW w:w="1870" w:type="dxa"/>
          </w:tcPr>
          <w:p w:rsidR="00424614" w:rsidRDefault="00424614" w:rsidP="00B575A5">
            <w:pPr>
              <w:jc w:val="center"/>
            </w:pPr>
            <w:r>
              <w:t>Segment 3</w:t>
            </w:r>
          </w:p>
        </w:tc>
        <w:tc>
          <w:tcPr>
            <w:tcW w:w="1870" w:type="dxa"/>
          </w:tcPr>
          <w:p w:rsidR="00424614" w:rsidRDefault="00424614" w:rsidP="00B575A5">
            <w:pPr>
              <w:jc w:val="center"/>
            </w:pPr>
            <w:r>
              <w:t>Segment 4</w:t>
            </w:r>
          </w:p>
        </w:tc>
        <w:tc>
          <w:tcPr>
            <w:tcW w:w="1870" w:type="dxa"/>
          </w:tcPr>
          <w:p w:rsidR="00424614" w:rsidRDefault="00424614" w:rsidP="00B575A5">
            <w:pPr>
              <w:jc w:val="center"/>
            </w:pPr>
            <w:r>
              <w:t>Segment 5</w:t>
            </w:r>
          </w:p>
        </w:tc>
      </w:tr>
      <w:tr w:rsidR="00B575A5" w:rsidTr="00B575A5">
        <w:trPr>
          <w:jc w:val="center"/>
        </w:trPr>
        <w:tc>
          <w:tcPr>
            <w:tcW w:w="1870" w:type="dxa"/>
          </w:tcPr>
          <w:p w:rsidR="00B575A5" w:rsidRDefault="00B575A5" w:rsidP="00B575A5">
            <w:pPr>
              <w:jc w:val="center"/>
            </w:pPr>
            <w:r>
              <w:t>30</w:t>
            </w:r>
          </w:p>
        </w:tc>
        <w:tc>
          <w:tcPr>
            <w:tcW w:w="1870" w:type="dxa"/>
          </w:tcPr>
          <w:p w:rsidR="00B575A5" w:rsidRDefault="00B575A5" w:rsidP="00B575A5">
            <w:pPr>
              <w:jc w:val="center"/>
            </w:pPr>
            <w:r>
              <w:t>30</w:t>
            </w:r>
          </w:p>
        </w:tc>
        <w:tc>
          <w:tcPr>
            <w:tcW w:w="1870" w:type="dxa"/>
          </w:tcPr>
          <w:p w:rsidR="00B575A5" w:rsidRDefault="00B575A5" w:rsidP="00B575A5">
            <w:pPr>
              <w:jc w:val="center"/>
            </w:pPr>
            <w:r>
              <w:t>30</w:t>
            </w:r>
          </w:p>
        </w:tc>
        <w:tc>
          <w:tcPr>
            <w:tcW w:w="1870" w:type="dxa"/>
          </w:tcPr>
          <w:p w:rsidR="00B575A5" w:rsidRDefault="00B575A5" w:rsidP="00B575A5">
            <w:pPr>
              <w:jc w:val="center"/>
            </w:pPr>
            <w:r>
              <w:t>30</w:t>
            </w:r>
          </w:p>
        </w:tc>
        <w:tc>
          <w:tcPr>
            <w:tcW w:w="1870" w:type="dxa"/>
          </w:tcPr>
          <w:p w:rsidR="00B575A5" w:rsidRDefault="00B575A5" w:rsidP="00B575A5">
            <w:pPr>
              <w:jc w:val="center"/>
            </w:pPr>
            <w:r>
              <w:t>30</w:t>
            </w:r>
          </w:p>
        </w:tc>
      </w:tr>
      <w:tr w:rsidR="00761B8F" w:rsidTr="00F064D8">
        <w:trPr>
          <w:jc w:val="center"/>
        </w:trPr>
        <w:tc>
          <w:tcPr>
            <w:tcW w:w="7480" w:type="dxa"/>
            <w:gridSpan w:val="4"/>
          </w:tcPr>
          <w:p w:rsidR="00761B8F" w:rsidRDefault="00761B8F" w:rsidP="00B575A5">
            <w:pPr>
              <w:jc w:val="center"/>
            </w:pPr>
            <w:r>
              <w:t>120</w:t>
            </w:r>
          </w:p>
        </w:tc>
        <w:tc>
          <w:tcPr>
            <w:tcW w:w="1870" w:type="dxa"/>
          </w:tcPr>
          <w:p w:rsidR="00761B8F" w:rsidRDefault="00761B8F" w:rsidP="00B575A5">
            <w:pPr>
              <w:jc w:val="center"/>
            </w:pPr>
            <w:r>
              <w:t>30</w:t>
            </w:r>
          </w:p>
        </w:tc>
      </w:tr>
      <w:tr w:rsidR="00155A17" w:rsidTr="00F064D8">
        <w:trPr>
          <w:jc w:val="center"/>
        </w:trPr>
        <w:tc>
          <w:tcPr>
            <w:tcW w:w="7480" w:type="dxa"/>
            <w:gridSpan w:val="4"/>
          </w:tcPr>
          <w:p w:rsidR="00155A17" w:rsidRDefault="00155A17" w:rsidP="00B575A5">
            <w:pPr>
              <w:jc w:val="center"/>
            </w:pPr>
            <w:r>
              <w:t>Training data</w:t>
            </w:r>
          </w:p>
        </w:tc>
        <w:tc>
          <w:tcPr>
            <w:tcW w:w="1870" w:type="dxa"/>
          </w:tcPr>
          <w:p w:rsidR="00155A17" w:rsidRDefault="00155A17" w:rsidP="00B575A5">
            <w:pPr>
              <w:jc w:val="center"/>
            </w:pPr>
            <w:r>
              <w:t>Testing data</w:t>
            </w:r>
          </w:p>
        </w:tc>
      </w:tr>
    </w:tbl>
    <w:p w:rsidR="003B3DDC" w:rsidRDefault="008718C9" w:rsidP="008718C9">
      <w:pPr>
        <w:jc w:val="center"/>
      </w:pPr>
      <w:r>
        <w:t xml:space="preserve">Table 1. </w:t>
      </w:r>
      <w:r w:rsidR="003A5F27">
        <w:t>Visualization of data splitting</w:t>
      </w:r>
    </w:p>
    <w:p w:rsidR="00685E9F" w:rsidRDefault="00E26F58" w:rsidP="00685E9F">
      <w:pPr>
        <w:pStyle w:val="ListParagraph"/>
        <w:numPr>
          <w:ilvl w:val="0"/>
          <w:numId w:val="4"/>
        </w:numPr>
      </w:pPr>
      <w:r>
        <w:t xml:space="preserve">The data splitting will be </w:t>
      </w:r>
      <w:r w:rsidR="001A5A8A">
        <w:t xml:space="preserve">the combination </w:t>
      </w:r>
      <w:r w:rsidR="002A1874">
        <w:t xml:space="preserve">of the 5 </w:t>
      </w:r>
      <w:r w:rsidR="00852CEF">
        <w:t>segments, hence be as follow</w:t>
      </w:r>
      <w:r w:rsidR="00585E94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55"/>
        <w:gridCol w:w="1599"/>
        <w:gridCol w:w="1599"/>
        <w:gridCol w:w="1599"/>
        <w:gridCol w:w="1599"/>
        <w:gridCol w:w="1599"/>
      </w:tblGrid>
      <w:tr w:rsidR="00BE3247" w:rsidTr="00251A43">
        <w:trPr>
          <w:jc w:val="center"/>
        </w:trPr>
        <w:tc>
          <w:tcPr>
            <w:tcW w:w="1355" w:type="dxa"/>
          </w:tcPr>
          <w:p w:rsidR="00BE3247" w:rsidRDefault="00B53487" w:rsidP="00612481">
            <w:pPr>
              <w:jc w:val="center"/>
            </w:pPr>
            <w:r>
              <w:lastRenderedPageBreak/>
              <w:t>K-Fold</w:t>
            </w:r>
          </w:p>
        </w:tc>
        <w:tc>
          <w:tcPr>
            <w:tcW w:w="1599" w:type="dxa"/>
            <w:shd w:val="clear" w:color="auto" w:fill="92D050"/>
          </w:tcPr>
          <w:p w:rsidR="00BE3247" w:rsidRDefault="00BE3247" w:rsidP="00612481">
            <w:pPr>
              <w:jc w:val="center"/>
            </w:pPr>
            <w:r>
              <w:t>Validation data</w:t>
            </w:r>
          </w:p>
        </w:tc>
        <w:tc>
          <w:tcPr>
            <w:tcW w:w="6396" w:type="dxa"/>
            <w:gridSpan w:val="4"/>
            <w:shd w:val="clear" w:color="auto" w:fill="FFFF00"/>
          </w:tcPr>
          <w:p w:rsidR="00BE3247" w:rsidRDefault="00BE3247" w:rsidP="00BE3247">
            <w:pPr>
              <w:jc w:val="center"/>
            </w:pPr>
            <w:r>
              <w:t>Training data</w:t>
            </w:r>
          </w:p>
        </w:tc>
      </w:tr>
      <w:tr w:rsidR="001F0895" w:rsidTr="008018AA">
        <w:trPr>
          <w:jc w:val="center"/>
        </w:trPr>
        <w:tc>
          <w:tcPr>
            <w:tcW w:w="1355" w:type="dxa"/>
          </w:tcPr>
          <w:p w:rsidR="001F0895" w:rsidRDefault="001F0895" w:rsidP="00612481">
            <w:pPr>
              <w:jc w:val="center"/>
            </w:pPr>
            <w:r>
              <w:t>K = 1</w:t>
            </w:r>
          </w:p>
        </w:tc>
        <w:tc>
          <w:tcPr>
            <w:tcW w:w="1599" w:type="dxa"/>
            <w:shd w:val="clear" w:color="auto" w:fill="92D050"/>
          </w:tcPr>
          <w:p w:rsidR="001F0895" w:rsidRDefault="001F0895" w:rsidP="00612481">
            <w:pPr>
              <w:jc w:val="center"/>
            </w:pPr>
            <w:r>
              <w:t>Segment 1</w:t>
            </w:r>
          </w:p>
        </w:tc>
        <w:tc>
          <w:tcPr>
            <w:tcW w:w="1599" w:type="dxa"/>
            <w:shd w:val="clear" w:color="auto" w:fill="FFFF00"/>
          </w:tcPr>
          <w:p w:rsidR="001F0895" w:rsidRDefault="001F0895" w:rsidP="00612481">
            <w:pPr>
              <w:jc w:val="center"/>
            </w:pPr>
            <w:r>
              <w:t>Segment 2</w:t>
            </w:r>
          </w:p>
        </w:tc>
        <w:tc>
          <w:tcPr>
            <w:tcW w:w="1599" w:type="dxa"/>
            <w:shd w:val="clear" w:color="auto" w:fill="FFFF00"/>
          </w:tcPr>
          <w:p w:rsidR="001F0895" w:rsidRDefault="001F0895" w:rsidP="00612481">
            <w:pPr>
              <w:jc w:val="center"/>
            </w:pPr>
            <w:r>
              <w:t>Segment 3</w:t>
            </w:r>
          </w:p>
        </w:tc>
        <w:tc>
          <w:tcPr>
            <w:tcW w:w="1599" w:type="dxa"/>
            <w:shd w:val="clear" w:color="auto" w:fill="FFFF00"/>
          </w:tcPr>
          <w:p w:rsidR="001F0895" w:rsidRDefault="001F0895" w:rsidP="00612481">
            <w:pPr>
              <w:jc w:val="center"/>
            </w:pPr>
            <w:r>
              <w:t>Segment 4</w:t>
            </w:r>
          </w:p>
        </w:tc>
        <w:tc>
          <w:tcPr>
            <w:tcW w:w="1599" w:type="dxa"/>
            <w:shd w:val="clear" w:color="auto" w:fill="FFFF00"/>
          </w:tcPr>
          <w:p w:rsidR="001F0895" w:rsidRDefault="001F0895" w:rsidP="00612481">
            <w:pPr>
              <w:jc w:val="center"/>
            </w:pPr>
            <w:r>
              <w:t>Segment 5</w:t>
            </w:r>
          </w:p>
        </w:tc>
      </w:tr>
      <w:tr w:rsidR="00A225A1" w:rsidTr="00051329">
        <w:trPr>
          <w:jc w:val="center"/>
        </w:trPr>
        <w:tc>
          <w:tcPr>
            <w:tcW w:w="1355" w:type="dxa"/>
          </w:tcPr>
          <w:p w:rsidR="00A225A1" w:rsidRDefault="00A225A1" w:rsidP="00612481">
            <w:pPr>
              <w:jc w:val="center"/>
            </w:pPr>
            <w:r>
              <w:t xml:space="preserve">K </w:t>
            </w:r>
            <w:r>
              <w:t>= 2</w:t>
            </w:r>
          </w:p>
        </w:tc>
        <w:tc>
          <w:tcPr>
            <w:tcW w:w="1599" w:type="dxa"/>
            <w:shd w:val="clear" w:color="auto" w:fill="FFFF00"/>
          </w:tcPr>
          <w:p w:rsidR="00A225A1" w:rsidRDefault="00A225A1" w:rsidP="00612481">
            <w:pPr>
              <w:jc w:val="center"/>
            </w:pPr>
            <w:r>
              <w:t>Segment 1</w:t>
            </w:r>
          </w:p>
        </w:tc>
        <w:tc>
          <w:tcPr>
            <w:tcW w:w="1599" w:type="dxa"/>
            <w:shd w:val="clear" w:color="auto" w:fill="92D050"/>
          </w:tcPr>
          <w:p w:rsidR="00A225A1" w:rsidRDefault="00A225A1" w:rsidP="00612481">
            <w:pPr>
              <w:jc w:val="center"/>
            </w:pPr>
            <w:r>
              <w:t>Segment 2</w:t>
            </w:r>
          </w:p>
        </w:tc>
        <w:tc>
          <w:tcPr>
            <w:tcW w:w="1599" w:type="dxa"/>
            <w:shd w:val="clear" w:color="auto" w:fill="FFFF00"/>
          </w:tcPr>
          <w:p w:rsidR="00A225A1" w:rsidRDefault="00A225A1" w:rsidP="00612481">
            <w:pPr>
              <w:jc w:val="center"/>
            </w:pPr>
            <w:r>
              <w:t>Segment 3</w:t>
            </w:r>
          </w:p>
        </w:tc>
        <w:tc>
          <w:tcPr>
            <w:tcW w:w="1599" w:type="dxa"/>
            <w:shd w:val="clear" w:color="auto" w:fill="FFFF00"/>
          </w:tcPr>
          <w:p w:rsidR="00A225A1" w:rsidRDefault="00A225A1" w:rsidP="00612481">
            <w:pPr>
              <w:jc w:val="center"/>
            </w:pPr>
            <w:r>
              <w:t>Segment 4</w:t>
            </w:r>
          </w:p>
        </w:tc>
        <w:tc>
          <w:tcPr>
            <w:tcW w:w="1599" w:type="dxa"/>
            <w:shd w:val="clear" w:color="auto" w:fill="FFFF00"/>
          </w:tcPr>
          <w:p w:rsidR="00A225A1" w:rsidRDefault="00A225A1" w:rsidP="00612481">
            <w:pPr>
              <w:jc w:val="center"/>
            </w:pPr>
            <w:r>
              <w:t>Segment 5</w:t>
            </w:r>
          </w:p>
        </w:tc>
      </w:tr>
      <w:tr w:rsidR="00A225A1" w:rsidTr="00051329">
        <w:trPr>
          <w:jc w:val="center"/>
        </w:trPr>
        <w:tc>
          <w:tcPr>
            <w:tcW w:w="1355" w:type="dxa"/>
          </w:tcPr>
          <w:p w:rsidR="00A225A1" w:rsidRDefault="00A225A1" w:rsidP="00612481">
            <w:pPr>
              <w:jc w:val="center"/>
            </w:pPr>
            <w:r>
              <w:t xml:space="preserve">K </w:t>
            </w:r>
            <w:r>
              <w:t>= 3</w:t>
            </w:r>
          </w:p>
        </w:tc>
        <w:tc>
          <w:tcPr>
            <w:tcW w:w="1599" w:type="dxa"/>
            <w:shd w:val="clear" w:color="auto" w:fill="FFFF00"/>
          </w:tcPr>
          <w:p w:rsidR="00A225A1" w:rsidRDefault="00A225A1" w:rsidP="00612481">
            <w:pPr>
              <w:jc w:val="center"/>
            </w:pPr>
            <w:r>
              <w:t>Segment 1</w:t>
            </w:r>
          </w:p>
        </w:tc>
        <w:tc>
          <w:tcPr>
            <w:tcW w:w="1599" w:type="dxa"/>
            <w:shd w:val="clear" w:color="auto" w:fill="FFFF00"/>
          </w:tcPr>
          <w:p w:rsidR="00A225A1" w:rsidRDefault="00A225A1" w:rsidP="00612481">
            <w:pPr>
              <w:jc w:val="center"/>
            </w:pPr>
            <w:r>
              <w:t>Segment 2</w:t>
            </w:r>
          </w:p>
        </w:tc>
        <w:tc>
          <w:tcPr>
            <w:tcW w:w="1599" w:type="dxa"/>
            <w:shd w:val="clear" w:color="auto" w:fill="92D050"/>
          </w:tcPr>
          <w:p w:rsidR="00A225A1" w:rsidRDefault="00A225A1" w:rsidP="00612481">
            <w:pPr>
              <w:jc w:val="center"/>
            </w:pPr>
            <w:r>
              <w:t>Segment 3</w:t>
            </w:r>
          </w:p>
        </w:tc>
        <w:tc>
          <w:tcPr>
            <w:tcW w:w="1599" w:type="dxa"/>
            <w:shd w:val="clear" w:color="auto" w:fill="FFFF00"/>
          </w:tcPr>
          <w:p w:rsidR="00A225A1" w:rsidRDefault="00A225A1" w:rsidP="00612481">
            <w:pPr>
              <w:jc w:val="center"/>
            </w:pPr>
            <w:r>
              <w:t>Segment 4</w:t>
            </w:r>
          </w:p>
        </w:tc>
        <w:tc>
          <w:tcPr>
            <w:tcW w:w="1599" w:type="dxa"/>
            <w:shd w:val="clear" w:color="auto" w:fill="FFFF00"/>
          </w:tcPr>
          <w:p w:rsidR="00A225A1" w:rsidRDefault="00A225A1" w:rsidP="00612481">
            <w:pPr>
              <w:jc w:val="center"/>
            </w:pPr>
            <w:r>
              <w:t>Segment 5</w:t>
            </w:r>
          </w:p>
        </w:tc>
      </w:tr>
      <w:tr w:rsidR="00A225A1" w:rsidTr="00051329">
        <w:trPr>
          <w:jc w:val="center"/>
        </w:trPr>
        <w:tc>
          <w:tcPr>
            <w:tcW w:w="1355" w:type="dxa"/>
          </w:tcPr>
          <w:p w:rsidR="00A225A1" w:rsidRDefault="00A225A1" w:rsidP="00612481">
            <w:pPr>
              <w:jc w:val="center"/>
            </w:pPr>
            <w:r>
              <w:t xml:space="preserve">K </w:t>
            </w:r>
            <w:r>
              <w:t>= 4</w:t>
            </w:r>
          </w:p>
        </w:tc>
        <w:tc>
          <w:tcPr>
            <w:tcW w:w="1599" w:type="dxa"/>
            <w:shd w:val="clear" w:color="auto" w:fill="FFFF00"/>
          </w:tcPr>
          <w:p w:rsidR="00A225A1" w:rsidRDefault="00A225A1" w:rsidP="00612481">
            <w:pPr>
              <w:jc w:val="center"/>
            </w:pPr>
            <w:r>
              <w:t>Segment 1</w:t>
            </w:r>
          </w:p>
        </w:tc>
        <w:tc>
          <w:tcPr>
            <w:tcW w:w="1599" w:type="dxa"/>
            <w:shd w:val="clear" w:color="auto" w:fill="FFFF00"/>
          </w:tcPr>
          <w:p w:rsidR="00A225A1" w:rsidRDefault="00A225A1" w:rsidP="00612481">
            <w:pPr>
              <w:jc w:val="center"/>
            </w:pPr>
            <w:r>
              <w:t>Segment 2</w:t>
            </w:r>
          </w:p>
        </w:tc>
        <w:tc>
          <w:tcPr>
            <w:tcW w:w="1599" w:type="dxa"/>
            <w:shd w:val="clear" w:color="auto" w:fill="FFFF00"/>
          </w:tcPr>
          <w:p w:rsidR="00A225A1" w:rsidRDefault="00A225A1" w:rsidP="00612481">
            <w:pPr>
              <w:jc w:val="center"/>
            </w:pPr>
            <w:r>
              <w:t>Segment 3</w:t>
            </w:r>
          </w:p>
        </w:tc>
        <w:tc>
          <w:tcPr>
            <w:tcW w:w="1599" w:type="dxa"/>
            <w:shd w:val="clear" w:color="auto" w:fill="92D050"/>
          </w:tcPr>
          <w:p w:rsidR="00A225A1" w:rsidRDefault="00A225A1" w:rsidP="00612481">
            <w:pPr>
              <w:jc w:val="center"/>
            </w:pPr>
            <w:r>
              <w:t>Segment 4</w:t>
            </w:r>
          </w:p>
        </w:tc>
        <w:tc>
          <w:tcPr>
            <w:tcW w:w="1599" w:type="dxa"/>
            <w:shd w:val="clear" w:color="auto" w:fill="FFFF00"/>
          </w:tcPr>
          <w:p w:rsidR="00A225A1" w:rsidRDefault="00A225A1" w:rsidP="00612481">
            <w:pPr>
              <w:jc w:val="center"/>
            </w:pPr>
            <w:r>
              <w:t>Segment 5</w:t>
            </w:r>
          </w:p>
        </w:tc>
      </w:tr>
      <w:tr w:rsidR="00A225A1" w:rsidTr="00051329">
        <w:trPr>
          <w:jc w:val="center"/>
        </w:trPr>
        <w:tc>
          <w:tcPr>
            <w:tcW w:w="1355" w:type="dxa"/>
          </w:tcPr>
          <w:p w:rsidR="00A225A1" w:rsidRDefault="00A225A1" w:rsidP="00612481">
            <w:pPr>
              <w:jc w:val="center"/>
            </w:pPr>
            <w:r>
              <w:t xml:space="preserve">K </w:t>
            </w:r>
            <w:r>
              <w:t>= 5</w:t>
            </w:r>
          </w:p>
        </w:tc>
        <w:tc>
          <w:tcPr>
            <w:tcW w:w="1599" w:type="dxa"/>
            <w:shd w:val="clear" w:color="auto" w:fill="FFFF00"/>
          </w:tcPr>
          <w:p w:rsidR="00A225A1" w:rsidRDefault="00A225A1" w:rsidP="00612481">
            <w:pPr>
              <w:jc w:val="center"/>
            </w:pPr>
            <w:r>
              <w:t>Segment 1</w:t>
            </w:r>
          </w:p>
        </w:tc>
        <w:tc>
          <w:tcPr>
            <w:tcW w:w="1599" w:type="dxa"/>
            <w:shd w:val="clear" w:color="auto" w:fill="FFFF00"/>
          </w:tcPr>
          <w:p w:rsidR="00A225A1" w:rsidRDefault="00A225A1" w:rsidP="00612481">
            <w:pPr>
              <w:jc w:val="center"/>
            </w:pPr>
            <w:r>
              <w:t>Segment 2</w:t>
            </w:r>
          </w:p>
        </w:tc>
        <w:tc>
          <w:tcPr>
            <w:tcW w:w="1599" w:type="dxa"/>
            <w:shd w:val="clear" w:color="auto" w:fill="FFFF00"/>
          </w:tcPr>
          <w:p w:rsidR="00A225A1" w:rsidRDefault="00A225A1" w:rsidP="00612481">
            <w:pPr>
              <w:jc w:val="center"/>
            </w:pPr>
            <w:r>
              <w:t>Segment 3</w:t>
            </w:r>
          </w:p>
        </w:tc>
        <w:tc>
          <w:tcPr>
            <w:tcW w:w="1599" w:type="dxa"/>
            <w:shd w:val="clear" w:color="auto" w:fill="FFFF00"/>
          </w:tcPr>
          <w:p w:rsidR="00A225A1" w:rsidRDefault="00A225A1" w:rsidP="00612481">
            <w:pPr>
              <w:jc w:val="center"/>
            </w:pPr>
            <w:r>
              <w:t>Segment 4</w:t>
            </w:r>
          </w:p>
        </w:tc>
        <w:tc>
          <w:tcPr>
            <w:tcW w:w="1599" w:type="dxa"/>
            <w:shd w:val="clear" w:color="auto" w:fill="92D050"/>
          </w:tcPr>
          <w:p w:rsidR="00A225A1" w:rsidRDefault="00A225A1" w:rsidP="00612481">
            <w:pPr>
              <w:jc w:val="center"/>
            </w:pPr>
            <w:r>
              <w:t>Segment 5</w:t>
            </w:r>
          </w:p>
        </w:tc>
      </w:tr>
    </w:tbl>
    <w:p w:rsidR="00121994" w:rsidRDefault="007310E2" w:rsidP="007310E2">
      <w:pPr>
        <w:jc w:val="center"/>
      </w:pPr>
      <w:r>
        <w:t>Table 2. Visualization of data splitting</w:t>
      </w:r>
      <w:r w:rsidR="00684D8D">
        <w:t xml:space="preserve"> in each iteration</w:t>
      </w:r>
    </w:p>
    <w:p w:rsidR="003E6EC4" w:rsidRPr="003A6EE0" w:rsidRDefault="009B0DF8" w:rsidP="00B32B60">
      <w:pPr>
        <w:pStyle w:val="ListParagraph"/>
        <w:numPr>
          <w:ilvl w:val="0"/>
          <w:numId w:val="4"/>
        </w:numPr>
      </w:pPr>
      <w:r>
        <w:t xml:space="preserve">Other methodologies followed previous </w:t>
      </w:r>
      <w:r w:rsidR="000E5CD0">
        <w:t>assignments</w:t>
      </w:r>
      <w:r>
        <w:t>.</w:t>
      </w:r>
    </w:p>
    <w:p w:rsidR="005021A2" w:rsidRDefault="00FD2D92" w:rsidP="005021A2">
      <w:pPr>
        <w:rPr>
          <w:rFonts w:ascii="CMU Serif" w:hAnsi="CMU Serif" w:cs="CMU Serif"/>
          <w:b/>
        </w:rPr>
      </w:pPr>
      <w:r w:rsidRPr="0028447E">
        <w:rPr>
          <w:rFonts w:ascii="CMU Serif" w:hAnsi="CMU Serif" w:cs="CMU Serif"/>
          <w:b/>
        </w:rPr>
        <w:t>E</w:t>
      </w:r>
      <w:r w:rsidR="005021A2" w:rsidRPr="0028447E">
        <w:rPr>
          <w:rFonts w:ascii="CMU Serif" w:hAnsi="CMU Serif" w:cs="CMU Serif"/>
          <w:b/>
        </w:rPr>
        <w:t>xperiment</w:t>
      </w:r>
    </w:p>
    <w:p w:rsidR="000E5CD0" w:rsidRDefault="000E5CD0" w:rsidP="005021A2">
      <w:pPr>
        <w:rPr>
          <w:rFonts w:ascii="CMU Serif" w:hAnsi="CMU Serif" w:cs="CMU Serif"/>
        </w:rPr>
      </w:pPr>
      <w:r>
        <w:rPr>
          <w:rFonts w:ascii="CMU Serif" w:hAnsi="CMU Serif" w:cs="CMU Serif"/>
        </w:rPr>
        <w:tab/>
      </w:r>
      <w:r w:rsidR="00036173">
        <w:rPr>
          <w:rFonts w:ascii="CMU Serif" w:hAnsi="CMU Serif" w:cs="CMU Serif"/>
        </w:rPr>
        <w:t>The following is the graphical result of the ex</w:t>
      </w:r>
      <w:r w:rsidR="00A167DE">
        <w:rPr>
          <w:rFonts w:ascii="CMU Serif" w:hAnsi="CMU Serif" w:cs="CMU Serif"/>
        </w:rPr>
        <w:t>periment followed by the tables:</w:t>
      </w:r>
    </w:p>
    <w:tbl>
      <w:tblPr>
        <w:tblStyle w:val="TableGrid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064"/>
        <w:gridCol w:w="4777"/>
        <w:gridCol w:w="4791"/>
      </w:tblGrid>
      <w:tr w:rsidR="00E32331" w:rsidTr="00E32331">
        <w:tc>
          <w:tcPr>
            <w:tcW w:w="1064" w:type="dxa"/>
          </w:tcPr>
          <w:p w:rsidR="007E1D2F" w:rsidRDefault="007E1D2F" w:rsidP="006E6FAA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K-Fold</w:t>
            </w:r>
          </w:p>
        </w:tc>
        <w:tc>
          <w:tcPr>
            <w:tcW w:w="4777" w:type="dxa"/>
          </w:tcPr>
          <w:p w:rsidR="007E1D2F" w:rsidRDefault="00E32331" w:rsidP="006E6FAA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Accuracy Graphs</w:t>
            </w:r>
          </w:p>
        </w:tc>
        <w:tc>
          <w:tcPr>
            <w:tcW w:w="4791" w:type="dxa"/>
          </w:tcPr>
          <w:p w:rsidR="007E1D2F" w:rsidRDefault="00E32331" w:rsidP="006E6FAA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Error Graphs</w:t>
            </w:r>
          </w:p>
        </w:tc>
      </w:tr>
      <w:tr w:rsidR="00E32331" w:rsidTr="00E32331">
        <w:tc>
          <w:tcPr>
            <w:tcW w:w="1064" w:type="dxa"/>
          </w:tcPr>
          <w:p w:rsidR="007E1D2F" w:rsidRDefault="00E32331" w:rsidP="005021A2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K = 1</w:t>
            </w:r>
          </w:p>
        </w:tc>
        <w:tc>
          <w:tcPr>
            <w:tcW w:w="4777" w:type="dxa"/>
          </w:tcPr>
          <w:p w:rsidR="007E1D2F" w:rsidRDefault="00E32331" w:rsidP="00E32331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  <w:noProof/>
              </w:rPr>
              <w:drawing>
                <wp:inline distT="0" distB="0" distL="0" distR="0">
                  <wp:extent cx="3092307" cy="2322000"/>
                  <wp:effectExtent l="0" t="0" r="0" b="2540"/>
                  <wp:docPr id="3" name="Picture 3" descr="C:\Users\vidis\AppData\Local\Microsoft\Windows\INetCache\Content.Word\Figure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vidis\AppData\Local\Microsoft\Windows\INetCache\Content.Word\Figure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2307" cy="232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1" w:type="dxa"/>
          </w:tcPr>
          <w:p w:rsidR="007E1D2F" w:rsidRDefault="00E32331" w:rsidP="005021A2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  <w:noProof/>
              </w:rPr>
              <w:drawing>
                <wp:inline distT="0" distB="0" distL="0" distR="0">
                  <wp:extent cx="3103782" cy="2322000"/>
                  <wp:effectExtent l="0" t="0" r="1905" b="2540"/>
                  <wp:docPr id="4" name="Picture 4" descr="C:\Users\vidis\AppData\Local\Microsoft\Windows\INetCache\Content.Word\Figure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vidis\AppData\Local\Microsoft\Windows\INetCache\Content.Word\Figure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3782" cy="232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2331" w:rsidTr="00E32331">
        <w:tc>
          <w:tcPr>
            <w:tcW w:w="1064" w:type="dxa"/>
          </w:tcPr>
          <w:p w:rsidR="007E1D2F" w:rsidRDefault="006E6FAA" w:rsidP="005021A2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 xml:space="preserve">K = </w:t>
            </w:r>
            <w:r w:rsidR="00C44B6C">
              <w:rPr>
                <w:rFonts w:ascii="CMU Serif" w:hAnsi="CMU Serif" w:cs="CMU Serif"/>
              </w:rPr>
              <w:t>2</w:t>
            </w:r>
          </w:p>
        </w:tc>
        <w:tc>
          <w:tcPr>
            <w:tcW w:w="4777" w:type="dxa"/>
          </w:tcPr>
          <w:p w:rsidR="007E1D2F" w:rsidRDefault="001A599D" w:rsidP="007F61C9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243.65pt;height:182.5pt">
                  <v:imagedata r:id="rId9" o:title="Figure_5"/>
                </v:shape>
              </w:pict>
            </w:r>
          </w:p>
        </w:tc>
        <w:tc>
          <w:tcPr>
            <w:tcW w:w="4791" w:type="dxa"/>
          </w:tcPr>
          <w:p w:rsidR="007E1D2F" w:rsidRDefault="007F61C9" w:rsidP="005021A2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  <w:noProof/>
              </w:rPr>
              <w:drawing>
                <wp:inline distT="0" distB="0" distL="0" distR="0">
                  <wp:extent cx="3095547" cy="2322000"/>
                  <wp:effectExtent l="0" t="0" r="0" b="2540"/>
                  <wp:docPr id="6" name="Picture 6" descr="C:\Users\vidis\AppData\Local\Microsoft\Windows\INetCache\Content.Word\Figure_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vidis\AppData\Local\Microsoft\Windows\INetCache\Content.Word\Figure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5547" cy="232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1C9" w:rsidTr="00E32331">
        <w:tc>
          <w:tcPr>
            <w:tcW w:w="1064" w:type="dxa"/>
          </w:tcPr>
          <w:p w:rsidR="007F61C9" w:rsidRDefault="007F61C9" w:rsidP="005021A2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lastRenderedPageBreak/>
              <w:t>K = 3</w:t>
            </w:r>
          </w:p>
        </w:tc>
        <w:tc>
          <w:tcPr>
            <w:tcW w:w="4777" w:type="dxa"/>
          </w:tcPr>
          <w:p w:rsidR="007F61C9" w:rsidRDefault="001A599D" w:rsidP="007F61C9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pict>
                <v:shape id="_x0000_i1041" type="#_x0000_t75" style="width:244.45pt;height:182.5pt">
                  <v:imagedata r:id="rId11" o:title="Figure_8"/>
                </v:shape>
              </w:pict>
            </w:r>
          </w:p>
        </w:tc>
        <w:tc>
          <w:tcPr>
            <w:tcW w:w="4791" w:type="dxa"/>
          </w:tcPr>
          <w:p w:rsidR="007F61C9" w:rsidRDefault="007F61C9" w:rsidP="005021A2">
            <w:pPr>
              <w:rPr>
                <w:rFonts w:ascii="CMU Serif" w:hAnsi="CMU Serif" w:cs="CMU Serif"/>
                <w:noProof/>
              </w:rPr>
            </w:pPr>
            <w:r>
              <w:rPr>
                <w:rFonts w:ascii="CMU Serif" w:hAnsi="CMU Serif" w:cs="CMU Serif"/>
                <w:noProof/>
              </w:rPr>
              <w:drawing>
                <wp:inline distT="0" distB="0" distL="0" distR="0">
                  <wp:extent cx="3095547" cy="2322000"/>
                  <wp:effectExtent l="0" t="0" r="0" b="2540"/>
                  <wp:docPr id="8" name="Picture 8" descr="C:\Users\vidis\AppData\Local\Microsoft\Windows\INetCache\Content.Word\Figure_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vidis\AppData\Local\Microsoft\Windows\INetCache\Content.Word\Figure_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5547" cy="232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1C9" w:rsidTr="00E32331">
        <w:tc>
          <w:tcPr>
            <w:tcW w:w="1064" w:type="dxa"/>
          </w:tcPr>
          <w:p w:rsidR="007F61C9" w:rsidRDefault="007F61C9" w:rsidP="005021A2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K = 4</w:t>
            </w:r>
          </w:p>
        </w:tc>
        <w:tc>
          <w:tcPr>
            <w:tcW w:w="4777" w:type="dxa"/>
          </w:tcPr>
          <w:p w:rsidR="007F61C9" w:rsidRDefault="00616C4D" w:rsidP="007F61C9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pict>
                <v:shape id="_x0000_i1046" type="#_x0000_t75" style="width:243.65pt;height:182.5pt">
                  <v:imagedata r:id="rId13" o:title="Figure_9"/>
                </v:shape>
              </w:pict>
            </w:r>
          </w:p>
        </w:tc>
        <w:tc>
          <w:tcPr>
            <w:tcW w:w="4791" w:type="dxa"/>
          </w:tcPr>
          <w:p w:rsidR="007F61C9" w:rsidRDefault="002369A5" w:rsidP="005021A2">
            <w:pPr>
              <w:rPr>
                <w:rFonts w:ascii="CMU Serif" w:hAnsi="CMU Serif" w:cs="CMU Serif"/>
                <w:noProof/>
              </w:rPr>
            </w:pPr>
            <w:r>
              <w:rPr>
                <w:rFonts w:ascii="CMU Serif" w:hAnsi="CMU Serif" w:cs="CMU Serif"/>
                <w:noProof/>
              </w:rPr>
              <w:pict>
                <v:shape id="_x0000_i1047" type="#_x0000_t75" style="width:244.45pt;height:182.5pt">
                  <v:imagedata r:id="rId14" o:title="Figure_10"/>
                </v:shape>
              </w:pict>
            </w:r>
          </w:p>
        </w:tc>
      </w:tr>
      <w:tr w:rsidR="007F61C9" w:rsidTr="00E32331">
        <w:tc>
          <w:tcPr>
            <w:tcW w:w="1064" w:type="dxa"/>
          </w:tcPr>
          <w:p w:rsidR="007F61C9" w:rsidRDefault="007F61C9" w:rsidP="005021A2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K = 5</w:t>
            </w:r>
          </w:p>
        </w:tc>
        <w:tc>
          <w:tcPr>
            <w:tcW w:w="4777" w:type="dxa"/>
          </w:tcPr>
          <w:p w:rsidR="007F61C9" w:rsidRDefault="00421C49" w:rsidP="007F61C9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pict>
                <v:shape id="_x0000_i1050" type="#_x0000_t75" style="width:243.65pt;height:182.5pt">
                  <v:imagedata r:id="rId15" o:title="Figure_11"/>
                </v:shape>
              </w:pict>
            </w:r>
          </w:p>
        </w:tc>
        <w:tc>
          <w:tcPr>
            <w:tcW w:w="4791" w:type="dxa"/>
          </w:tcPr>
          <w:p w:rsidR="007F61C9" w:rsidRDefault="001D008A" w:rsidP="005021A2">
            <w:pPr>
              <w:rPr>
                <w:rFonts w:ascii="CMU Serif" w:hAnsi="CMU Serif" w:cs="CMU Serif"/>
                <w:noProof/>
              </w:rPr>
            </w:pPr>
            <w:r>
              <w:rPr>
                <w:rFonts w:ascii="CMU Serif" w:hAnsi="CMU Serif" w:cs="CMU Serif"/>
                <w:noProof/>
              </w:rPr>
              <w:pict>
                <v:shape id="_x0000_i1051" type="#_x0000_t75" style="width:244.45pt;height:182.5pt">
                  <v:imagedata r:id="rId16" o:title="Figure_12"/>
                </v:shape>
              </w:pict>
            </w:r>
          </w:p>
        </w:tc>
      </w:tr>
      <w:tr w:rsidR="001A599D" w:rsidTr="00E32331">
        <w:tc>
          <w:tcPr>
            <w:tcW w:w="1064" w:type="dxa"/>
          </w:tcPr>
          <w:p w:rsidR="001A599D" w:rsidRDefault="001A599D" w:rsidP="001A599D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lastRenderedPageBreak/>
              <w:t>Average</w:t>
            </w:r>
          </w:p>
        </w:tc>
        <w:tc>
          <w:tcPr>
            <w:tcW w:w="4777" w:type="dxa"/>
          </w:tcPr>
          <w:p w:rsidR="001A599D" w:rsidRDefault="001A599D" w:rsidP="0094054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  <w:noProof/>
              </w:rPr>
              <w:drawing>
                <wp:inline distT="0" distB="0" distL="0" distR="0">
                  <wp:extent cx="3117906" cy="2322000"/>
                  <wp:effectExtent l="0" t="0" r="6350" b="2540"/>
                  <wp:docPr id="10" name="Picture 10" descr="C:\Users\vidis\AppData\Local\Microsoft\Windows\INetCache\Content.Word\Figure_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vidis\AppData\Local\Microsoft\Windows\INetCache\Content.Word\Figure_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7906" cy="232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1" w:type="dxa"/>
          </w:tcPr>
          <w:p w:rsidR="001A599D" w:rsidRDefault="00940548" w:rsidP="005021A2">
            <w:pPr>
              <w:rPr>
                <w:rFonts w:ascii="CMU Serif" w:hAnsi="CMU Serif" w:cs="CMU Serif"/>
                <w:noProof/>
              </w:rPr>
            </w:pPr>
            <w:r>
              <w:rPr>
                <w:rFonts w:ascii="CMU Serif" w:hAnsi="CMU Serif" w:cs="CMU Serif"/>
                <w:noProof/>
              </w:rPr>
              <w:drawing>
                <wp:inline distT="0" distB="0" distL="0" distR="0">
                  <wp:extent cx="3095547" cy="2322000"/>
                  <wp:effectExtent l="0" t="0" r="0" b="2540"/>
                  <wp:docPr id="11" name="Picture 11" descr="C:\Users\vidis\AppData\Local\Microsoft\Windows\INetCache\Content.Word\Figure_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vidis\AppData\Local\Microsoft\Windows\INetCache\Content.Word\Figure_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5547" cy="232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67DE" w:rsidRDefault="00A167DE" w:rsidP="005021A2">
      <w:pPr>
        <w:rPr>
          <w:rFonts w:ascii="CMU Serif" w:hAnsi="CMU Serif" w:cs="CMU Serif"/>
        </w:rPr>
      </w:pPr>
    </w:p>
    <w:p w:rsidR="003276BA" w:rsidRDefault="00852F93" w:rsidP="005021A2">
      <w:pPr>
        <w:rPr>
          <w:rFonts w:ascii="CMU Serif" w:hAnsi="CMU Serif" w:cs="CMU Serif"/>
        </w:rPr>
      </w:pPr>
      <w:r>
        <w:rPr>
          <w:rFonts w:ascii="CMU Serif" w:hAnsi="CMU Serif" w:cs="CMU Serif"/>
        </w:rPr>
        <w:t>The following shows further tabular information in each graphs:</w:t>
      </w:r>
    </w:p>
    <w:tbl>
      <w:tblPr>
        <w:tblStyle w:val="TableGrid"/>
        <w:tblW w:w="9431" w:type="dxa"/>
        <w:jc w:val="center"/>
        <w:tblLook w:val="04A0" w:firstRow="1" w:lastRow="0" w:firstColumn="1" w:lastColumn="0" w:noHBand="0" w:noVBand="1"/>
      </w:tblPr>
      <w:tblGrid>
        <w:gridCol w:w="1016"/>
        <w:gridCol w:w="1332"/>
        <w:gridCol w:w="1335"/>
        <w:gridCol w:w="1222"/>
        <w:gridCol w:w="1184"/>
        <w:gridCol w:w="1727"/>
        <w:gridCol w:w="1615"/>
      </w:tblGrid>
      <w:tr w:rsidR="00B07481" w:rsidTr="00AE2D35">
        <w:trPr>
          <w:jc w:val="center"/>
        </w:trPr>
        <w:tc>
          <w:tcPr>
            <w:tcW w:w="1016" w:type="dxa"/>
          </w:tcPr>
          <w:p w:rsidR="00B07481" w:rsidRDefault="00B07481" w:rsidP="00CD6736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K-fold</w:t>
            </w:r>
          </w:p>
        </w:tc>
        <w:tc>
          <w:tcPr>
            <w:tcW w:w="1332" w:type="dxa"/>
          </w:tcPr>
          <w:p w:rsidR="00B07481" w:rsidRDefault="00B07481" w:rsidP="005021A2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 xml:space="preserve">Min </w:t>
            </w:r>
            <w:r w:rsidRPr="00051F3F">
              <w:rPr>
                <w:rFonts w:ascii="CMU Serif" w:hAnsi="CMU Serif" w:cs="CMU Serif"/>
              </w:rPr>
              <w:t>Error</w:t>
            </w:r>
          </w:p>
        </w:tc>
        <w:tc>
          <w:tcPr>
            <w:tcW w:w="1335" w:type="dxa"/>
          </w:tcPr>
          <w:p w:rsidR="00B07481" w:rsidRDefault="00B07481" w:rsidP="005021A2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 xml:space="preserve">Avg </w:t>
            </w:r>
            <w:r w:rsidRPr="00051F3F">
              <w:rPr>
                <w:rFonts w:ascii="CMU Serif" w:hAnsi="CMU Serif" w:cs="CMU Serif"/>
              </w:rPr>
              <w:t>Error</w:t>
            </w:r>
          </w:p>
        </w:tc>
        <w:tc>
          <w:tcPr>
            <w:tcW w:w="1222" w:type="dxa"/>
          </w:tcPr>
          <w:p w:rsidR="00B07481" w:rsidRDefault="00B07481" w:rsidP="005021A2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Max Acc</w:t>
            </w:r>
          </w:p>
        </w:tc>
        <w:tc>
          <w:tcPr>
            <w:tcW w:w="1184" w:type="dxa"/>
          </w:tcPr>
          <w:p w:rsidR="00B07481" w:rsidRDefault="00B07481" w:rsidP="005021A2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Avg Acc</w:t>
            </w:r>
          </w:p>
        </w:tc>
        <w:tc>
          <w:tcPr>
            <w:tcW w:w="1727" w:type="dxa"/>
          </w:tcPr>
          <w:p w:rsidR="00B07481" w:rsidRPr="006D4193" w:rsidRDefault="00B07481" w:rsidP="005021A2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Avg</w:t>
            </w:r>
            <w:r w:rsidRPr="00C37776">
              <w:rPr>
                <w:rFonts w:ascii="CMU Serif" w:hAnsi="CMU Serif" w:cs="CMU Serif"/>
              </w:rPr>
              <w:t xml:space="preserve"> Val Error</w:t>
            </w:r>
          </w:p>
        </w:tc>
        <w:tc>
          <w:tcPr>
            <w:tcW w:w="1615" w:type="dxa"/>
          </w:tcPr>
          <w:p w:rsidR="00B07481" w:rsidRDefault="00B07481" w:rsidP="005021A2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Avg Val</w:t>
            </w:r>
            <w:r w:rsidR="0093793C">
              <w:rPr>
                <w:rFonts w:ascii="CMU Serif" w:hAnsi="CMU Serif" w:cs="CMU Serif"/>
              </w:rPr>
              <w:t xml:space="preserve"> Acc</w:t>
            </w:r>
          </w:p>
        </w:tc>
      </w:tr>
      <w:tr w:rsidR="00B07481" w:rsidTr="00AE2D35">
        <w:trPr>
          <w:jc w:val="center"/>
        </w:trPr>
        <w:tc>
          <w:tcPr>
            <w:tcW w:w="1016" w:type="dxa"/>
          </w:tcPr>
          <w:p w:rsidR="00B07481" w:rsidRDefault="00B07481" w:rsidP="00B67FC2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K = 1</w:t>
            </w:r>
          </w:p>
        </w:tc>
        <w:tc>
          <w:tcPr>
            <w:tcW w:w="1332" w:type="dxa"/>
          </w:tcPr>
          <w:p w:rsidR="00B07481" w:rsidRDefault="00B07481" w:rsidP="005021A2">
            <w:pPr>
              <w:rPr>
                <w:rFonts w:ascii="CMU Serif" w:hAnsi="CMU Serif" w:cs="CMU Serif"/>
              </w:rPr>
            </w:pPr>
            <w:r w:rsidRPr="00E57D7E">
              <w:rPr>
                <w:rFonts w:ascii="CMU Serif" w:hAnsi="CMU Serif" w:cs="CMU Serif"/>
              </w:rPr>
              <w:t>0.213</w:t>
            </w:r>
          </w:p>
        </w:tc>
        <w:tc>
          <w:tcPr>
            <w:tcW w:w="1335" w:type="dxa"/>
          </w:tcPr>
          <w:p w:rsidR="00B07481" w:rsidRDefault="00B07481" w:rsidP="005021A2">
            <w:pPr>
              <w:rPr>
                <w:rFonts w:ascii="CMU Serif" w:hAnsi="CMU Serif" w:cs="CMU Serif"/>
              </w:rPr>
            </w:pPr>
            <w:r w:rsidRPr="00E57D7E">
              <w:rPr>
                <w:rFonts w:ascii="CMU Serif" w:hAnsi="CMU Serif" w:cs="CMU Serif"/>
              </w:rPr>
              <w:t>0.246</w:t>
            </w:r>
          </w:p>
        </w:tc>
        <w:tc>
          <w:tcPr>
            <w:tcW w:w="1222" w:type="dxa"/>
          </w:tcPr>
          <w:p w:rsidR="00B07481" w:rsidRDefault="00B07481" w:rsidP="005021A2">
            <w:pPr>
              <w:rPr>
                <w:rFonts w:ascii="CMU Serif" w:hAnsi="CMU Serif" w:cs="CMU Serif"/>
              </w:rPr>
            </w:pPr>
            <w:r w:rsidRPr="00E57D7E">
              <w:rPr>
                <w:rFonts w:ascii="CMU Serif" w:hAnsi="CMU Serif" w:cs="CMU Serif"/>
              </w:rPr>
              <w:t>0.858</w:t>
            </w:r>
          </w:p>
        </w:tc>
        <w:tc>
          <w:tcPr>
            <w:tcW w:w="1184" w:type="dxa"/>
          </w:tcPr>
          <w:p w:rsidR="00B07481" w:rsidRDefault="00B07481" w:rsidP="005021A2">
            <w:pPr>
              <w:rPr>
                <w:rFonts w:ascii="CMU Serif" w:hAnsi="CMU Serif" w:cs="CMU Serif"/>
              </w:rPr>
            </w:pPr>
            <w:r w:rsidRPr="00E57D7E">
              <w:rPr>
                <w:rFonts w:ascii="CMU Serif" w:hAnsi="CMU Serif" w:cs="CMU Serif"/>
              </w:rPr>
              <w:t>0.821</w:t>
            </w:r>
          </w:p>
        </w:tc>
        <w:tc>
          <w:tcPr>
            <w:tcW w:w="1727" w:type="dxa"/>
          </w:tcPr>
          <w:p w:rsidR="00B07481" w:rsidRPr="00E57D7E" w:rsidRDefault="00DE1CEA" w:rsidP="005021A2">
            <w:pPr>
              <w:rPr>
                <w:rFonts w:ascii="CMU Serif" w:hAnsi="CMU Serif" w:cs="CMU Serif"/>
              </w:rPr>
            </w:pPr>
            <w:r w:rsidRPr="00DE1CEA">
              <w:rPr>
                <w:rFonts w:ascii="CMU Serif" w:hAnsi="CMU Serif" w:cs="CMU Serif"/>
              </w:rPr>
              <w:t>0.37</w:t>
            </w:r>
          </w:p>
        </w:tc>
        <w:tc>
          <w:tcPr>
            <w:tcW w:w="1615" w:type="dxa"/>
          </w:tcPr>
          <w:p w:rsidR="00B07481" w:rsidRPr="00E57D7E" w:rsidRDefault="00DE1CEA" w:rsidP="005021A2">
            <w:pPr>
              <w:rPr>
                <w:rFonts w:ascii="CMU Serif" w:hAnsi="CMU Serif" w:cs="CMU Serif"/>
              </w:rPr>
            </w:pPr>
            <w:r w:rsidRPr="00DE1CEA">
              <w:rPr>
                <w:rFonts w:ascii="CMU Serif" w:hAnsi="CMU Serif" w:cs="CMU Serif"/>
              </w:rPr>
              <w:t>0.657</w:t>
            </w:r>
          </w:p>
        </w:tc>
      </w:tr>
      <w:tr w:rsidR="00DE1CEA" w:rsidTr="00AE2D35">
        <w:trPr>
          <w:jc w:val="center"/>
        </w:trPr>
        <w:tc>
          <w:tcPr>
            <w:tcW w:w="1016" w:type="dxa"/>
          </w:tcPr>
          <w:p w:rsidR="00DE1CEA" w:rsidRDefault="002A7EE7" w:rsidP="00B67FC2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K = 2</w:t>
            </w:r>
          </w:p>
        </w:tc>
        <w:tc>
          <w:tcPr>
            <w:tcW w:w="1332" w:type="dxa"/>
          </w:tcPr>
          <w:p w:rsidR="00DE1CEA" w:rsidRPr="00E57D7E" w:rsidRDefault="003B4BF8" w:rsidP="005021A2">
            <w:pPr>
              <w:rPr>
                <w:rFonts w:ascii="CMU Serif" w:hAnsi="CMU Serif" w:cs="CMU Serif"/>
              </w:rPr>
            </w:pPr>
            <w:r w:rsidRPr="003B4BF8">
              <w:rPr>
                <w:rFonts w:ascii="CMU Serif" w:hAnsi="CMU Serif" w:cs="CMU Serif"/>
              </w:rPr>
              <w:t>0.203</w:t>
            </w:r>
          </w:p>
        </w:tc>
        <w:tc>
          <w:tcPr>
            <w:tcW w:w="1335" w:type="dxa"/>
          </w:tcPr>
          <w:p w:rsidR="00DE1CEA" w:rsidRPr="00E57D7E" w:rsidRDefault="003B4BF8" w:rsidP="005021A2">
            <w:pPr>
              <w:rPr>
                <w:rFonts w:ascii="CMU Serif" w:hAnsi="CMU Serif" w:cs="CMU Serif"/>
              </w:rPr>
            </w:pPr>
            <w:r w:rsidRPr="003B4BF8">
              <w:rPr>
                <w:rFonts w:ascii="CMU Serif" w:hAnsi="CMU Serif" w:cs="CMU Serif"/>
              </w:rPr>
              <w:t>0.235</w:t>
            </w:r>
          </w:p>
        </w:tc>
        <w:tc>
          <w:tcPr>
            <w:tcW w:w="1222" w:type="dxa"/>
          </w:tcPr>
          <w:p w:rsidR="00DE1CEA" w:rsidRPr="00E57D7E" w:rsidRDefault="003B4BF8" w:rsidP="005021A2">
            <w:pPr>
              <w:rPr>
                <w:rFonts w:ascii="CMU Serif" w:hAnsi="CMU Serif" w:cs="CMU Serif"/>
              </w:rPr>
            </w:pPr>
            <w:r w:rsidRPr="003B4BF8">
              <w:rPr>
                <w:rFonts w:ascii="CMU Serif" w:hAnsi="CMU Serif" w:cs="CMU Serif"/>
              </w:rPr>
              <w:t>0.875</w:t>
            </w:r>
          </w:p>
        </w:tc>
        <w:tc>
          <w:tcPr>
            <w:tcW w:w="1184" w:type="dxa"/>
          </w:tcPr>
          <w:p w:rsidR="00DE1CEA" w:rsidRPr="00E57D7E" w:rsidRDefault="003B4BF8" w:rsidP="005021A2">
            <w:pPr>
              <w:rPr>
                <w:rFonts w:ascii="CMU Serif" w:hAnsi="CMU Serif" w:cs="CMU Serif"/>
              </w:rPr>
            </w:pPr>
            <w:r w:rsidRPr="003B4BF8">
              <w:rPr>
                <w:rFonts w:ascii="CMU Serif" w:hAnsi="CMU Serif" w:cs="CMU Serif"/>
              </w:rPr>
              <w:t>0.837</w:t>
            </w:r>
          </w:p>
        </w:tc>
        <w:tc>
          <w:tcPr>
            <w:tcW w:w="1727" w:type="dxa"/>
          </w:tcPr>
          <w:p w:rsidR="00DE1CEA" w:rsidRPr="00DE1CEA" w:rsidRDefault="003B4BF8" w:rsidP="005021A2">
            <w:pPr>
              <w:rPr>
                <w:rFonts w:ascii="CMU Serif" w:hAnsi="CMU Serif" w:cs="CMU Serif"/>
              </w:rPr>
            </w:pPr>
            <w:r w:rsidRPr="003B4BF8">
              <w:rPr>
                <w:rFonts w:ascii="CMU Serif" w:hAnsi="CMU Serif" w:cs="CMU Serif"/>
              </w:rPr>
              <w:t>0.371</w:t>
            </w:r>
          </w:p>
        </w:tc>
        <w:tc>
          <w:tcPr>
            <w:tcW w:w="1615" w:type="dxa"/>
          </w:tcPr>
          <w:p w:rsidR="00DE1CEA" w:rsidRPr="00DE1CEA" w:rsidRDefault="003B4BF8" w:rsidP="005021A2">
            <w:pPr>
              <w:rPr>
                <w:rFonts w:ascii="CMU Serif" w:hAnsi="CMU Serif" w:cs="CMU Serif"/>
              </w:rPr>
            </w:pPr>
            <w:r w:rsidRPr="003B4BF8">
              <w:rPr>
                <w:rFonts w:ascii="CMU Serif" w:hAnsi="CMU Serif" w:cs="CMU Serif"/>
              </w:rPr>
              <w:t>0.634</w:t>
            </w:r>
          </w:p>
        </w:tc>
      </w:tr>
      <w:tr w:rsidR="003B4BF8" w:rsidTr="00AE2D35">
        <w:trPr>
          <w:jc w:val="center"/>
        </w:trPr>
        <w:tc>
          <w:tcPr>
            <w:tcW w:w="1016" w:type="dxa"/>
          </w:tcPr>
          <w:p w:rsidR="003B4BF8" w:rsidRDefault="003B4BF8" w:rsidP="00B67FC2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K = 3</w:t>
            </w:r>
          </w:p>
        </w:tc>
        <w:tc>
          <w:tcPr>
            <w:tcW w:w="1332" w:type="dxa"/>
          </w:tcPr>
          <w:p w:rsidR="003B4BF8" w:rsidRPr="003B4BF8" w:rsidRDefault="003B4BF8" w:rsidP="005021A2">
            <w:pPr>
              <w:rPr>
                <w:rFonts w:ascii="CMU Serif" w:hAnsi="CMU Serif" w:cs="CMU Serif"/>
              </w:rPr>
            </w:pPr>
            <w:r w:rsidRPr="003B4BF8">
              <w:rPr>
                <w:rFonts w:ascii="CMU Serif" w:hAnsi="CMU Serif" w:cs="CMU Serif"/>
              </w:rPr>
              <w:t>0.215</w:t>
            </w:r>
          </w:p>
        </w:tc>
        <w:tc>
          <w:tcPr>
            <w:tcW w:w="1335" w:type="dxa"/>
          </w:tcPr>
          <w:p w:rsidR="003B4BF8" w:rsidRPr="003B4BF8" w:rsidRDefault="003B4BF8" w:rsidP="005021A2">
            <w:pPr>
              <w:rPr>
                <w:rFonts w:ascii="CMU Serif" w:hAnsi="CMU Serif" w:cs="CMU Serif"/>
              </w:rPr>
            </w:pPr>
            <w:r w:rsidRPr="003B4BF8">
              <w:rPr>
                <w:rFonts w:ascii="CMU Serif" w:hAnsi="CMU Serif" w:cs="CMU Serif"/>
              </w:rPr>
              <w:t>0.252</w:t>
            </w:r>
          </w:p>
        </w:tc>
        <w:tc>
          <w:tcPr>
            <w:tcW w:w="1222" w:type="dxa"/>
          </w:tcPr>
          <w:p w:rsidR="003B4BF8" w:rsidRPr="003B4BF8" w:rsidRDefault="003B4BF8" w:rsidP="005021A2">
            <w:pPr>
              <w:rPr>
                <w:rFonts w:ascii="CMU Serif" w:hAnsi="CMU Serif" w:cs="CMU Serif"/>
              </w:rPr>
            </w:pPr>
            <w:r w:rsidRPr="003B4BF8">
              <w:rPr>
                <w:rFonts w:ascii="CMU Serif" w:hAnsi="CMU Serif" w:cs="CMU Serif"/>
              </w:rPr>
              <w:t>0.85</w:t>
            </w:r>
          </w:p>
        </w:tc>
        <w:tc>
          <w:tcPr>
            <w:tcW w:w="1184" w:type="dxa"/>
          </w:tcPr>
          <w:p w:rsidR="003B4BF8" w:rsidRPr="003B4BF8" w:rsidRDefault="003B4BF8" w:rsidP="005021A2">
            <w:pPr>
              <w:rPr>
                <w:rFonts w:ascii="CMU Serif" w:hAnsi="CMU Serif" w:cs="CMU Serif"/>
              </w:rPr>
            </w:pPr>
            <w:r w:rsidRPr="003B4BF8">
              <w:rPr>
                <w:rFonts w:ascii="CMU Serif" w:hAnsi="CMU Serif" w:cs="CMU Serif"/>
              </w:rPr>
              <w:t>0.82</w:t>
            </w:r>
          </w:p>
        </w:tc>
        <w:tc>
          <w:tcPr>
            <w:tcW w:w="1727" w:type="dxa"/>
          </w:tcPr>
          <w:p w:rsidR="003B4BF8" w:rsidRPr="003B4BF8" w:rsidRDefault="003B4BF8" w:rsidP="005021A2">
            <w:pPr>
              <w:rPr>
                <w:rFonts w:ascii="CMU Serif" w:hAnsi="CMU Serif" w:cs="CMU Serif"/>
              </w:rPr>
            </w:pPr>
            <w:r w:rsidRPr="003B4BF8">
              <w:rPr>
                <w:rFonts w:ascii="CMU Serif" w:hAnsi="CMU Serif" w:cs="CMU Serif"/>
              </w:rPr>
              <w:t>0.339</w:t>
            </w:r>
          </w:p>
        </w:tc>
        <w:tc>
          <w:tcPr>
            <w:tcW w:w="1615" w:type="dxa"/>
          </w:tcPr>
          <w:p w:rsidR="003B4BF8" w:rsidRPr="003B4BF8" w:rsidRDefault="003B4BF8" w:rsidP="005021A2">
            <w:pPr>
              <w:rPr>
                <w:rFonts w:ascii="CMU Serif" w:hAnsi="CMU Serif" w:cs="CMU Serif"/>
              </w:rPr>
            </w:pPr>
            <w:r w:rsidRPr="003B4BF8">
              <w:rPr>
                <w:rFonts w:ascii="CMU Serif" w:hAnsi="CMU Serif" w:cs="CMU Serif"/>
              </w:rPr>
              <w:t>0.667</w:t>
            </w:r>
          </w:p>
        </w:tc>
      </w:tr>
      <w:tr w:rsidR="003B4BF8" w:rsidTr="00AE2D35">
        <w:trPr>
          <w:jc w:val="center"/>
        </w:trPr>
        <w:tc>
          <w:tcPr>
            <w:tcW w:w="1016" w:type="dxa"/>
          </w:tcPr>
          <w:p w:rsidR="003B4BF8" w:rsidRDefault="003B4BF8" w:rsidP="00B67FC2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K = 4</w:t>
            </w:r>
          </w:p>
        </w:tc>
        <w:tc>
          <w:tcPr>
            <w:tcW w:w="1332" w:type="dxa"/>
          </w:tcPr>
          <w:p w:rsidR="003B4BF8" w:rsidRPr="003B4BF8" w:rsidRDefault="00D65B7F" w:rsidP="005021A2">
            <w:pPr>
              <w:rPr>
                <w:rFonts w:ascii="CMU Serif" w:hAnsi="CMU Serif" w:cs="CMU Serif"/>
              </w:rPr>
            </w:pPr>
            <w:r w:rsidRPr="00D65B7F">
              <w:rPr>
                <w:rFonts w:ascii="CMU Serif" w:hAnsi="CMU Serif" w:cs="CMU Serif"/>
              </w:rPr>
              <w:t>0.204</w:t>
            </w:r>
          </w:p>
        </w:tc>
        <w:tc>
          <w:tcPr>
            <w:tcW w:w="1335" w:type="dxa"/>
          </w:tcPr>
          <w:p w:rsidR="003B4BF8" w:rsidRPr="003B4BF8" w:rsidRDefault="00D65B7F" w:rsidP="005021A2">
            <w:pPr>
              <w:rPr>
                <w:rFonts w:ascii="CMU Serif" w:hAnsi="CMU Serif" w:cs="CMU Serif"/>
              </w:rPr>
            </w:pPr>
            <w:r w:rsidRPr="00D65B7F">
              <w:rPr>
                <w:rFonts w:ascii="CMU Serif" w:hAnsi="CMU Serif" w:cs="CMU Serif"/>
              </w:rPr>
              <w:t>0.24</w:t>
            </w:r>
          </w:p>
        </w:tc>
        <w:tc>
          <w:tcPr>
            <w:tcW w:w="1222" w:type="dxa"/>
          </w:tcPr>
          <w:p w:rsidR="003B4BF8" w:rsidRPr="003B4BF8" w:rsidRDefault="00D65B7F" w:rsidP="005021A2">
            <w:pPr>
              <w:rPr>
                <w:rFonts w:ascii="CMU Serif" w:hAnsi="CMU Serif" w:cs="CMU Serif"/>
              </w:rPr>
            </w:pPr>
            <w:r w:rsidRPr="00D65B7F">
              <w:rPr>
                <w:rFonts w:ascii="CMU Serif" w:hAnsi="CMU Serif" w:cs="CMU Serif"/>
              </w:rPr>
              <w:t>0.875</w:t>
            </w:r>
          </w:p>
        </w:tc>
        <w:tc>
          <w:tcPr>
            <w:tcW w:w="1184" w:type="dxa"/>
          </w:tcPr>
          <w:p w:rsidR="003B4BF8" w:rsidRPr="003B4BF8" w:rsidRDefault="00D65B7F" w:rsidP="005021A2">
            <w:pPr>
              <w:rPr>
                <w:rFonts w:ascii="CMU Serif" w:hAnsi="CMU Serif" w:cs="CMU Serif"/>
              </w:rPr>
            </w:pPr>
            <w:r w:rsidRPr="00D65B7F">
              <w:rPr>
                <w:rFonts w:ascii="CMU Serif" w:hAnsi="CMU Serif" w:cs="CMU Serif"/>
              </w:rPr>
              <w:t>0.832</w:t>
            </w:r>
          </w:p>
        </w:tc>
        <w:tc>
          <w:tcPr>
            <w:tcW w:w="1727" w:type="dxa"/>
          </w:tcPr>
          <w:p w:rsidR="003B4BF8" w:rsidRPr="003B4BF8" w:rsidRDefault="00D65B7F" w:rsidP="005021A2">
            <w:pPr>
              <w:rPr>
                <w:rFonts w:ascii="CMU Serif" w:hAnsi="CMU Serif" w:cs="CMU Serif"/>
              </w:rPr>
            </w:pPr>
            <w:r w:rsidRPr="00D65B7F">
              <w:rPr>
                <w:rFonts w:ascii="CMU Serif" w:hAnsi="CMU Serif" w:cs="CMU Serif"/>
              </w:rPr>
              <w:t>0.391</w:t>
            </w:r>
          </w:p>
        </w:tc>
        <w:tc>
          <w:tcPr>
            <w:tcW w:w="1615" w:type="dxa"/>
          </w:tcPr>
          <w:p w:rsidR="003B4BF8" w:rsidRPr="003B4BF8" w:rsidRDefault="00D65B7F" w:rsidP="005021A2">
            <w:pPr>
              <w:rPr>
                <w:rFonts w:ascii="CMU Serif" w:hAnsi="CMU Serif" w:cs="CMU Serif"/>
              </w:rPr>
            </w:pPr>
            <w:r w:rsidRPr="00D65B7F">
              <w:rPr>
                <w:rFonts w:ascii="CMU Serif" w:hAnsi="CMU Serif" w:cs="CMU Serif"/>
              </w:rPr>
              <w:t>0.653</w:t>
            </w:r>
          </w:p>
        </w:tc>
      </w:tr>
      <w:tr w:rsidR="00D65B7F" w:rsidTr="00AE2D35">
        <w:trPr>
          <w:jc w:val="center"/>
        </w:trPr>
        <w:tc>
          <w:tcPr>
            <w:tcW w:w="1016" w:type="dxa"/>
          </w:tcPr>
          <w:p w:rsidR="00D65B7F" w:rsidRDefault="00D65B7F" w:rsidP="00B67FC2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K = 5</w:t>
            </w:r>
          </w:p>
        </w:tc>
        <w:tc>
          <w:tcPr>
            <w:tcW w:w="1332" w:type="dxa"/>
          </w:tcPr>
          <w:p w:rsidR="00D65B7F" w:rsidRPr="00D65B7F" w:rsidRDefault="00D65B7F" w:rsidP="005021A2">
            <w:pPr>
              <w:rPr>
                <w:rFonts w:ascii="CMU Serif" w:hAnsi="CMU Serif" w:cs="CMU Serif"/>
              </w:rPr>
            </w:pPr>
            <w:r w:rsidRPr="00D65B7F">
              <w:rPr>
                <w:rFonts w:ascii="CMU Serif" w:hAnsi="CMU Serif" w:cs="CMU Serif"/>
              </w:rPr>
              <w:t>0.205</w:t>
            </w:r>
          </w:p>
        </w:tc>
        <w:tc>
          <w:tcPr>
            <w:tcW w:w="1335" w:type="dxa"/>
          </w:tcPr>
          <w:p w:rsidR="00D65B7F" w:rsidRPr="00D65B7F" w:rsidRDefault="00D65B7F" w:rsidP="005021A2">
            <w:pPr>
              <w:rPr>
                <w:rFonts w:ascii="CMU Serif" w:hAnsi="CMU Serif" w:cs="CMU Serif"/>
              </w:rPr>
            </w:pPr>
            <w:r w:rsidRPr="00D65B7F">
              <w:rPr>
                <w:rFonts w:ascii="CMU Serif" w:hAnsi="CMU Serif" w:cs="CMU Serif"/>
              </w:rPr>
              <w:t>0.243</w:t>
            </w:r>
          </w:p>
        </w:tc>
        <w:tc>
          <w:tcPr>
            <w:tcW w:w="1222" w:type="dxa"/>
          </w:tcPr>
          <w:p w:rsidR="00D65B7F" w:rsidRPr="00D65B7F" w:rsidRDefault="00D65B7F" w:rsidP="005021A2">
            <w:pPr>
              <w:rPr>
                <w:rFonts w:ascii="CMU Serif" w:hAnsi="CMU Serif" w:cs="CMU Serif"/>
              </w:rPr>
            </w:pPr>
            <w:r w:rsidRPr="00D65B7F">
              <w:rPr>
                <w:rFonts w:ascii="CMU Serif" w:hAnsi="CMU Serif" w:cs="CMU Serif"/>
              </w:rPr>
              <w:t>0.875</w:t>
            </w:r>
          </w:p>
        </w:tc>
        <w:tc>
          <w:tcPr>
            <w:tcW w:w="1184" w:type="dxa"/>
          </w:tcPr>
          <w:p w:rsidR="00D65B7F" w:rsidRPr="00D65B7F" w:rsidRDefault="00D65B7F" w:rsidP="005021A2">
            <w:pPr>
              <w:rPr>
                <w:rFonts w:ascii="CMU Serif" w:hAnsi="CMU Serif" w:cs="CMU Serif"/>
              </w:rPr>
            </w:pPr>
            <w:r w:rsidRPr="00D65B7F">
              <w:rPr>
                <w:rFonts w:ascii="CMU Serif" w:hAnsi="CMU Serif" w:cs="CMU Serif"/>
              </w:rPr>
              <w:t>0.824</w:t>
            </w:r>
          </w:p>
        </w:tc>
        <w:tc>
          <w:tcPr>
            <w:tcW w:w="1727" w:type="dxa"/>
          </w:tcPr>
          <w:p w:rsidR="00D65B7F" w:rsidRPr="00D65B7F" w:rsidRDefault="00D65B7F" w:rsidP="005021A2">
            <w:pPr>
              <w:rPr>
                <w:rFonts w:ascii="CMU Serif" w:hAnsi="CMU Serif" w:cs="CMU Serif"/>
              </w:rPr>
            </w:pPr>
            <w:r w:rsidRPr="00D65B7F">
              <w:rPr>
                <w:rFonts w:ascii="CMU Serif" w:hAnsi="CMU Serif" w:cs="CMU Serif"/>
              </w:rPr>
              <w:t>0.367</w:t>
            </w:r>
          </w:p>
        </w:tc>
        <w:tc>
          <w:tcPr>
            <w:tcW w:w="1615" w:type="dxa"/>
          </w:tcPr>
          <w:p w:rsidR="00D65B7F" w:rsidRPr="00D65B7F" w:rsidRDefault="00D65B7F" w:rsidP="005021A2">
            <w:pPr>
              <w:rPr>
                <w:rFonts w:ascii="CMU Serif" w:hAnsi="CMU Serif" w:cs="CMU Serif"/>
              </w:rPr>
            </w:pPr>
            <w:r w:rsidRPr="00D65B7F">
              <w:rPr>
                <w:rFonts w:ascii="CMU Serif" w:hAnsi="CMU Serif" w:cs="CMU Serif"/>
              </w:rPr>
              <w:t>0.653</w:t>
            </w:r>
          </w:p>
        </w:tc>
      </w:tr>
      <w:tr w:rsidR="00D65B7F" w:rsidTr="00AE2D35">
        <w:trPr>
          <w:jc w:val="center"/>
        </w:trPr>
        <w:tc>
          <w:tcPr>
            <w:tcW w:w="1016" w:type="dxa"/>
          </w:tcPr>
          <w:p w:rsidR="00D65B7F" w:rsidRDefault="00AE2D35" w:rsidP="00B67FC2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Avg K</w:t>
            </w:r>
          </w:p>
        </w:tc>
        <w:tc>
          <w:tcPr>
            <w:tcW w:w="1332" w:type="dxa"/>
          </w:tcPr>
          <w:p w:rsidR="00D65B7F" w:rsidRPr="00D65B7F" w:rsidRDefault="00914CA7" w:rsidP="005021A2">
            <w:pPr>
              <w:rPr>
                <w:rFonts w:ascii="CMU Serif" w:hAnsi="CMU Serif" w:cs="CMU Serif"/>
              </w:rPr>
            </w:pPr>
            <w:r w:rsidRPr="00914CA7">
              <w:rPr>
                <w:rFonts w:ascii="CMU Serif" w:hAnsi="CMU Serif" w:cs="CMU Serif"/>
              </w:rPr>
              <w:t>0.208</w:t>
            </w:r>
          </w:p>
        </w:tc>
        <w:tc>
          <w:tcPr>
            <w:tcW w:w="1335" w:type="dxa"/>
          </w:tcPr>
          <w:p w:rsidR="00D65B7F" w:rsidRPr="00D65B7F" w:rsidRDefault="00914CA7" w:rsidP="005021A2">
            <w:pPr>
              <w:rPr>
                <w:rFonts w:ascii="CMU Serif" w:hAnsi="CMU Serif" w:cs="CMU Serif"/>
              </w:rPr>
            </w:pPr>
            <w:r w:rsidRPr="00914CA7">
              <w:rPr>
                <w:rFonts w:ascii="CMU Serif" w:hAnsi="CMU Serif" w:cs="CMU Serif"/>
              </w:rPr>
              <w:t>0.243</w:t>
            </w:r>
          </w:p>
        </w:tc>
        <w:tc>
          <w:tcPr>
            <w:tcW w:w="1222" w:type="dxa"/>
          </w:tcPr>
          <w:p w:rsidR="00D65B7F" w:rsidRPr="00D65B7F" w:rsidRDefault="00914CA7" w:rsidP="005021A2">
            <w:pPr>
              <w:rPr>
                <w:rFonts w:ascii="CMU Serif" w:hAnsi="CMU Serif" w:cs="CMU Serif"/>
              </w:rPr>
            </w:pPr>
            <w:r w:rsidRPr="00914CA7">
              <w:rPr>
                <w:rFonts w:ascii="CMU Serif" w:hAnsi="CMU Serif" w:cs="CMU Serif"/>
              </w:rPr>
              <w:t>0.86</w:t>
            </w:r>
          </w:p>
        </w:tc>
        <w:tc>
          <w:tcPr>
            <w:tcW w:w="1184" w:type="dxa"/>
          </w:tcPr>
          <w:p w:rsidR="00D65B7F" w:rsidRPr="00D65B7F" w:rsidRDefault="00914CA7" w:rsidP="005021A2">
            <w:pPr>
              <w:rPr>
                <w:rFonts w:ascii="CMU Serif" w:hAnsi="CMU Serif" w:cs="CMU Serif"/>
              </w:rPr>
            </w:pPr>
            <w:r w:rsidRPr="00914CA7">
              <w:rPr>
                <w:rFonts w:ascii="CMU Serif" w:hAnsi="CMU Serif" w:cs="CMU Serif"/>
              </w:rPr>
              <w:t>0.827</w:t>
            </w:r>
          </w:p>
        </w:tc>
        <w:tc>
          <w:tcPr>
            <w:tcW w:w="1727" w:type="dxa"/>
          </w:tcPr>
          <w:p w:rsidR="00D65B7F" w:rsidRPr="00D65B7F" w:rsidRDefault="00914CA7" w:rsidP="005021A2">
            <w:pPr>
              <w:rPr>
                <w:rFonts w:ascii="CMU Serif" w:hAnsi="CMU Serif" w:cs="CMU Serif"/>
              </w:rPr>
            </w:pPr>
            <w:r w:rsidRPr="00914CA7">
              <w:rPr>
                <w:rFonts w:ascii="CMU Serif" w:hAnsi="CMU Serif" w:cs="CMU Serif"/>
              </w:rPr>
              <w:t>0.073</w:t>
            </w:r>
          </w:p>
        </w:tc>
        <w:tc>
          <w:tcPr>
            <w:tcW w:w="1615" w:type="dxa"/>
          </w:tcPr>
          <w:p w:rsidR="00D65B7F" w:rsidRPr="00D65B7F" w:rsidRDefault="00914CA7" w:rsidP="005021A2">
            <w:pPr>
              <w:rPr>
                <w:rFonts w:ascii="CMU Serif" w:hAnsi="CMU Serif" w:cs="CMU Serif"/>
              </w:rPr>
            </w:pPr>
            <w:r w:rsidRPr="00914CA7">
              <w:rPr>
                <w:rFonts w:ascii="CMU Serif" w:hAnsi="CMU Serif" w:cs="CMU Serif"/>
              </w:rPr>
              <w:t>0.653</w:t>
            </w:r>
          </w:p>
        </w:tc>
      </w:tr>
    </w:tbl>
    <w:p w:rsidR="00CD6736" w:rsidRDefault="00CD6736" w:rsidP="005021A2">
      <w:pPr>
        <w:rPr>
          <w:rFonts w:ascii="CMU Serif" w:hAnsi="CMU Serif" w:cs="CMU Serif"/>
        </w:rPr>
      </w:pPr>
    </w:p>
    <w:p w:rsidR="002F7C11" w:rsidRPr="000E5CD0" w:rsidRDefault="00AF41FC" w:rsidP="00CD1ABB">
      <w:p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ab/>
        <w:t xml:space="preserve">We observe the linearity of the </w:t>
      </w:r>
      <w:r w:rsidR="00516A75">
        <w:rPr>
          <w:rFonts w:ascii="CMU Serif" w:hAnsi="CMU Serif" w:cs="CMU Serif"/>
        </w:rPr>
        <w:t>graphs between the training data evaluation and validation data evaluation.</w:t>
      </w:r>
      <w:r w:rsidR="00447670">
        <w:rPr>
          <w:rFonts w:ascii="CMU Serif" w:hAnsi="CMU Serif" w:cs="CMU Serif"/>
        </w:rPr>
        <w:t xml:space="preserve"> This shows that there aren’t</w:t>
      </w:r>
      <w:r w:rsidR="00D0266E">
        <w:rPr>
          <w:rFonts w:ascii="CMU Serif" w:hAnsi="CMU Serif" w:cs="CMU Serif"/>
        </w:rPr>
        <w:t xml:space="preserve"> any case of overfitting in all k cases.</w:t>
      </w:r>
      <w:r w:rsidR="00CD1ABB">
        <w:rPr>
          <w:rFonts w:ascii="CMU Serif" w:hAnsi="CMU Serif" w:cs="CMU Serif"/>
        </w:rPr>
        <w:t xml:space="preserve"> It is observed that the highest average accuracy occurs when k = </w:t>
      </w:r>
      <w:r w:rsidR="004C7F29">
        <w:rPr>
          <w:rFonts w:ascii="CMU Serif" w:hAnsi="CMU Serif" w:cs="CMU Serif"/>
        </w:rPr>
        <w:t xml:space="preserve">2, although it wasn’t much different across </w:t>
      </w:r>
      <w:r w:rsidR="00373FFA">
        <w:rPr>
          <w:rFonts w:ascii="CMU Serif" w:hAnsi="CMU Serif" w:cs="CMU Serif"/>
        </w:rPr>
        <w:t xml:space="preserve">all the k-value. </w:t>
      </w:r>
      <w:r w:rsidR="004C7F29">
        <w:rPr>
          <w:rFonts w:ascii="CMU Serif" w:hAnsi="CMU Serif" w:cs="CMU Serif"/>
        </w:rPr>
        <w:t>Overfitting occurs when the model is train</w:t>
      </w:r>
      <w:r w:rsidR="006466E6">
        <w:rPr>
          <w:rFonts w:ascii="CMU Serif" w:hAnsi="CMU Serif" w:cs="CMU Serif"/>
        </w:rPr>
        <w:t xml:space="preserve">ed so well to the training data that it </w:t>
      </w:r>
      <w:r w:rsidR="000E2701">
        <w:rPr>
          <w:rFonts w:ascii="CMU Serif" w:hAnsi="CMU Serif" w:cs="CMU Serif"/>
        </w:rPr>
        <w:t>over fits</w:t>
      </w:r>
      <w:r w:rsidR="006466E6">
        <w:rPr>
          <w:rFonts w:ascii="CMU Serif" w:hAnsi="CMU Serif" w:cs="CMU Serif"/>
        </w:rPr>
        <w:t xml:space="preserve"> the training data and </w:t>
      </w:r>
      <w:r w:rsidR="001F7229">
        <w:rPr>
          <w:rFonts w:ascii="CMU Serif" w:hAnsi="CMU Serif" w:cs="CMU Serif"/>
        </w:rPr>
        <w:t>causes false evaluation of the validation data.</w:t>
      </w:r>
      <w:r w:rsidR="00440218">
        <w:rPr>
          <w:rFonts w:ascii="CMU Serif" w:hAnsi="CMU Serif" w:cs="CMU Serif"/>
        </w:rPr>
        <w:t xml:space="preserve"> In this case, there is no increased error as the error of the training data increases, and so does for the accuracy.</w:t>
      </w:r>
      <w:r w:rsidR="00373FFA">
        <w:rPr>
          <w:rFonts w:ascii="CMU Serif" w:hAnsi="CMU Serif" w:cs="CMU Serif"/>
        </w:rPr>
        <w:t xml:space="preserve"> Hence, no overfitting occurred during the course of the experiment.</w:t>
      </w:r>
      <w:bookmarkStart w:id="0" w:name="_GoBack"/>
      <w:bookmarkEnd w:id="0"/>
    </w:p>
    <w:p w:rsidR="00FD2D92" w:rsidRPr="0028447E" w:rsidRDefault="003260E4" w:rsidP="005021A2">
      <w:pPr>
        <w:rPr>
          <w:rFonts w:ascii="CMU Serif" w:hAnsi="CMU Serif" w:cs="CMU Serif"/>
          <w:b/>
        </w:rPr>
      </w:pPr>
      <w:r w:rsidRPr="0028447E">
        <w:rPr>
          <w:rFonts w:ascii="CMU Serif" w:hAnsi="CMU Serif" w:cs="CMU Serif"/>
          <w:b/>
        </w:rPr>
        <w:t>Documentation</w:t>
      </w:r>
    </w:p>
    <w:p w:rsidR="00C7506A" w:rsidRDefault="00B5289A" w:rsidP="008A7283">
      <w:p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ab/>
        <w:t xml:space="preserve">The code listing is available in the following github link : </w:t>
      </w:r>
    </w:p>
    <w:p w:rsidR="002A6D4A" w:rsidRDefault="00FA3BA8" w:rsidP="008A7283">
      <w:p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ab/>
      </w:r>
      <w:r w:rsidR="00121957" w:rsidRPr="00A26659">
        <w:rPr>
          <w:rFonts w:ascii="CMU Serif" w:hAnsi="CMU Serif" w:cs="CMU Serif"/>
        </w:rPr>
        <w:t>https://github.com/Vidiskiu/SLP_iris_dataset/tree/k-fold-validation-implementation</w:t>
      </w:r>
    </w:p>
    <w:p w:rsidR="00770E5A" w:rsidRPr="005021A2" w:rsidRDefault="00B5289A" w:rsidP="008A7283">
      <w:p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 xml:space="preserve">Additional processes have been explained </w:t>
      </w:r>
      <w:r w:rsidR="003450D1">
        <w:rPr>
          <w:rFonts w:ascii="CMU Serif" w:hAnsi="CMU Serif" w:cs="CMU Serif"/>
        </w:rPr>
        <w:t>in the inline codes.</w:t>
      </w:r>
    </w:p>
    <w:p w:rsidR="004533C7" w:rsidRDefault="002B219A" w:rsidP="00E92F3C">
      <w:pPr>
        <w:rPr>
          <w:rFonts w:ascii="CMU Serif" w:hAnsi="CMU Serif" w:cs="CMU Serif"/>
          <w:b/>
        </w:rPr>
      </w:pPr>
      <w:r w:rsidRPr="0028447E">
        <w:rPr>
          <w:rFonts w:ascii="CMU Serif" w:hAnsi="CMU Serif" w:cs="CMU Serif"/>
          <w:b/>
        </w:rPr>
        <w:t>C</w:t>
      </w:r>
      <w:r w:rsidR="005021A2" w:rsidRPr="0028447E">
        <w:rPr>
          <w:rFonts w:ascii="CMU Serif" w:hAnsi="CMU Serif" w:cs="CMU Serif"/>
          <w:b/>
        </w:rPr>
        <w:t>onclusion</w:t>
      </w:r>
    </w:p>
    <w:p w:rsidR="00D03DBC" w:rsidRPr="00775183" w:rsidRDefault="00D03DBC" w:rsidP="00E92F3C">
      <w:r>
        <w:rPr>
          <w:rFonts w:ascii="CMU Serif" w:hAnsi="CMU Serif" w:cs="CMU Serif"/>
          <w:b/>
        </w:rPr>
        <w:tab/>
      </w:r>
      <w:r>
        <w:rPr>
          <w:rFonts w:ascii="CMU Serif" w:hAnsi="CMU Serif" w:cs="CMU Serif"/>
        </w:rPr>
        <w:t xml:space="preserve">The use of </w:t>
      </w:r>
      <w:r w:rsidR="00D24C83">
        <w:rPr>
          <w:rFonts w:ascii="CMU Serif" w:hAnsi="CMU Serif" w:cs="CMU Serif"/>
        </w:rPr>
        <w:t xml:space="preserve">k-fold validation allows further </w:t>
      </w:r>
      <w:r w:rsidR="00B23CA3">
        <w:rPr>
          <w:rFonts w:ascii="CMU Serif" w:hAnsi="CMU Serif" w:cs="CMU Serif"/>
        </w:rPr>
        <w:t>evaluation of the SLP model.</w:t>
      </w:r>
      <w:r w:rsidR="002756A9">
        <w:t xml:space="preserve"> The results of the SLP model is heavily </w:t>
      </w:r>
      <w:r w:rsidR="006A2FFF">
        <w:t xml:space="preserve">dependent on the </w:t>
      </w:r>
      <w:r w:rsidR="00F60868">
        <w:t>d</w:t>
      </w:r>
      <w:r w:rsidR="0084164F">
        <w:t>istribution of data as well as the hyper parameters that was assigned to the model</w:t>
      </w:r>
      <w:r w:rsidR="002F46F2">
        <w:t>.</w:t>
      </w:r>
    </w:p>
    <w:sectPr w:rsidR="00D03DBC" w:rsidRPr="00775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75D7D"/>
    <w:multiLevelType w:val="hybridMultilevel"/>
    <w:tmpl w:val="ABAA2C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4649E3"/>
    <w:multiLevelType w:val="hybridMultilevel"/>
    <w:tmpl w:val="B5F86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34D0D"/>
    <w:multiLevelType w:val="hybridMultilevel"/>
    <w:tmpl w:val="B3F2F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A3D73"/>
    <w:multiLevelType w:val="hybridMultilevel"/>
    <w:tmpl w:val="758855C8"/>
    <w:lvl w:ilvl="0" w:tplc="CF00C32E">
      <w:start w:val="100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031"/>
    <w:rsid w:val="000038BC"/>
    <w:rsid w:val="00036173"/>
    <w:rsid w:val="00051329"/>
    <w:rsid w:val="00051F3F"/>
    <w:rsid w:val="00054CC8"/>
    <w:rsid w:val="0007564D"/>
    <w:rsid w:val="000833D3"/>
    <w:rsid w:val="0008687F"/>
    <w:rsid w:val="00094F3D"/>
    <w:rsid w:val="0009556B"/>
    <w:rsid w:val="00097B18"/>
    <w:rsid w:val="000A1B40"/>
    <w:rsid w:val="000E2701"/>
    <w:rsid w:val="000E5CD0"/>
    <w:rsid w:val="000E6D77"/>
    <w:rsid w:val="000F5390"/>
    <w:rsid w:val="00114AB3"/>
    <w:rsid w:val="001154A6"/>
    <w:rsid w:val="00115C9D"/>
    <w:rsid w:val="00121957"/>
    <w:rsid w:val="00121994"/>
    <w:rsid w:val="0012243E"/>
    <w:rsid w:val="00132E5D"/>
    <w:rsid w:val="00155A17"/>
    <w:rsid w:val="00165733"/>
    <w:rsid w:val="001A599D"/>
    <w:rsid w:val="001A5A8A"/>
    <w:rsid w:val="001C4BD1"/>
    <w:rsid w:val="001D008A"/>
    <w:rsid w:val="001D0496"/>
    <w:rsid w:val="001D44BE"/>
    <w:rsid w:val="001E76BA"/>
    <w:rsid w:val="001F0895"/>
    <w:rsid w:val="001F1FE6"/>
    <w:rsid w:val="001F7229"/>
    <w:rsid w:val="00206582"/>
    <w:rsid w:val="0021411A"/>
    <w:rsid w:val="00220F81"/>
    <w:rsid w:val="00235A48"/>
    <w:rsid w:val="002369A5"/>
    <w:rsid w:val="0024162E"/>
    <w:rsid w:val="00247BB0"/>
    <w:rsid w:val="00266AAA"/>
    <w:rsid w:val="002756A9"/>
    <w:rsid w:val="00280DAF"/>
    <w:rsid w:val="002816C2"/>
    <w:rsid w:val="0028447E"/>
    <w:rsid w:val="002A1874"/>
    <w:rsid w:val="002A6D4A"/>
    <w:rsid w:val="002A7EE7"/>
    <w:rsid w:val="002B1F42"/>
    <w:rsid w:val="002B219A"/>
    <w:rsid w:val="002B3F9F"/>
    <w:rsid w:val="002D4E5C"/>
    <w:rsid w:val="002F46F2"/>
    <w:rsid w:val="002F7C11"/>
    <w:rsid w:val="003079B4"/>
    <w:rsid w:val="0031128F"/>
    <w:rsid w:val="0031599B"/>
    <w:rsid w:val="003260E4"/>
    <w:rsid w:val="003276BA"/>
    <w:rsid w:val="00327F27"/>
    <w:rsid w:val="00332D6C"/>
    <w:rsid w:val="0033382E"/>
    <w:rsid w:val="00337213"/>
    <w:rsid w:val="003450D1"/>
    <w:rsid w:val="00350360"/>
    <w:rsid w:val="00354454"/>
    <w:rsid w:val="00373FFA"/>
    <w:rsid w:val="003A5F27"/>
    <w:rsid w:val="003A6EE0"/>
    <w:rsid w:val="003B3DDC"/>
    <w:rsid w:val="003B4BF8"/>
    <w:rsid w:val="003C06CE"/>
    <w:rsid w:val="003C6CB5"/>
    <w:rsid w:val="003E1834"/>
    <w:rsid w:val="003E1DC5"/>
    <w:rsid w:val="003E4C53"/>
    <w:rsid w:val="003E6EC4"/>
    <w:rsid w:val="00400EBA"/>
    <w:rsid w:val="00410562"/>
    <w:rsid w:val="00421C49"/>
    <w:rsid w:val="00424614"/>
    <w:rsid w:val="00433B42"/>
    <w:rsid w:val="00437544"/>
    <w:rsid w:val="00440218"/>
    <w:rsid w:val="00443B07"/>
    <w:rsid w:val="00447670"/>
    <w:rsid w:val="004533C7"/>
    <w:rsid w:val="00463EDE"/>
    <w:rsid w:val="00480F66"/>
    <w:rsid w:val="0048248D"/>
    <w:rsid w:val="00496CC7"/>
    <w:rsid w:val="004A74F3"/>
    <w:rsid w:val="004B33EE"/>
    <w:rsid w:val="004C23A0"/>
    <w:rsid w:val="004C7F29"/>
    <w:rsid w:val="004D32C3"/>
    <w:rsid w:val="004D7717"/>
    <w:rsid w:val="004E1BC3"/>
    <w:rsid w:val="004E4544"/>
    <w:rsid w:val="004F327C"/>
    <w:rsid w:val="005021A2"/>
    <w:rsid w:val="00516A75"/>
    <w:rsid w:val="00525D46"/>
    <w:rsid w:val="005429BA"/>
    <w:rsid w:val="005455B3"/>
    <w:rsid w:val="00545786"/>
    <w:rsid w:val="00572607"/>
    <w:rsid w:val="00585E94"/>
    <w:rsid w:val="00591839"/>
    <w:rsid w:val="00597E5C"/>
    <w:rsid w:val="005B1135"/>
    <w:rsid w:val="005D0FB8"/>
    <w:rsid w:val="005D799F"/>
    <w:rsid w:val="005E1031"/>
    <w:rsid w:val="005E40E5"/>
    <w:rsid w:val="005E6C13"/>
    <w:rsid w:val="005F3CBC"/>
    <w:rsid w:val="00612407"/>
    <w:rsid w:val="006143D3"/>
    <w:rsid w:val="00616427"/>
    <w:rsid w:val="00616C4D"/>
    <w:rsid w:val="00637951"/>
    <w:rsid w:val="006466E6"/>
    <w:rsid w:val="00647EAE"/>
    <w:rsid w:val="00671B19"/>
    <w:rsid w:val="00681821"/>
    <w:rsid w:val="00681A83"/>
    <w:rsid w:val="00684933"/>
    <w:rsid w:val="00684D8D"/>
    <w:rsid w:val="00685E9F"/>
    <w:rsid w:val="006A2FFF"/>
    <w:rsid w:val="006B1983"/>
    <w:rsid w:val="006D3F94"/>
    <w:rsid w:val="006D4193"/>
    <w:rsid w:val="006D49DA"/>
    <w:rsid w:val="006E6FAA"/>
    <w:rsid w:val="007310E2"/>
    <w:rsid w:val="00737B64"/>
    <w:rsid w:val="00755670"/>
    <w:rsid w:val="007579C6"/>
    <w:rsid w:val="00761B8F"/>
    <w:rsid w:val="00770E5A"/>
    <w:rsid w:val="00775183"/>
    <w:rsid w:val="00792C34"/>
    <w:rsid w:val="007A4461"/>
    <w:rsid w:val="007C58DE"/>
    <w:rsid w:val="007D695D"/>
    <w:rsid w:val="007E1D2F"/>
    <w:rsid w:val="007E3FB8"/>
    <w:rsid w:val="007F61C9"/>
    <w:rsid w:val="008018AA"/>
    <w:rsid w:val="0080387A"/>
    <w:rsid w:val="00827E33"/>
    <w:rsid w:val="00832AC6"/>
    <w:rsid w:val="0084164F"/>
    <w:rsid w:val="0084275A"/>
    <w:rsid w:val="00843D62"/>
    <w:rsid w:val="00847C70"/>
    <w:rsid w:val="00852CEF"/>
    <w:rsid w:val="00852F93"/>
    <w:rsid w:val="008718C9"/>
    <w:rsid w:val="00882C81"/>
    <w:rsid w:val="008846C8"/>
    <w:rsid w:val="00887600"/>
    <w:rsid w:val="008A4ECB"/>
    <w:rsid w:val="008A5671"/>
    <w:rsid w:val="008A7283"/>
    <w:rsid w:val="008B0A56"/>
    <w:rsid w:val="008C1B60"/>
    <w:rsid w:val="008E6921"/>
    <w:rsid w:val="008F6239"/>
    <w:rsid w:val="008F6CFD"/>
    <w:rsid w:val="00901EEF"/>
    <w:rsid w:val="00914CA7"/>
    <w:rsid w:val="009273AE"/>
    <w:rsid w:val="0093793C"/>
    <w:rsid w:val="00940548"/>
    <w:rsid w:val="00950269"/>
    <w:rsid w:val="00957D3F"/>
    <w:rsid w:val="00976376"/>
    <w:rsid w:val="00984888"/>
    <w:rsid w:val="00986797"/>
    <w:rsid w:val="009B0021"/>
    <w:rsid w:val="009B0DF8"/>
    <w:rsid w:val="009C65CE"/>
    <w:rsid w:val="009D0AE1"/>
    <w:rsid w:val="009D15DF"/>
    <w:rsid w:val="00A167DE"/>
    <w:rsid w:val="00A225A1"/>
    <w:rsid w:val="00A26659"/>
    <w:rsid w:val="00A32941"/>
    <w:rsid w:val="00A45E2A"/>
    <w:rsid w:val="00A60B5B"/>
    <w:rsid w:val="00A80020"/>
    <w:rsid w:val="00A962E8"/>
    <w:rsid w:val="00AA5A6B"/>
    <w:rsid w:val="00AC13CE"/>
    <w:rsid w:val="00AD4066"/>
    <w:rsid w:val="00AE20E9"/>
    <w:rsid w:val="00AE2D35"/>
    <w:rsid w:val="00AF1242"/>
    <w:rsid w:val="00AF41FC"/>
    <w:rsid w:val="00B07481"/>
    <w:rsid w:val="00B23CA3"/>
    <w:rsid w:val="00B26C02"/>
    <w:rsid w:val="00B3022C"/>
    <w:rsid w:val="00B32B60"/>
    <w:rsid w:val="00B343A3"/>
    <w:rsid w:val="00B5289A"/>
    <w:rsid w:val="00B53487"/>
    <w:rsid w:val="00B575A5"/>
    <w:rsid w:val="00B57C2E"/>
    <w:rsid w:val="00B65457"/>
    <w:rsid w:val="00B67FC2"/>
    <w:rsid w:val="00B84A84"/>
    <w:rsid w:val="00B8579F"/>
    <w:rsid w:val="00B85BE3"/>
    <w:rsid w:val="00BA71E7"/>
    <w:rsid w:val="00BD5F05"/>
    <w:rsid w:val="00BE3247"/>
    <w:rsid w:val="00BE7888"/>
    <w:rsid w:val="00C070F1"/>
    <w:rsid w:val="00C247D4"/>
    <w:rsid w:val="00C32C69"/>
    <w:rsid w:val="00C37776"/>
    <w:rsid w:val="00C44B6C"/>
    <w:rsid w:val="00C531DA"/>
    <w:rsid w:val="00C71EF3"/>
    <w:rsid w:val="00C7233C"/>
    <w:rsid w:val="00C7506A"/>
    <w:rsid w:val="00C76FFE"/>
    <w:rsid w:val="00CD1ABB"/>
    <w:rsid w:val="00CD6736"/>
    <w:rsid w:val="00CE28DF"/>
    <w:rsid w:val="00CE74B7"/>
    <w:rsid w:val="00CF1338"/>
    <w:rsid w:val="00CF6FD0"/>
    <w:rsid w:val="00D0266E"/>
    <w:rsid w:val="00D03DBC"/>
    <w:rsid w:val="00D24C83"/>
    <w:rsid w:val="00D258C0"/>
    <w:rsid w:val="00D47798"/>
    <w:rsid w:val="00D65B7F"/>
    <w:rsid w:val="00D66728"/>
    <w:rsid w:val="00D66909"/>
    <w:rsid w:val="00D73E84"/>
    <w:rsid w:val="00D77333"/>
    <w:rsid w:val="00D853D5"/>
    <w:rsid w:val="00D94383"/>
    <w:rsid w:val="00D946E0"/>
    <w:rsid w:val="00D9613D"/>
    <w:rsid w:val="00DD2088"/>
    <w:rsid w:val="00DE1CEA"/>
    <w:rsid w:val="00DE24B0"/>
    <w:rsid w:val="00DF1192"/>
    <w:rsid w:val="00DF5587"/>
    <w:rsid w:val="00E015A1"/>
    <w:rsid w:val="00E26199"/>
    <w:rsid w:val="00E26F58"/>
    <w:rsid w:val="00E32331"/>
    <w:rsid w:val="00E426D6"/>
    <w:rsid w:val="00E54D95"/>
    <w:rsid w:val="00E56172"/>
    <w:rsid w:val="00E57243"/>
    <w:rsid w:val="00E57D7E"/>
    <w:rsid w:val="00E61437"/>
    <w:rsid w:val="00E6189B"/>
    <w:rsid w:val="00E65FBE"/>
    <w:rsid w:val="00E732B2"/>
    <w:rsid w:val="00E77FFA"/>
    <w:rsid w:val="00E85EF2"/>
    <w:rsid w:val="00E90BF7"/>
    <w:rsid w:val="00E90F7B"/>
    <w:rsid w:val="00E91852"/>
    <w:rsid w:val="00E921BD"/>
    <w:rsid w:val="00E9278C"/>
    <w:rsid w:val="00E92F3C"/>
    <w:rsid w:val="00ED3CE6"/>
    <w:rsid w:val="00ED512D"/>
    <w:rsid w:val="00EE75DE"/>
    <w:rsid w:val="00F013E7"/>
    <w:rsid w:val="00F05884"/>
    <w:rsid w:val="00F139D0"/>
    <w:rsid w:val="00F17815"/>
    <w:rsid w:val="00F36E1F"/>
    <w:rsid w:val="00F438F1"/>
    <w:rsid w:val="00F47596"/>
    <w:rsid w:val="00F564AB"/>
    <w:rsid w:val="00F6003F"/>
    <w:rsid w:val="00F60868"/>
    <w:rsid w:val="00F61164"/>
    <w:rsid w:val="00F6189A"/>
    <w:rsid w:val="00F66BDD"/>
    <w:rsid w:val="00F93881"/>
    <w:rsid w:val="00F94F9E"/>
    <w:rsid w:val="00FA3342"/>
    <w:rsid w:val="00FA3BA8"/>
    <w:rsid w:val="00FC46B8"/>
    <w:rsid w:val="00FD10BE"/>
    <w:rsid w:val="00FD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2FE4E"/>
  <w15:chartTrackingRefBased/>
  <w15:docId w15:val="{7192C425-D251-4F70-B59E-9D87EBF2C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261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50360"/>
    <w:pPr>
      <w:ind w:left="720"/>
      <w:contextualSpacing/>
    </w:pPr>
  </w:style>
  <w:style w:type="table" w:styleId="TableGrid">
    <w:name w:val="Table Grid"/>
    <w:basedOn w:val="TableNormal"/>
    <w:uiPriority w:val="39"/>
    <w:rsid w:val="00E92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219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4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04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84388-35F6-442F-887C-29C4006EE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Vidiskiu FK</dc:creator>
  <cp:keywords/>
  <dc:description/>
  <cp:lastModifiedBy>Vidiskiu FK</cp:lastModifiedBy>
  <cp:revision>534</cp:revision>
  <dcterms:created xsi:type="dcterms:W3CDTF">2019-03-05T11:24:00Z</dcterms:created>
  <dcterms:modified xsi:type="dcterms:W3CDTF">2019-03-19T16:31:00Z</dcterms:modified>
</cp:coreProperties>
</file>