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ED4C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color w:val="000000"/>
          <w:sz w:val="27"/>
          <w:szCs w:val="27"/>
          <w:u w:val="single"/>
        </w:rPr>
        <w:t>Database Course -</w:t>
      </w: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Assignment 3</w:t>
      </w:r>
      <w:r w:rsidRPr="00F327FB">
        <w:rPr>
          <w:rFonts w:ascii="Calibri" w:eastAsia="Times New Roman" w:hAnsi="Calibri" w:cs="Calibri"/>
          <w:color w:val="000000"/>
          <w:sz w:val="27"/>
          <w:szCs w:val="27"/>
          <w:u w:val="single"/>
        </w:rPr>
        <w:t>                  </w:t>
      </w: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Due date: June.17th</w:t>
      </w:r>
    </w:p>
    <w:p w14:paraId="64DC5699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73F30B30" w14:textId="77777777" w:rsidR="00F327FB" w:rsidRPr="00F327FB" w:rsidRDefault="00F327FB" w:rsidP="00F327FB">
      <w:pPr>
        <w:jc w:val="both"/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Consider the LIBRARY relational schema shown below, which is used to keep track of books, borrowers, and book loans. Referential integrity constraints are shown as directed arcs. </w:t>
      </w:r>
    </w:p>
    <w:p w14:paraId="4E0127F3" w14:textId="7651BDF5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0" wp14:anchorId="2EA71798" wp14:editId="3DBF7E0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943600" cy="3231515"/>
            <wp:effectExtent l="0" t="0" r="0" b="0"/>
            <wp:wrapSquare wrapText="bothSides"/>
            <wp:docPr id="1" name="Picture 1" descr="/var/folders/rx/4d97yqrx70xdfwrhh__b4s0m0000gn/T/com.microsoft.Word/WebArchiveCopyPasteTemp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rx/4d97yqrx70xdfwrhh__b4s0m0000gn/T/com.microsoft.Word/WebArchiveCopyPasteTempFiles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Part I : Tables + Constraints</w:t>
      </w:r>
    </w:p>
    <w:p w14:paraId="1D666454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Write </w:t>
      </w:r>
      <w:r w:rsidRPr="00F327FB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create-</w:t>
      </w:r>
      <w:proofErr w:type="spellStart"/>
      <w:r w:rsidRPr="00F327FB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library.sql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 script which has SQL statements for creating the tables and constraints for the library database system. </w:t>
      </w:r>
    </w:p>
    <w:p w14:paraId="7C23B631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Constraints</w:t>
      </w:r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: Be sure to include primary keys, and foreign keys. The data types of tables for the most part </w:t>
      </w:r>
      <w:proofErr w:type="gram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are</w:t>
      </w:r>
      <w:proofErr w:type="gram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self explanatory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. I will explain the ones which are little ambiguous. All the IDs such as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BookId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,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BranchId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, and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CardNo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are integers. 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DateOut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and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DueDate</w:t>
      </w:r>
      <w:proofErr w:type="spellEnd"/>
      <w:r w:rsidRPr="00F327FB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 </w:t>
      </w:r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 columns are of type DATE which indicate date a book is loaned out and date a book is due respectively. In Oracle, columns of type DATE stores date and time. Include a constraint such that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DueDate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is one month from the date a book is loaned out. Enforce users to require a value for book title, branch name, and borrower name. The number of copies of a book should be a positive value. </w:t>
      </w:r>
    </w:p>
    <w:p w14:paraId="0111612D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 </w:t>
      </w:r>
    </w:p>
    <w:p w14:paraId="12C9BA11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Part II : Data Manipulation</w:t>
      </w:r>
    </w:p>
    <w:p w14:paraId="5FF3D2ED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Load each of your tables with at least 10-15 rows (more is better</w:t>
      </w:r>
      <w:proofErr w:type="gram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), and</w:t>
      </w:r>
      <w:proofErr w:type="gram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include your insert statements in a separate file titled </w:t>
      </w:r>
      <w:r w:rsidRPr="00F327FB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insert-</w:t>
      </w:r>
      <w:proofErr w:type="spellStart"/>
      <w:r w:rsidRPr="00F327FB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library.sql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14:paraId="27EFAEA5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310BB853" w14:textId="77777777" w:rsidR="00F327FB" w:rsidRPr="00F327FB" w:rsidRDefault="00F327FB" w:rsidP="00F327FB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F327F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Submission</w:t>
      </w:r>
      <w:r w:rsidRPr="00F327FB">
        <w:rPr>
          <w:rFonts w:ascii="Calibri" w:eastAsia="Times New Roman" w:hAnsi="Calibri" w:cs="Calibri"/>
          <w:color w:val="000000"/>
          <w:sz w:val="27"/>
          <w:szCs w:val="27"/>
        </w:rPr>
        <w:t>: Create a Zip file and submit electronically using </w:t>
      </w:r>
      <w:hyperlink r:id="rId5" w:history="1">
        <w:r w:rsidRPr="00F327FB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http://d2l.mu.edu</w:t>
        </w:r>
      </w:hyperlink>
      <w:r w:rsidRPr="00F327FB">
        <w:rPr>
          <w:rFonts w:ascii="Calibri" w:eastAsia="Times New Roman" w:hAnsi="Calibri" w:cs="Calibri"/>
          <w:color w:val="000000"/>
          <w:sz w:val="27"/>
          <w:szCs w:val="27"/>
        </w:rPr>
        <w:t>. Make sure you use exactly the given file names (for .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sql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files) when you submit </w:t>
      </w:r>
      <w:r w:rsidRPr="00F327FB">
        <w:rPr>
          <w:rFonts w:ascii="Calibri" w:eastAsia="Times New Roman" w:hAnsi="Calibri" w:cs="Calibri"/>
          <w:color w:val="000000"/>
          <w:sz w:val="27"/>
          <w:szCs w:val="27"/>
        </w:rPr>
        <w:lastRenderedPageBreak/>
        <w:t xml:space="preserve">because my grading script is sensitive to those names. Also submit some screen shots/test runs of your oracle </w:t>
      </w:r>
      <w:proofErr w:type="spellStart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>sql</w:t>
      </w:r>
      <w:proofErr w:type="spellEnd"/>
      <w:r w:rsidRPr="00F327FB">
        <w:rPr>
          <w:rFonts w:ascii="Calibri" w:eastAsia="Times New Roman" w:hAnsi="Calibri" w:cs="Calibri"/>
          <w:color w:val="000000"/>
          <w:sz w:val="27"/>
          <w:szCs w:val="27"/>
        </w:rPr>
        <w:t xml:space="preserve"> developer executions showing your table creations, constraint validation checks, and sample data in your tables for parts 1 and 2.</w:t>
      </w:r>
    </w:p>
    <w:p w14:paraId="048DD55A" w14:textId="77777777" w:rsidR="00F327FB" w:rsidRDefault="00F327FB">
      <w:bookmarkStart w:id="0" w:name="_GoBack"/>
      <w:bookmarkEnd w:id="0"/>
    </w:p>
    <w:sectPr w:rsidR="00F327FB" w:rsidSect="00BA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B"/>
    <w:rsid w:val="00BA09BE"/>
    <w:rsid w:val="00F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A4A1"/>
  <w15:chartTrackingRefBased/>
  <w15:docId w15:val="{6EB076D3-606F-F645-9FA3-40746C4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calibri">
    <w:name w:val="stylecalibri"/>
    <w:basedOn w:val="DefaultParagraphFont"/>
    <w:rsid w:val="00F327FB"/>
  </w:style>
  <w:style w:type="character" w:customStyle="1" w:styleId="apple-converted-space">
    <w:name w:val="apple-converted-space"/>
    <w:basedOn w:val="DefaultParagraphFont"/>
    <w:rsid w:val="00F327FB"/>
  </w:style>
  <w:style w:type="character" w:styleId="Hyperlink">
    <w:name w:val="Hyperlink"/>
    <w:basedOn w:val="DefaultParagraphFont"/>
    <w:uiPriority w:val="99"/>
    <w:semiHidden/>
    <w:unhideWhenUsed/>
    <w:rsid w:val="00F32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2l.mu.edu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1</cp:revision>
  <dcterms:created xsi:type="dcterms:W3CDTF">2018-06-14T21:51:00Z</dcterms:created>
  <dcterms:modified xsi:type="dcterms:W3CDTF">2018-06-14T21:52:00Z</dcterms:modified>
</cp:coreProperties>
</file>