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2CAC70B9"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925D4D">
        <w:rPr>
          <w:rFonts w:ascii="Times New Roman" w:hAnsi="Times New Roman" w:cs="Times New Roman"/>
          <w:b/>
          <w:bCs/>
          <w:sz w:val="32"/>
          <w:szCs w:val="32"/>
        </w:rPr>
        <w:t>2</w:t>
      </w:r>
      <w:r w:rsidRPr="00F434BF">
        <w:rPr>
          <w:rFonts w:ascii="Times New Roman" w:hAnsi="Times New Roman" w:cs="Times New Roman"/>
          <w:b/>
          <w:bCs/>
          <w:sz w:val="32"/>
          <w:szCs w:val="32"/>
        </w:rPr>
        <w:t xml:space="preserve">    ASSESSMENT TOOL-</w:t>
      </w:r>
      <w:r w:rsidR="001C6905">
        <w:rPr>
          <w:rFonts w:ascii="Times New Roman" w:hAnsi="Times New Roman" w:cs="Times New Roman"/>
          <w:b/>
          <w:bCs/>
          <w:sz w:val="32"/>
          <w:szCs w:val="32"/>
        </w:rPr>
        <w:t>2</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5C424B9E" w14:textId="39CE89B4" w:rsidR="00F434BF"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76FA236E" w14:textId="77777777" w:rsidR="00924F50" w:rsidRDefault="00924F50" w:rsidP="00924F50">
      <w:pPr>
        <w:tabs>
          <w:tab w:val="left" w:pos="2412"/>
        </w:tabs>
        <w:rPr>
          <w:rFonts w:ascii="Times New Roman" w:hAnsi="Times New Roman" w:cs="Times New Roman"/>
          <w:b/>
          <w:bCs/>
          <w:sz w:val="28"/>
          <w:szCs w:val="28"/>
        </w:rPr>
      </w:pPr>
    </w:p>
    <w:p w14:paraId="77148659" w14:textId="70B91AC7" w:rsidR="00E07247" w:rsidRDefault="00E07247" w:rsidP="00E07247">
      <w:pPr>
        <w:jc w:val="center"/>
        <w:rPr>
          <w:rFonts w:ascii="Times New Roman" w:hAnsi="Times New Roman" w:cs="Times New Roman"/>
          <w:b/>
          <w:bCs/>
          <w:sz w:val="28"/>
          <w:szCs w:val="28"/>
        </w:rPr>
      </w:pPr>
      <w:r w:rsidRPr="00E07247">
        <w:rPr>
          <w:rFonts w:ascii="Times New Roman" w:hAnsi="Times New Roman" w:cs="Times New Roman"/>
          <w:b/>
          <w:bCs/>
          <w:sz w:val="28"/>
          <w:szCs w:val="28"/>
        </w:rPr>
        <w:t>Architecture Design Report</w:t>
      </w:r>
    </w:p>
    <w:p w14:paraId="62C3A081" w14:textId="05F16735" w:rsidR="00E07247" w:rsidRDefault="00E07247" w:rsidP="00E07247">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27D14B13"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 xml:space="preserve">1. </w:t>
      </w:r>
      <w:proofErr w:type="spellStart"/>
      <w:r w:rsidRPr="00E07247">
        <w:rPr>
          <w:rFonts w:ascii="Times New Roman" w:hAnsi="Times New Roman" w:cs="Times New Roman"/>
          <w:b/>
          <w:bCs/>
          <w:sz w:val="28"/>
          <w:szCs w:val="28"/>
        </w:rPr>
        <w:t>Analyze</w:t>
      </w:r>
      <w:proofErr w:type="spellEnd"/>
      <w:r w:rsidRPr="00E07247">
        <w:rPr>
          <w:rFonts w:ascii="Times New Roman" w:hAnsi="Times New Roman" w:cs="Times New Roman"/>
          <w:b/>
          <w:bCs/>
          <w:sz w:val="28"/>
          <w:szCs w:val="28"/>
        </w:rPr>
        <w:t xml:space="preserve"> System Requirements</w:t>
      </w:r>
    </w:p>
    <w:p w14:paraId="2339D7D1"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1.1 System Objectives</w:t>
      </w:r>
    </w:p>
    <w:p w14:paraId="7D194470" w14:textId="77777777" w:rsidR="00E07247" w:rsidRPr="00E07247" w:rsidRDefault="00E07247" w:rsidP="00E07247">
      <w:pPr>
        <w:ind w:firstLine="720"/>
        <w:jc w:val="both"/>
        <w:rPr>
          <w:rFonts w:ascii="Times New Roman" w:hAnsi="Times New Roman" w:cs="Times New Roman"/>
          <w:sz w:val="28"/>
          <w:szCs w:val="28"/>
        </w:rPr>
      </w:pPr>
      <w:r w:rsidRPr="00E07247">
        <w:rPr>
          <w:rFonts w:ascii="Times New Roman" w:hAnsi="Times New Roman" w:cs="Times New Roman"/>
          <w:sz w:val="28"/>
          <w:szCs w:val="28"/>
        </w:rPr>
        <w:t>The AI-Powered Smart Wastewater Treatment Monitoring System is designed to improve wastewater treatment efficiency by integrating Artificial Intelligence (AI), Internet of Things (IoT), and cloud computing technologies. The primary objective of the system is to continuously monitor wastewater quality, detect contamination at an early stage, predict treatment plant performance, and optimize treatment operations. The system also aims to reduce manual monitoring efforts, provide predictive maintenance alerts for equipment, generate automated environmental compliance reports, and minimize operational costs while ensuring environmental safety.</w:t>
      </w:r>
    </w:p>
    <w:p w14:paraId="4D6382E2" w14:textId="68873EB8" w:rsidR="00E07247" w:rsidRPr="00E07247" w:rsidRDefault="00E07247" w:rsidP="00E07247">
      <w:pPr>
        <w:rPr>
          <w:rFonts w:ascii="Times New Roman" w:hAnsi="Times New Roman" w:cs="Times New Roman"/>
          <w:b/>
          <w:bCs/>
          <w:sz w:val="28"/>
          <w:szCs w:val="28"/>
        </w:rPr>
      </w:pPr>
    </w:p>
    <w:p w14:paraId="7DA0FE3A"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1.2 Functional Requirements</w:t>
      </w:r>
    </w:p>
    <w:p w14:paraId="2445E704"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The proposed system should perform the following functions:</w:t>
      </w:r>
    </w:p>
    <w:p w14:paraId="28BC4651"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Collect real-time data from wastewater sensors. </w:t>
      </w:r>
    </w:p>
    <w:p w14:paraId="59E25E4D"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Monitor water quality parameters such as pH, turbidity, dissolved oxygen (DO), temperature, Chemical Oxygen Demand (COD), and Biological Oxygen Demand (BOD). </w:t>
      </w:r>
    </w:p>
    <w:p w14:paraId="5C4897BF" w14:textId="77777777" w:rsidR="00E07247" w:rsidRPr="00E07247" w:rsidRDefault="00E07247" w:rsidP="00E07247">
      <w:pPr>
        <w:numPr>
          <w:ilvl w:val="0"/>
          <w:numId w:val="26"/>
        </w:numPr>
        <w:jc w:val="both"/>
        <w:rPr>
          <w:rFonts w:ascii="Times New Roman" w:hAnsi="Times New Roman" w:cs="Times New Roman"/>
          <w:sz w:val="28"/>
          <w:szCs w:val="28"/>
        </w:rPr>
      </w:pPr>
      <w:proofErr w:type="spellStart"/>
      <w:r w:rsidRPr="00E07247">
        <w:rPr>
          <w:rFonts w:ascii="Times New Roman" w:hAnsi="Times New Roman" w:cs="Times New Roman"/>
          <w:sz w:val="28"/>
          <w:szCs w:val="28"/>
        </w:rPr>
        <w:t>Analyze</w:t>
      </w:r>
      <w:proofErr w:type="spellEnd"/>
      <w:r w:rsidRPr="00E07247">
        <w:rPr>
          <w:rFonts w:ascii="Times New Roman" w:hAnsi="Times New Roman" w:cs="Times New Roman"/>
          <w:sz w:val="28"/>
          <w:szCs w:val="28"/>
        </w:rPr>
        <w:t xml:space="preserve"> collected data using Artificial Intelligence algorithms. </w:t>
      </w:r>
    </w:p>
    <w:p w14:paraId="67F26A2D"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Detect contamination and abnormal conditions automatically. </w:t>
      </w:r>
    </w:p>
    <w:p w14:paraId="59E040D9"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Generate instant alerts and notifications for operators. </w:t>
      </w:r>
    </w:p>
    <w:p w14:paraId="0B24B261"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Predict treatment efficiency based on historical and current data. </w:t>
      </w:r>
    </w:p>
    <w:p w14:paraId="19DBFC25"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lastRenderedPageBreak/>
        <w:t xml:space="preserve">Monitor equipment health and predict maintenance requirements. </w:t>
      </w:r>
    </w:p>
    <w:p w14:paraId="2764E72B"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Recommend corrective actions for improving treatment performance. </w:t>
      </w:r>
    </w:p>
    <w:p w14:paraId="65051A49"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Store historical monitoring data in the cloud database. </w:t>
      </w:r>
    </w:p>
    <w:p w14:paraId="0FCE4F2B"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Generate automated environmental compliance reports. </w:t>
      </w:r>
    </w:p>
    <w:p w14:paraId="78BFE6A1" w14:textId="77777777" w:rsidR="00E07247" w:rsidRPr="00E07247" w:rsidRDefault="00E07247" w:rsidP="00E07247">
      <w:pPr>
        <w:numPr>
          <w:ilvl w:val="0"/>
          <w:numId w:val="26"/>
        </w:numPr>
        <w:jc w:val="both"/>
        <w:rPr>
          <w:rFonts w:ascii="Times New Roman" w:hAnsi="Times New Roman" w:cs="Times New Roman"/>
          <w:sz w:val="28"/>
          <w:szCs w:val="28"/>
        </w:rPr>
      </w:pPr>
      <w:r w:rsidRPr="00E07247">
        <w:rPr>
          <w:rFonts w:ascii="Times New Roman" w:hAnsi="Times New Roman" w:cs="Times New Roman"/>
          <w:sz w:val="28"/>
          <w:szCs w:val="28"/>
        </w:rPr>
        <w:t xml:space="preserve">Display real-time dashboards for plant operators and administrators. </w:t>
      </w:r>
    </w:p>
    <w:p w14:paraId="74FFAFA9" w14:textId="3CF7316E" w:rsidR="00E07247" w:rsidRPr="00E07247" w:rsidRDefault="00E07247" w:rsidP="00E07247">
      <w:pPr>
        <w:jc w:val="both"/>
        <w:rPr>
          <w:rFonts w:ascii="Times New Roman" w:hAnsi="Times New Roman" w:cs="Times New Roman"/>
          <w:b/>
          <w:bCs/>
          <w:sz w:val="28"/>
          <w:szCs w:val="28"/>
        </w:rPr>
      </w:pPr>
    </w:p>
    <w:p w14:paraId="1002EC4B"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1.3 Non-Functional Requirements</w:t>
      </w:r>
    </w:p>
    <w:p w14:paraId="5B2FC380"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The system should satisfy the following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84"/>
      </w:tblGrid>
      <w:tr w:rsidR="00E07247" w:rsidRPr="00E07247" w14:paraId="502660DB" w14:textId="77777777">
        <w:trPr>
          <w:tblHeader/>
          <w:tblCellSpacing w:w="15" w:type="dxa"/>
        </w:trPr>
        <w:tc>
          <w:tcPr>
            <w:tcW w:w="0" w:type="auto"/>
            <w:vAlign w:val="center"/>
            <w:hideMark/>
          </w:tcPr>
          <w:p w14:paraId="526BDF90"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Requirement</w:t>
            </w:r>
          </w:p>
        </w:tc>
        <w:tc>
          <w:tcPr>
            <w:tcW w:w="0" w:type="auto"/>
            <w:vAlign w:val="center"/>
            <w:hideMark/>
          </w:tcPr>
          <w:p w14:paraId="0F6C7DE5"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Description</w:t>
            </w:r>
          </w:p>
        </w:tc>
      </w:tr>
      <w:tr w:rsidR="00E07247" w:rsidRPr="00E07247" w14:paraId="2092656B" w14:textId="77777777">
        <w:trPr>
          <w:tblCellSpacing w:w="15" w:type="dxa"/>
        </w:trPr>
        <w:tc>
          <w:tcPr>
            <w:tcW w:w="0" w:type="auto"/>
            <w:vAlign w:val="center"/>
            <w:hideMark/>
          </w:tcPr>
          <w:p w14:paraId="6B5E80E8"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Performance</w:t>
            </w:r>
          </w:p>
        </w:tc>
        <w:tc>
          <w:tcPr>
            <w:tcW w:w="0" w:type="auto"/>
            <w:vAlign w:val="center"/>
            <w:hideMark/>
          </w:tcPr>
          <w:p w14:paraId="23842BD6"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Real-time monitoring with response time below 5 seconds.</w:t>
            </w:r>
          </w:p>
        </w:tc>
      </w:tr>
      <w:tr w:rsidR="00E07247" w:rsidRPr="00E07247" w14:paraId="4641F3F0" w14:textId="77777777">
        <w:trPr>
          <w:tblCellSpacing w:w="15" w:type="dxa"/>
        </w:trPr>
        <w:tc>
          <w:tcPr>
            <w:tcW w:w="0" w:type="auto"/>
            <w:vAlign w:val="center"/>
            <w:hideMark/>
          </w:tcPr>
          <w:p w14:paraId="2B4987F3"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Reliability</w:t>
            </w:r>
          </w:p>
        </w:tc>
        <w:tc>
          <w:tcPr>
            <w:tcW w:w="0" w:type="auto"/>
            <w:vAlign w:val="center"/>
            <w:hideMark/>
          </w:tcPr>
          <w:p w14:paraId="3EF13318"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Continuous monitoring with minimum system downtime.</w:t>
            </w:r>
          </w:p>
        </w:tc>
      </w:tr>
      <w:tr w:rsidR="00E07247" w:rsidRPr="00E07247" w14:paraId="2DF05456" w14:textId="77777777">
        <w:trPr>
          <w:tblCellSpacing w:w="15" w:type="dxa"/>
        </w:trPr>
        <w:tc>
          <w:tcPr>
            <w:tcW w:w="0" w:type="auto"/>
            <w:vAlign w:val="center"/>
            <w:hideMark/>
          </w:tcPr>
          <w:p w14:paraId="6B381E51"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Availability</w:t>
            </w:r>
          </w:p>
        </w:tc>
        <w:tc>
          <w:tcPr>
            <w:tcW w:w="0" w:type="auto"/>
            <w:vAlign w:val="center"/>
            <w:hideMark/>
          </w:tcPr>
          <w:p w14:paraId="62F00B5A"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24×7 availability for operators and administrators.</w:t>
            </w:r>
          </w:p>
        </w:tc>
      </w:tr>
      <w:tr w:rsidR="00E07247" w:rsidRPr="00E07247" w14:paraId="35D7EC1C" w14:textId="77777777">
        <w:trPr>
          <w:tblCellSpacing w:w="15" w:type="dxa"/>
        </w:trPr>
        <w:tc>
          <w:tcPr>
            <w:tcW w:w="0" w:type="auto"/>
            <w:vAlign w:val="center"/>
            <w:hideMark/>
          </w:tcPr>
          <w:p w14:paraId="77E03C82"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Security</w:t>
            </w:r>
          </w:p>
        </w:tc>
        <w:tc>
          <w:tcPr>
            <w:tcW w:w="0" w:type="auto"/>
            <w:vAlign w:val="center"/>
            <w:hideMark/>
          </w:tcPr>
          <w:p w14:paraId="707E3C30"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Secure user authentication, encrypted communication, and protected cloud storage.</w:t>
            </w:r>
          </w:p>
        </w:tc>
      </w:tr>
      <w:tr w:rsidR="00E07247" w:rsidRPr="00E07247" w14:paraId="4A3E6A3F" w14:textId="77777777">
        <w:trPr>
          <w:tblCellSpacing w:w="15" w:type="dxa"/>
        </w:trPr>
        <w:tc>
          <w:tcPr>
            <w:tcW w:w="0" w:type="auto"/>
            <w:vAlign w:val="center"/>
            <w:hideMark/>
          </w:tcPr>
          <w:p w14:paraId="3789AC97"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Scalability</w:t>
            </w:r>
          </w:p>
        </w:tc>
        <w:tc>
          <w:tcPr>
            <w:tcW w:w="0" w:type="auto"/>
            <w:vAlign w:val="center"/>
            <w:hideMark/>
          </w:tcPr>
          <w:p w14:paraId="37AEDC19"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Ability to support multiple treatment plants and thousands of IoT devices.</w:t>
            </w:r>
          </w:p>
        </w:tc>
      </w:tr>
      <w:tr w:rsidR="00E07247" w:rsidRPr="00E07247" w14:paraId="29A2AC07" w14:textId="77777777">
        <w:trPr>
          <w:tblCellSpacing w:w="15" w:type="dxa"/>
        </w:trPr>
        <w:tc>
          <w:tcPr>
            <w:tcW w:w="0" w:type="auto"/>
            <w:vAlign w:val="center"/>
            <w:hideMark/>
          </w:tcPr>
          <w:p w14:paraId="577ED172"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Maintainability</w:t>
            </w:r>
          </w:p>
        </w:tc>
        <w:tc>
          <w:tcPr>
            <w:tcW w:w="0" w:type="auto"/>
            <w:vAlign w:val="center"/>
            <w:hideMark/>
          </w:tcPr>
          <w:p w14:paraId="3735E518"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Easy software updates, AI model improvements, and component replacement.</w:t>
            </w:r>
          </w:p>
        </w:tc>
      </w:tr>
      <w:tr w:rsidR="00E07247" w:rsidRPr="00E07247" w14:paraId="2DAE8C4F" w14:textId="77777777">
        <w:trPr>
          <w:tblCellSpacing w:w="15" w:type="dxa"/>
        </w:trPr>
        <w:tc>
          <w:tcPr>
            <w:tcW w:w="0" w:type="auto"/>
            <w:vAlign w:val="center"/>
            <w:hideMark/>
          </w:tcPr>
          <w:p w14:paraId="60AE4801"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Usability</w:t>
            </w:r>
          </w:p>
        </w:tc>
        <w:tc>
          <w:tcPr>
            <w:tcW w:w="0" w:type="auto"/>
            <w:vAlign w:val="center"/>
            <w:hideMark/>
          </w:tcPr>
          <w:p w14:paraId="190D48CC"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Simple and user-friendly dashboard for operators.</w:t>
            </w:r>
          </w:p>
        </w:tc>
      </w:tr>
      <w:tr w:rsidR="00E07247" w:rsidRPr="00E07247" w14:paraId="230D02AB" w14:textId="77777777">
        <w:trPr>
          <w:tblCellSpacing w:w="15" w:type="dxa"/>
        </w:trPr>
        <w:tc>
          <w:tcPr>
            <w:tcW w:w="0" w:type="auto"/>
            <w:vAlign w:val="center"/>
            <w:hideMark/>
          </w:tcPr>
          <w:p w14:paraId="1C497025"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Compatibility</w:t>
            </w:r>
          </w:p>
        </w:tc>
        <w:tc>
          <w:tcPr>
            <w:tcW w:w="0" w:type="auto"/>
            <w:vAlign w:val="center"/>
            <w:hideMark/>
          </w:tcPr>
          <w:p w14:paraId="485FECD2" w14:textId="77777777" w:rsidR="00E07247" w:rsidRPr="00E07247" w:rsidRDefault="00E07247" w:rsidP="00E07247">
            <w:pPr>
              <w:jc w:val="both"/>
              <w:rPr>
                <w:rFonts w:ascii="Times New Roman" w:hAnsi="Times New Roman" w:cs="Times New Roman"/>
                <w:sz w:val="28"/>
                <w:szCs w:val="28"/>
              </w:rPr>
            </w:pPr>
            <w:r w:rsidRPr="00E07247">
              <w:rPr>
                <w:rFonts w:ascii="Times New Roman" w:hAnsi="Times New Roman" w:cs="Times New Roman"/>
                <w:sz w:val="28"/>
                <w:szCs w:val="28"/>
              </w:rPr>
              <w:t>Support for web applications, mobile devices, and cloud platforms.</w:t>
            </w:r>
          </w:p>
        </w:tc>
      </w:tr>
    </w:tbl>
    <w:p w14:paraId="452C0D72" w14:textId="56A53A8A" w:rsidR="00E07247" w:rsidRPr="00E07247" w:rsidRDefault="00E07247" w:rsidP="00E07247">
      <w:pPr>
        <w:rPr>
          <w:rFonts w:ascii="Times New Roman" w:hAnsi="Times New Roman" w:cs="Times New Roman"/>
          <w:b/>
          <w:bCs/>
          <w:sz w:val="28"/>
          <w:szCs w:val="28"/>
        </w:rPr>
      </w:pPr>
    </w:p>
    <w:p w14:paraId="460CB883"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1.4 Quality Attributes</w:t>
      </w:r>
    </w:p>
    <w:p w14:paraId="710F5B38"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The architecture should satisfy the following quality attributes:</w:t>
      </w:r>
    </w:p>
    <w:p w14:paraId="752B672E" w14:textId="77777777" w:rsidR="00E07247" w:rsidRPr="00E07247" w:rsidRDefault="00E07247" w:rsidP="00E07247">
      <w:pPr>
        <w:numPr>
          <w:ilvl w:val="0"/>
          <w:numId w:val="27"/>
        </w:numPr>
        <w:rPr>
          <w:rFonts w:ascii="Times New Roman" w:hAnsi="Times New Roman" w:cs="Times New Roman"/>
          <w:b/>
          <w:bCs/>
          <w:sz w:val="28"/>
          <w:szCs w:val="28"/>
        </w:rPr>
      </w:pPr>
      <w:r w:rsidRPr="00E07247">
        <w:rPr>
          <w:rFonts w:ascii="Times New Roman" w:hAnsi="Times New Roman" w:cs="Times New Roman"/>
          <w:b/>
          <w:bCs/>
          <w:sz w:val="28"/>
          <w:szCs w:val="28"/>
        </w:rPr>
        <w:t xml:space="preserve">Scalability: </w:t>
      </w:r>
      <w:r w:rsidRPr="00E07247">
        <w:rPr>
          <w:rFonts w:ascii="Times New Roman" w:hAnsi="Times New Roman" w:cs="Times New Roman"/>
          <w:sz w:val="28"/>
          <w:szCs w:val="28"/>
        </w:rPr>
        <w:t>Supports additional sensors, treatment plants, and users without affecting performance.</w:t>
      </w:r>
      <w:r w:rsidRPr="00E07247">
        <w:rPr>
          <w:rFonts w:ascii="Times New Roman" w:hAnsi="Times New Roman" w:cs="Times New Roman"/>
          <w:b/>
          <w:bCs/>
          <w:sz w:val="28"/>
          <w:szCs w:val="28"/>
        </w:rPr>
        <w:t xml:space="preserve"> </w:t>
      </w:r>
    </w:p>
    <w:p w14:paraId="1D224906" w14:textId="77777777" w:rsidR="00E07247" w:rsidRPr="00E07247" w:rsidRDefault="00E07247" w:rsidP="00E07247">
      <w:pPr>
        <w:numPr>
          <w:ilvl w:val="0"/>
          <w:numId w:val="27"/>
        </w:numPr>
        <w:rPr>
          <w:rFonts w:ascii="Times New Roman" w:hAnsi="Times New Roman" w:cs="Times New Roman"/>
          <w:b/>
          <w:bCs/>
          <w:sz w:val="28"/>
          <w:szCs w:val="28"/>
        </w:rPr>
      </w:pPr>
      <w:r w:rsidRPr="00E07247">
        <w:rPr>
          <w:rFonts w:ascii="Times New Roman" w:hAnsi="Times New Roman" w:cs="Times New Roman"/>
          <w:b/>
          <w:bCs/>
          <w:sz w:val="28"/>
          <w:szCs w:val="28"/>
        </w:rPr>
        <w:t xml:space="preserve">Maintainability: </w:t>
      </w:r>
      <w:r w:rsidRPr="00E07247">
        <w:rPr>
          <w:rFonts w:ascii="Times New Roman" w:hAnsi="Times New Roman" w:cs="Times New Roman"/>
          <w:sz w:val="28"/>
          <w:szCs w:val="28"/>
        </w:rPr>
        <w:t xml:space="preserve">Individual modules can be modified or upgraded independently. </w:t>
      </w:r>
    </w:p>
    <w:p w14:paraId="475821A7" w14:textId="77777777" w:rsidR="00E07247" w:rsidRPr="00E07247" w:rsidRDefault="00E07247" w:rsidP="00E07247">
      <w:pPr>
        <w:numPr>
          <w:ilvl w:val="0"/>
          <w:numId w:val="27"/>
        </w:numPr>
        <w:rPr>
          <w:rFonts w:ascii="Times New Roman" w:hAnsi="Times New Roman" w:cs="Times New Roman"/>
          <w:sz w:val="28"/>
          <w:szCs w:val="28"/>
        </w:rPr>
      </w:pPr>
      <w:r w:rsidRPr="00E07247">
        <w:rPr>
          <w:rFonts w:ascii="Times New Roman" w:hAnsi="Times New Roman" w:cs="Times New Roman"/>
          <w:b/>
          <w:bCs/>
          <w:sz w:val="28"/>
          <w:szCs w:val="28"/>
        </w:rPr>
        <w:lastRenderedPageBreak/>
        <w:t xml:space="preserve">Reliability: </w:t>
      </w:r>
      <w:r w:rsidRPr="00E07247">
        <w:rPr>
          <w:rFonts w:ascii="Times New Roman" w:hAnsi="Times New Roman" w:cs="Times New Roman"/>
          <w:sz w:val="28"/>
          <w:szCs w:val="28"/>
        </w:rPr>
        <w:t xml:space="preserve">Provides continuous monitoring with backup mechanisms and fault tolerance. </w:t>
      </w:r>
    </w:p>
    <w:p w14:paraId="1B0FDF88" w14:textId="77777777" w:rsidR="00E07247" w:rsidRPr="00E07247" w:rsidRDefault="00E07247" w:rsidP="00E07247">
      <w:pPr>
        <w:numPr>
          <w:ilvl w:val="0"/>
          <w:numId w:val="27"/>
        </w:numPr>
        <w:rPr>
          <w:rFonts w:ascii="Times New Roman" w:hAnsi="Times New Roman" w:cs="Times New Roman"/>
          <w:b/>
          <w:bCs/>
          <w:sz w:val="28"/>
          <w:szCs w:val="28"/>
        </w:rPr>
      </w:pPr>
      <w:r w:rsidRPr="00E07247">
        <w:rPr>
          <w:rFonts w:ascii="Times New Roman" w:hAnsi="Times New Roman" w:cs="Times New Roman"/>
          <w:b/>
          <w:bCs/>
          <w:sz w:val="28"/>
          <w:szCs w:val="28"/>
        </w:rPr>
        <w:t xml:space="preserve">Availability: </w:t>
      </w:r>
      <w:r w:rsidRPr="00E07247">
        <w:rPr>
          <w:rFonts w:ascii="Times New Roman" w:hAnsi="Times New Roman" w:cs="Times New Roman"/>
          <w:sz w:val="28"/>
          <w:szCs w:val="28"/>
        </w:rPr>
        <w:t>Cloud deployment ensures uninterrupted service.</w:t>
      </w:r>
      <w:r w:rsidRPr="00E07247">
        <w:rPr>
          <w:rFonts w:ascii="Times New Roman" w:hAnsi="Times New Roman" w:cs="Times New Roman"/>
          <w:b/>
          <w:bCs/>
          <w:sz w:val="28"/>
          <w:szCs w:val="28"/>
        </w:rPr>
        <w:t xml:space="preserve"> </w:t>
      </w:r>
    </w:p>
    <w:p w14:paraId="4AFF3268" w14:textId="77777777" w:rsidR="00E07247" w:rsidRPr="00E07247" w:rsidRDefault="00E07247" w:rsidP="00E07247">
      <w:pPr>
        <w:numPr>
          <w:ilvl w:val="0"/>
          <w:numId w:val="27"/>
        </w:numPr>
        <w:rPr>
          <w:rFonts w:ascii="Times New Roman" w:hAnsi="Times New Roman" w:cs="Times New Roman"/>
          <w:sz w:val="28"/>
          <w:szCs w:val="28"/>
        </w:rPr>
      </w:pPr>
      <w:r w:rsidRPr="00E07247">
        <w:rPr>
          <w:rFonts w:ascii="Times New Roman" w:hAnsi="Times New Roman" w:cs="Times New Roman"/>
          <w:b/>
          <w:bCs/>
          <w:sz w:val="28"/>
          <w:szCs w:val="28"/>
        </w:rPr>
        <w:t xml:space="preserve">Performance: </w:t>
      </w:r>
      <w:r w:rsidRPr="00E07247">
        <w:rPr>
          <w:rFonts w:ascii="Times New Roman" w:hAnsi="Times New Roman" w:cs="Times New Roman"/>
          <w:sz w:val="28"/>
          <w:szCs w:val="28"/>
        </w:rPr>
        <w:t xml:space="preserve">Processes sensor data quickly for real-time decision-making. </w:t>
      </w:r>
    </w:p>
    <w:p w14:paraId="3B3D9CFE" w14:textId="77777777" w:rsidR="00E07247" w:rsidRPr="00E07247" w:rsidRDefault="00E07247" w:rsidP="00E07247">
      <w:pPr>
        <w:numPr>
          <w:ilvl w:val="0"/>
          <w:numId w:val="27"/>
        </w:numPr>
        <w:rPr>
          <w:rFonts w:ascii="Times New Roman" w:hAnsi="Times New Roman" w:cs="Times New Roman"/>
          <w:sz w:val="28"/>
          <w:szCs w:val="28"/>
        </w:rPr>
      </w:pPr>
      <w:r w:rsidRPr="00E07247">
        <w:rPr>
          <w:rFonts w:ascii="Times New Roman" w:hAnsi="Times New Roman" w:cs="Times New Roman"/>
          <w:b/>
          <w:bCs/>
          <w:sz w:val="28"/>
          <w:szCs w:val="28"/>
        </w:rPr>
        <w:t xml:space="preserve">Security: </w:t>
      </w:r>
      <w:r w:rsidRPr="00E07247">
        <w:rPr>
          <w:rFonts w:ascii="Times New Roman" w:hAnsi="Times New Roman" w:cs="Times New Roman"/>
          <w:sz w:val="28"/>
          <w:szCs w:val="28"/>
        </w:rPr>
        <w:t xml:space="preserve">Protects sensitive environmental data using encryption and authentication mechanisms. </w:t>
      </w:r>
    </w:p>
    <w:p w14:paraId="45BC949D" w14:textId="0E28A871" w:rsidR="00E07247" w:rsidRPr="00E07247" w:rsidRDefault="00E07247" w:rsidP="00E07247">
      <w:pPr>
        <w:rPr>
          <w:rFonts w:ascii="Times New Roman" w:hAnsi="Times New Roman" w:cs="Times New Roman"/>
          <w:b/>
          <w:bCs/>
          <w:sz w:val="28"/>
          <w:szCs w:val="28"/>
        </w:rPr>
      </w:pPr>
    </w:p>
    <w:p w14:paraId="6E9E2ACA"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2. Select a Suitable Software Architecture</w:t>
      </w:r>
    </w:p>
    <w:p w14:paraId="44DC8CD5"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Selected Architecture</w:t>
      </w:r>
    </w:p>
    <w:p w14:paraId="5C138E2F"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Hybrid Architecture (Layered Architecture + IoT + Event-Driven + AI Cloud Services)</w:t>
      </w:r>
    </w:p>
    <w:p w14:paraId="754293DD" w14:textId="48D2B637" w:rsidR="00E07247" w:rsidRPr="00E07247" w:rsidRDefault="00E07247" w:rsidP="00E07247">
      <w:pPr>
        <w:rPr>
          <w:rFonts w:ascii="Times New Roman" w:hAnsi="Times New Roman" w:cs="Times New Roman"/>
          <w:b/>
          <w:bCs/>
          <w:sz w:val="28"/>
          <w:szCs w:val="28"/>
        </w:rPr>
      </w:pPr>
    </w:p>
    <w:p w14:paraId="162F699E" w14:textId="77777777" w:rsidR="00E07247" w:rsidRPr="00E07247" w:rsidRDefault="00E07247" w:rsidP="00E07247">
      <w:pPr>
        <w:rPr>
          <w:rFonts w:ascii="Times New Roman" w:hAnsi="Times New Roman" w:cs="Times New Roman"/>
          <w:b/>
          <w:bCs/>
          <w:sz w:val="28"/>
          <w:szCs w:val="28"/>
        </w:rPr>
      </w:pPr>
      <w:r w:rsidRPr="00E07247">
        <w:rPr>
          <w:rFonts w:ascii="Times New Roman" w:hAnsi="Times New Roman" w:cs="Times New Roman"/>
          <w:b/>
          <w:bCs/>
          <w:sz w:val="28"/>
          <w:szCs w:val="28"/>
        </w:rPr>
        <w:t>Justification</w:t>
      </w:r>
    </w:p>
    <w:p w14:paraId="33F38E44" w14:textId="77777777" w:rsidR="00E07247" w:rsidRPr="00E07247" w:rsidRDefault="00E07247" w:rsidP="00E07247">
      <w:pPr>
        <w:ind w:firstLine="720"/>
        <w:jc w:val="both"/>
        <w:rPr>
          <w:rFonts w:ascii="Times New Roman" w:hAnsi="Times New Roman" w:cs="Times New Roman"/>
          <w:sz w:val="28"/>
          <w:szCs w:val="28"/>
        </w:rPr>
      </w:pPr>
      <w:r w:rsidRPr="00E07247">
        <w:rPr>
          <w:rFonts w:ascii="Times New Roman" w:hAnsi="Times New Roman" w:cs="Times New Roman"/>
          <w:sz w:val="28"/>
          <w:szCs w:val="28"/>
        </w:rPr>
        <w:t>A Hybrid Architecture is the most suitable choice because the proposed system combines multiple technologies including IoT devices, AI prediction models, cloud computing, and real-time monitoring.</w:t>
      </w:r>
    </w:p>
    <w:p w14:paraId="21A5A591" w14:textId="77777777" w:rsidR="00E07247" w:rsidRPr="00E07247" w:rsidRDefault="00E07247" w:rsidP="00E07247">
      <w:pPr>
        <w:ind w:firstLine="720"/>
        <w:jc w:val="both"/>
        <w:rPr>
          <w:rFonts w:ascii="Times New Roman" w:hAnsi="Times New Roman" w:cs="Times New Roman"/>
          <w:sz w:val="28"/>
          <w:szCs w:val="28"/>
        </w:rPr>
      </w:pPr>
      <w:r w:rsidRPr="00E07247">
        <w:rPr>
          <w:rFonts w:ascii="Times New Roman" w:hAnsi="Times New Roman" w:cs="Times New Roman"/>
          <w:sz w:val="28"/>
          <w:szCs w:val="28"/>
        </w:rPr>
        <w:t>The Layered Architecture organizes the software into separate layers such as presentation, business logic, AI analytics, and database, making the system easier to maintain and extend. The Event-Driven architecture enables instant processing of sensor events and real-time alerts whenever abnormal conditions are detected. IoT architecture supports continuous data collection from multiple sensors installed across the wastewater treatment plant. Cloud services provide scalable storage, remote monitoring, AI model deployment, and report generation.</w:t>
      </w:r>
    </w:p>
    <w:p w14:paraId="6ACE569C" w14:textId="08DD7DD6" w:rsidR="00E07247" w:rsidRDefault="00E07247" w:rsidP="00E07247">
      <w:pPr>
        <w:ind w:firstLine="720"/>
        <w:jc w:val="both"/>
        <w:rPr>
          <w:rFonts w:ascii="Times New Roman" w:hAnsi="Times New Roman" w:cs="Times New Roman"/>
          <w:sz w:val="28"/>
          <w:szCs w:val="28"/>
        </w:rPr>
      </w:pPr>
      <w:r w:rsidRPr="00E07247">
        <w:rPr>
          <w:rFonts w:ascii="Times New Roman" w:hAnsi="Times New Roman" w:cs="Times New Roman"/>
          <w:sz w:val="28"/>
          <w:szCs w:val="28"/>
        </w:rPr>
        <w:t>This combination provides high performance, modularity, flexibility, and scalability, making it ideal for intelligent wastewater monitoring systems.</w:t>
      </w:r>
    </w:p>
    <w:p w14:paraId="5BFB00B5" w14:textId="77777777" w:rsidR="00E07247" w:rsidRDefault="00E07247" w:rsidP="00E07247">
      <w:pPr>
        <w:ind w:firstLine="720"/>
        <w:jc w:val="both"/>
        <w:rPr>
          <w:rFonts w:ascii="Times New Roman" w:hAnsi="Times New Roman" w:cs="Times New Roman"/>
          <w:sz w:val="28"/>
          <w:szCs w:val="28"/>
        </w:rPr>
      </w:pPr>
    </w:p>
    <w:p w14:paraId="24DAF2AC" w14:textId="77777777" w:rsidR="00E07247" w:rsidRDefault="00E07247" w:rsidP="00E07247">
      <w:pPr>
        <w:jc w:val="both"/>
        <w:rPr>
          <w:rFonts w:ascii="Times New Roman" w:hAnsi="Times New Roman" w:cs="Times New Roman"/>
          <w:b/>
          <w:bCs/>
          <w:sz w:val="28"/>
          <w:szCs w:val="28"/>
        </w:rPr>
      </w:pPr>
    </w:p>
    <w:p w14:paraId="55FD8920" w14:textId="77777777" w:rsidR="00E07247" w:rsidRDefault="00E07247" w:rsidP="00E07247">
      <w:pPr>
        <w:jc w:val="both"/>
        <w:rPr>
          <w:rFonts w:ascii="Times New Roman" w:hAnsi="Times New Roman" w:cs="Times New Roman"/>
          <w:b/>
          <w:bCs/>
          <w:sz w:val="28"/>
          <w:szCs w:val="28"/>
        </w:rPr>
      </w:pPr>
    </w:p>
    <w:p w14:paraId="7A7FCEC6" w14:textId="77777777" w:rsidR="00E07247" w:rsidRDefault="00E07247" w:rsidP="00E07247">
      <w:pPr>
        <w:jc w:val="both"/>
        <w:rPr>
          <w:rFonts w:ascii="Times New Roman" w:hAnsi="Times New Roman" w:cs="Times New Roman"/>
          <w:b/>
          <w:bCs/>
          <w:sz w:val="28"/>
          <w:szCs w:val="28"/>
        </w:rPr>
      </w:pPr>
    </w:p>
    <w:p w14:paraId="0C3290F6" w14:textId="77777777" w:rsidR="00E07247" w:rsidRDefault="00E07247" w:rsidP="00E07247">
      <w:pPr>
        <w:jc w:val="both"/>
        <w:rPr>
          <w:rFonts w:ascii="Times New Roman" w:hAnsi="Times New Roman" w:cs="Times New Roman"/>
          <w:b/>
          <w:bCs/>
          <w:sz w:val="28"/>
          <w:szCs w:val="28"/>
        </w:rPr>
      </w:pPr>
    </w:p>
    <w:p w14:paraId="3FA37E73" w14:textId="142C8D39" w:rsidR="00E07247" w:rsidRDefault="00E07247" w:rsidP="00E07247">
      <w:pPr>
        <w:jc w:val="both"/>
        <w:rPr>
          <w:rFonts w:ascii="Times New Roman" w:hAnsi="Times New Roman" w:cs="Times New Roman"/>
          <w:b/>
          <w:bCs/>
          <w:sz w:val="28"/>
          <w:szCs w:val="28"/>
        </w:rPr>
      </w:pPr>
      <w:r w:rsidRPr="00E07247">
        <w:rPr>
          <w:rFonts w:ascii="Times New Roman" w:hAnsi="Times New Roman" w:cs="Times New Roman"/>
          <w:b/>
          <w:bCs/>
          <w:sz w:val="28"/>
          <w:szCs w:val="28"/>
        </w:rPr>
        <w:lastRenderedPageBreak/>
        <w:t>3. Software Architecture Diagram</w:t>
      </w:r>
    </w:p>
    <w:p w14:paraId="3392AB2B" w14:textId="34C35632" w:rsidR="00A471E2" w:rsidRDefault="00A471E2" w:rsidP="00A471E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2CE419DF" wp14:editId="3313D125">
                <wp:simplePos x="0" y="0"/>
                <wp:positionH relativeFrom="margin">
                  <wp:align>center</wp:align>
                </wp:positionH>
                <wp:positionV relativeFrom="paragraph">
                  <wp:posOffset>177165</wp:posOffset>
                </wp:positionV>
                <wp:extent cx="2616200" cy="728134"/>
                <wp:effectExtent l="0" t="0" r="12700" b="15240"/>
                <wp:wrapNone/>
                <wp:docPr id="1052618224" name="Rectangle: Rounded Corners 6"/>
                <wp:cNvGraphicFramePr/>
                <a:graphic xmlns:a="http://schemas.openxmlformats.org/drawingml/2006/main">
                  <a:graphicData uri="http://schemas.microsoft.com/office/word/2010/wordprocessingShape">
                    <wps:wsp>
                      <wps:cNvSpPr/>
                      <wps:spPr>
                        <a:xfrm>
                          <a:off x="0" y="0"/>
                          <a:ext cx="2616200"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0572DF"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Plant Operator</w:t>
                            </w:r>
                          </w:p>
                          <w:p w14:paraId="2A14B200"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Web / Mobile Dashboard</w:t>
                            </w:r>
                          </w:p>
                          <w:p w14:paraId="04A5A584"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E419DF" id="Rectangle: Rounded Corners 6" o:spid="_x0000_s1026" style="position:absolute;left:0;text-align:left;margin-left:0;margin-top:13.95pt;width:206pt;height:57.3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" fillcolor="#156082 [3204]" strokecolor="#030e13 [484]" strokeweight="1pt">
                <v:stroke joinstyle="miter"/>
                <v:textbox>
                  <w:txbxContent>
                    <w:p w14:paraId="560572DF"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Plant Operator</w:t>
                      </w:r>
                    </w:p>
                    <w:p w14:paraId="2A14B200"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Web / Mobile Dashboard</w:t>
                      </w:r>
                    </w:p>
                    <w:p w14:paraId="04A5A584" w14:textId="77777777" w:rsidR="0035271D" w:rsidRDefault="0035271D" w:rsidP="0035271D">
                      <w:pPr>
                        <w:jc w:val="center"/>
                      </w:pPr>
                    </w:p>
                  </w:txbxContent>
                </v:textbox>
                <w10:wrap anchorx="margin"/>
              </v:roundrect>
            </w:pict>
          </mc:Fallback>
        </mc:AlternateContent>
      </w:r>
    </w:p>
    <w:p w14:paraId="25E42DFF" w14:textId="686639C6" w:rsidR="00A471E2" w:rsidRDefault="00A471E2" w:rsidP="00A471E2">
      <w:pPr>
        <w:jc w:val="center"/>
        <w:rPr>
          <w:rFonts w:ascii="Times New Roman" w:hAnsi="Times New Roman" w:cs="Times New Roman"/>
          <w:b/>
          <w:bCs/>
          <w:sz w:val="28"/>
          <w:szCs w:val="28"/>
        </w:rPr>
      </w:pPr>
    </w:p>
    <w:p w14:paraId="54253BC6" w14:textId="11CA1C2C" w:rsidR="00A471E2" w:rsidRDefault="00A471E2" w:rsidP="00A471E2">
      <w:pPr>
        <w:jc w:val="center"/>
        <w:rPr>
          <w:rFonts w:ascii="Times New Roman" w:hAnsi="Times New Roman" w:cs="Times New Roman"/>
          <w:b/>
          <w:bCs/>
          <w:sz w:val="28"/>
          <w:szCs w:val="28"/>
        </w:rPr>
      </w:pPr>
    </w:p>
    <w:p w14:paraId="48635431" w14:textId="2469C4C6" w:rsidR="0035271D" w:rsidRDefault="00FD2E17" w:rsidP="00A471E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32F946F0" wp14:editId="78737C7F">
                <wp:simplePos x="0" y="0"/>
                <wp:positionH relativeFrom="margin">
                  <wp:posOffset>2743200</wp:posOffset>
                </wp:positionH>
                <wp:positionV relativeFrom="paragraph">
                  <wp:posOffset>7832</wp:posOffset>
                </wp:positionV>
                <wp:extent cx="217805" cy="168910"/>
                <wp:effectExtent l="19050" t="0" r="10795" b="40640"/>
                <wp:wrapNone/>
                <wp:docPr id="263193193"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D3B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3in;margin-top:.6pt;width:17.15pt;height:13.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" adj="10800" fillcolor="#156082 [3204]" strokecolor="#030e13 [484]" strokeweight="1pt">
                <w10:wrap anchorx="margin"/>
              </v:shape>
            </w:pict>
          </mc:Fallback>
        </mc:AlternateContent>
      </w:r>
      <w:r w:rsidR="0035271D">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3B872E37" wp14:editId="17328DAB">
                <wp:simplePos x="0" y="0"/>
                <wp:positionH relativeFrom="margin">
                  <wp:posOffset>1627505</wp:posOffset>
                </wp:positionH>
                <wp:positionV relativeFrom="paragraph">
                  <wp:posOffset>208915</wp:posOffset>
                </wp:positionV>
                <wp:extent cx="2454910" cy="457200"/>
                <wp:effectExtent l="0" t="0" r="21590" b="19050"/>
                <wp:wrapNone/>
                <wp:docPr id="400493365" name="Rectangle: Rounded Corners 7"/>
                <wp:cNvGraphicFramePr/>
                <a:graphic xmlns:a="http://schemas.openxmlformats.org/drawingml/2006/main">
                  <a:graphicData uri="http://schemas.microsoft.com/office/word/2010/wordprocessingShape">
                    <wps:wsp>
                      <wps:cNvSpPr/>
                      <wps:spPr>
                        <a:xfrm>
                          <a:off x="0" y="0"/>
                          <a:ext cx="2454910" cy="457200"/>
                        </a:xfrm>
                        <a:prstGeom prst="roundRect">
                          <a:avLst>
                            <a:gd name="adj" fmla="val 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157585"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HTTPS /     REST API</w:t>
                            </w:r>
                          </w:p>
                          <w:p w14:paraId="05AF7159"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872E37" id="Rectangle: Rounded Corners 7" o:spid="_x0000_s1027" style="position:absolute;left:0;text-align:left;margin-left:128.15pt;margin-top:16.45pt;width:193.3pt;height:36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" fillcolor="#156082 [3204]" strokecolor="#030e13 [484]" strokeweight="1pt">
                <v:stroke joinstyle="miter"/>
                <v:textbox>
                  <w:txbxContent>
                    <w:p w14:paraId="1D157585"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HTTPS /     REST API</w:t>
                      </w:r>
                    </w:p>
                    <w:p w14:paraId="05AF7159" w14:textId="77777777" w:rsidR="0035271D" w:rsidRDefault="0035271D" w:rsidP="0035271D">
                      <w:pPr>
                        <w:jc w:val="center"/>
                      </w:pPr>
                    </w:p>
                  </w:txbxContent>
                </v:textbox>
                <w10:wrap anchorx="margin"/>
              </v:roundrect>
            </w:pict>
          </mc:Fallback>
        </mc:AlternateContent>
      </w:r>
      <w:r>
        <w:rPr>
          <w:rFonts w:ascii="Times New Roman" w:hAnsi="Times New Roman" w:cs="Times New Roman"/>
          <w:b/>
          <w:bCs/>
          <w:sz w:val="28"/>
          <w:szCs w:val="28"/>
        </w:rPr>
        <w:tab/>
      </w:r>
    </w:p>
    <w:p w14:paraId="47CDA5BC" w14:textId="1F4BDA3D" w:rsidR="0035271D" w:rsidRDefault="0035271D" w:rsidP="00A471E2">
      <w:pPr>
        <w:jc w:val="center"/>
        <w:rPr>
          <w:rFonts w:ascii="Times New Roman" w:hAnsi="Times New Roman" w:cs="Times New Roman"/>
          <w:b/>
          <w:bCs/>
          <w:sz w:val="28"/>
          <w:szCs w:val="28"/>
        </w:rPr>
      </w:pPr>
    </w:p>
    <w:p w14:paraId="5B9B289D" w14:textId="3C001BB2" w:rsidR="0035271D" w:rsidRDefault="00FD2E17" w:rsidP="00A471E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1792" behindDoc="0" locked="0" layoutInCell="1" allowOverlap="1" wp14:anchorId="0F33AA38" wp14:editId="7E758A02">
                <wp:simplePos x="0" y="0"/>
                <wp:positionH relativeFrom="margin">
                  <wp:align>center</wp:align>
                </wp:positionH>
                <wp:positionV relativeFrom="paragraph">
                  <wp:posOffset>100965</wp:posOffset>
                </wp:positionV>
                <wp:extent cx="217805" cy="168910"/>
                <wp:effectExtent l="19050" t="0" r="10795" b="40640"/>
                <wp:wrapNone/>
                <wp:docPr id="2103748794"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826C3" id="Arrow: Down 4" o:spid="_x0000_s1026" type="#_x0000_t67" style="position:absolute;margin-left:0;margin-top:7.95pt;width:17.15pt;height:13.3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" adj="10800" fillcolor="#156082 [3204]" strokecolor="#030e13 [484]" strokeweight="1pt">
                <w10:wrap anchorx="margin"/>
              </v:shape>
            </w:pict>
          </mc:Fallback>
        </mc:AlternateContent>
      </w:r>
    </w:p>
    <w:p w14:paraId="30869976" w14:textId="1BCC90A9"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22F60D6A" wp14:editId="0C3846E7">
                <wp:simplePos x="0" y="0"/>
                <wp:positionH relativeFrom="margin">
                  <wp:align>center</wp:align>
                </wp:positionH>
                <wp:positionV relativeFrom="paragraph">
                  <wp:posOffset>4445</wp:posOffset>
                </wp:positionV>
                <wp:extent cx="4902200" cy="728134"/>
                <wp:effectExtent l="0" t="0" r="12700" b="15240"/>
                <wp:wrapNone/>
                <wp:docPr id="2008509054" name="Rectangle: Rounded Corners 6"/>
                <wp:cNvGraphicFramePr/>
                <a:graphic xmlns:a="http://schemas.openxmlformats.org/drawingml/2006/main">
                  <a:graphicData uri="http://schemas.microsoft.com/office/word/2010/wordprocessingShape">
                    <wps:wsp>
                      <wps:cNvSpPr/>
                      <wps:spPr>
                        <a:xfrm>
                          <a:off x="0" y="0"/>
                          <a:ext cx="4902200"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C9C31F" w14:textId="6489ECF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Presentation Layer</w:t>
                            </w:r>
                          </w:p>
                          <w:p w14:paraId="614F356E"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Login | Dashboard | Reports | Alerts | Monitoring Interface</w:t>
                            </w:r>
                          </w:p>
                          <w:p w14:paraId="537E3351"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60D6A" id="_x0000_s1028" style="position:absolute;left:0;text-align:left;margin-left:0;margin-top:.35pt;width:386pt;height:57.3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" fillcolor="#156082 [3204]" strokecolor="#030e13 [484]" strokeweight="1pt">
                <v:stroke joinstyle="miter"/>
                <v:textbox>
                  <w:txbxContent>
                    <w:p w14:paraId="12C9C31F" w14:textId="6489ECF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Presentation Layer</w:t>
                      </w:r>
                    </w:p>
                    <w:p w14:paraId="614F356E"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Login | Dashboard | Reports | Alerts | Monitoring Interface</w:t>
                      </w:r>
                    </w:p>
                    <w:p w14:paraId="537E3351" w14:textId="77777777" w:rsidR="0035271D" w:rsidRDefault="0035271D" w:rsidP="0035271D">
                      <w:pPr>
                        <w:jc w:val="center"/>
                      </w:pPr>
                    </w:p>
                  </w:txbxContent>
                </v:textbox>
                <w10:wrap anchorx="margin"/>
              </v:roundrect>
            </w:pict>
          </mc:Fallback>
        </mc:AlternateContent>
      </w:r>
    </w:p>
    <w:p w14:paraId="1980638E" w14:textId="75721D1D" w:rsidR="0035271D" w:rsidRDefault="0035271D" w:rsidP="0035271D">
      <w:pPr>
        <w:jc w:val="center"/>
        <w:rPr>
          <w:rFonts w:ascii="Times New Roman" w:hAnsi="Times New Roman" w:cs="Times New Roman"/>
          <w:b/>
          <w:bCs/>
          <w:sz w:val="28"/>
          <w:szCs w:val="28"/>
        </w:rPr>
      </w:pPr>
    </w:p>
    <w:p w14:paraId="2E6897A8" w14:textId="7E3C7CF0" w:rsidR="0035271D" w:rsidRDefault="00FD2E17"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3840" behindDoc="0" locked="0" layoutInCell="1" allowOverlap="1" wp14:anchorId="7191FA19" wp14:editId="3DDD8A84">
                <wp:simplePos x="0" y="0"/>
                <wp:positionH relativeFrom="margin">
                  <wp:posOffset>2777914</wp:posOffset>
                </wp:positionH>
                <wp:positionV relativeFrom="paragraph">
                  <wp:posOffset>168910</wp:posOffset>
                </wp:positionV>
                <wp:extent cx="217805" cy="168910"/>
                <wp:effectExtent l="19050" t="0" r="10795" b="40640"/>
                <wp:wrapNone/>
                <wp:docPr id="1750126485"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3FA78" id="Arrow: Down 4" o:spid="_x0000_s1026" type="#_x0000_t67" style="position:absolute;margin-left:218.75pt;margin-top:13.3pt;width:17.15pt;height:13.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" adj="10800" fillcolor="#156082 [3204]" strokecolor="#030e13 [484]" strokeweight="1pt">
                <w10:wrap anchorx="margin"/>
              </v:shape>
            </w:pict>
          </mc:Fallback>
        </mc:AlternateContent>
      </w:r>
    </w:p>
    <w:p w14:paraId="6C7F0510" w14:textId="5C8F63CE"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5118ED9D" wp14:editId="3273E20B">
                <wp:simplePos x="0" y="0"/>
                <wp:positionH relativeFrom="margin">
                  <wp:align>center</wp:align>
                </wp:positionH>
                <wp:positionV relativeFrom="paragraph">
                  <wp:posOffset>70485</wp:posOffset>
                </wp:positionV>
                <wp:extent cx="4910666" cy="728134"/>
                <wp:effectExtent l="0" t="0" r="23495" b="15240"/>
                <wp:wrapNone/>
                <wp:docPr id="1091095833" name="Rectangle: Rounded Corners 6"/>
                <wp:cNvGraphicFramePr/>
                <a:graphic xmlns:a="http://schemas.openxmlformats.org/drawingml/2006/main">
                  <a:graphicData uri="http://schemas.microsoft.com/office/word/2010/wordprocessingShape">
                    <wps:wsp>
                      <wps:cNvSpPr/>
                      <wps:spPr>
                        <a:xfrm>
                          <a:off x="0" y="0"/>
                          <a:ext cx="4910666"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95F025" w14:textId="5FEFDCFE"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Application Layer</w:t>
                            </w:r>
                          </w:p>
                          <w:p w14:paraId="4F2AB546"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User Management | Monitoring | Alert Manager | Reporting</w:t>
                            </w:r>
                          </w:p>
                          <w:p w14:paraId="3206420F"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8ED9D" id="_x0000_s1029" style="position:absolute;left:0;text-align:left;margin-left:0;margin-top:5.55pt;width:386.65pt;height:57.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" fillcolor="#156082 [3204]" strokecolor="#030e13 [484]" strokeweight="1pt">
                <v:stroke joinstyle="miter"/>
                <v:textbox>
                  <w:txbxContent>
                    <w:p w14:paraId="6C95F025" w14:textId="5FEFDCFE"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Application Layer</w:t>
                      </w:r>
                    </w:p>
                    <w:p w14:paraId="4F2AB546"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User Management | Monitoring | Alert Manager | Reporting</w:t>
                      </w:r>
                    </w:p>
                    <w:p w14:paraId="3206420F" w14:textId="77777777" w:rsidR="0035271D" w:rsidRDefault="0035271D" w:rsidP="0035271D">
                      <w:pPr>
                        <w:jc w:val="center"/>
                      </w:pPr>
                    </w:p>
                  </w:txbxContent>
                </v:textbox>
                <w10:wrap anchorx="margin"/>
              </v:roundrect>
            </w:pict>
          </mc:Fallback>
        </mc:AlternateContent>
      </w:r>
    </w:p>
    <w:p w14:paraId="67050AED" w14:textId="47C49B87" w:rsidR="0035271D" w:rsidRDefault="0035271D" w:rsidP="0035271D">
      <w:pPr>
        <w:jc w:val="center"/>
        <w:rPr>
          <w:rFonts w:ascii="Times New Roman" w:hAnsi="Times New Roman" w:cs="Times New Roman"/>
          <w:b/>
          <w:bCs/>
          <w:sz w:val="28"/>
          <w:szCs w:val="28"/>
        </w:rPr>
      </w:pPr>
    </w:p>
    <w:p w14:paraId="3ECCDEFC" w14:textId="75CF38A7" w:rsidR="0035271D" w:rsidRDefault="00FD2E17"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51ACA3E1" wp14:editId="0E0B2B3A">
                <wp:simplePos x="0" y="0"/>
                <wp:positionH relativeFrom="margin">
                  <wp:posOffset>2794000</wp:posOffset>
                </wp:positionH>
                <wp:positionV relativeFrom="paragraph">
                  <wp:posOffset>194099</wp:posOffset>
                </wp:positionV>
                <wp:extent cx="217805" cy="168910"/>
                <wp:effectExtent l="19050" t="0" r="10795" b="40640"/>
                <wp:wrapNone/>
                <wp:docPr id="453875705"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8D57A" id="Arrow: Down 4" o:spid="_x0000_s1026" type="#_x0000_t67" style="position:absolute;margin-left:220pt;margin-top:15.3pt;width:17.15pt;height:13.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" adj="10800" fillcolor="#156082 [3204]" strokecolor="#030e13 [484]" strokeweight="1pt">
                <w10:wrap anchorx="margin"/>
              </v:shape>
            </w:pict>
          </mc:Fallback>
        </mc:AlternateContent>
      </w:r>
    </w:p>
    <w:p w14:paraId="2EE671A6" w14:textId="5F91C213"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58AB2253" wp14:editId="4821233E">
                <wp:simplePos x="0" y="0"/>
                <wp:positionH relativeFrom="margin">
                  <wp:align>center</wp:align>
                </wp:positionH>
                <wp:positionV relativeFrom="paragraph">
                  <wp:posOffset>93980</wp:posOffset>
                </wp:positionV>
                <wp:extent cx="4885267" cy="728134"/>
                <wp:effectExtent l="0" t="0" r="10795" b="15240"/>
                <wp:wrapNone/>
                <wp:docPr id="1506364769" name="Rectangle: Rounded Corners 6"/>
                <wp:cNvGraphicFramePr/>
                <a:graphic xmlns:a="http://schemas.openxmlformats.org/drawingml/2006/main">
                  <a:graphicData uri="http://schemas.microsoft.com/office/word/2010/wordprocessingShape">
                    <wps:wsp>
                      <wps:cNvSpPr/>
                      <wps:spPr>
                        <a:xfrm>
                          <a:off x="0" y="0"/>
                          <a:ext cx="4885267"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74053D"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AI Analytics Layer</w:t>
                            </w:r>
                          </w:p>
                          <w:p w14:paraId="14F9B993"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Anomaly Detection | Efficiency Prediction | Maintenance AI</w:t>
                            </w:r>
                          </w:p>
                          <w:p w14:paraId="607F696D"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B2253" id="_x0000_s1030" style="position:absolute;left:0;text-align:left;margin-left:0;margin-top:7.4pt;width:384.65pt;height:57.3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" fillcolor="#156082 [3204]" strokecolor="#030e13 [484]" strokeweight="1pt">
                <v:stroke joinstyle="miter"/>
                <v:textbox>
                  <w:txbxContent>
                    <w:p w14:paraId="0374053D"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AI Analytics Layer</w:t>
                      </w:r>
                    </w:p>
                    <w:p w14:paraId="14F9B993"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Anomaly Detection | Efficiency Prediction | Maintenance AI</w:t>
                      </w:r>
                    </w:p>
                    <w:p w14:paraId="607F696D" w14:textId="77777777" w:rsidR="0035271D" w:rsidRDefault="0035271D" w:rsidP="0035271D">
                      <w:pPr>
                        <w:jc w:val="center"/>
                      </w:pPr>
                    </w:p>
                  </w:txbxContent>
                </v:textbox>
                <w10:wrap anchorx="margin"/>
              </v:roundrect>
            </w:pict>
          </mc:Fallback>
        </mc:AlternateContent>
      </w:r>
    </w:p>
    <w:p w14:paraId="5379D6BA" w14:textId="1CC8BF49" w:rsidR="0035271D" w:rsidRDefault="0035271D" w:rsidP="0035271D">
      <w:pPr>
        <w:tabs>
          <w:tab w:val="left" w:pos="2013"/>
        </w:tabs>
        <w:jc w:val="center"/>
        <w:rPr>
          <w:rFonts w:ascii="Times New Roman" w:hAnsi="Times New Roman" w:cs="Times New Roman"/>
          <w:b/>
          <w:bCs/>
          <w:sz w:val="28"/>
          <w:szCs w:val="28"/>
        </w:rPr>
      </w:pPr>
    </w:p>
    <w:p w14:paraId="2CBFA069" w14:textId="159C808F" w:rsidR="0035271D" w:rsidRDefault="00FD2E17"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7936" behindDoc="0" locked="0" layoutInCell="1" allowOverlap="1" wp14:anchorId="6731E3BC" wp14:editId="2FFCB821">
                <wp:simplePos x="0" y="0"/>
                <wp:positionH relativeFrom="margin">
                  <wp:align>center</wp:align>
                </wp:positionH>
                <wp:positionV relativeFrom="paragraph">
                  <wp:posOffset>211879</wp:posOffset>
                </wp:positionV>
                <wp:extent cx="217805" cy="168910"/>
                <wp:effectExtent l="19050" t="0" r="10795" b="40640"/>
                <wp:wrapNone/>
                <wp:docPr id="1924531826"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40059" id="Arrow: Down 4" o:spid="_x0000_s1026" type="#_x0000_t67" style="position:absolute;margin-left:0;margin-top:16.7pt;width:17.15pt;height:13.3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" adj="10800" fillcolor="#156082 [3204]" strokecolor="#030e13 [484]" strokeweight="1pt">
                <w10:wrap anchorx="margin"/>
              </v:shape>
            </w:pict>
          </mc:Fallback>
        </mc:AlternateContent>
      </w:r>
    </w:p>
    <w:p w14:paraId="2E4FF5D5" w14:textId="41BD48BE"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2B9546C3" wp14:editId="7EDEC72F">
                <wp:simplePos x="0" y="0"/>
                <wp:positionH relativeFrom="margin">
                  <wp:align>center</wp:align>
                </wp:positionH>
                <wp:positionV relativeFrom="paragraph">
                  <wp:posOffset>156845</wp:posOffset>
                </wp:positionV>
                <wp:extent cx="4885055" cy="727710"/>
                <wp:effectExtent l="0" t="0" r="10795" b="15240"/>
                <wp:wrapNone/>
                <wp:docPr id="809474431" name="Rectangle: Rounded Corners 6"/>
                <wp:cNvGraphicFramePr/>
                <a:graphic xmlns:a="http://schemas.openxmlformats.org/drawingml/2006/main">
                  <a:graphicData uri="http://schemas.microsoft.com/office/word/2010/wordprocessingShape">
                    <wps:wsp>
                      <wps:cNvSpPr/>
                      <wps:spPr>
                        <a:xfrm>
                          <a:off x="0" y="0"/>
                          <a:ext cx="4885055" cy="7277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A3DADD"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IoT Data Collection Layer</w:t>
                            </w:r>
                          </w:p>
                          <w:p w14:paraId="191030CC"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MQTT Broker | Sensor Gateway | Data Validation</w:t>
                            </w:r>
                          </w:p>
                          <w:p w14:paraId="57E6FFDF"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9546C3" id="_x0000_s1031" style="position:absolute;left:0;text-align:left;margin-left:0;margin-top:12.35pt;width:384.65pt;height:57.3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" fillcolor="#156082 [3204]" strokecolor="#030e13 [484]" strokeweight="1pt">
                <v:stroke joinstyle="miter"/>
                <v:textbox>
                  <w:txbxContent>
                    <w:p w14:paraId="30A3DADD"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IoT Data Collection Layer</w:t>
                      </w:r>
                    </w:p>
                    <w:p w14:paraId="191030CC"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MQTT Broker | Sensor Gateway | Data Validation</w:t>
                      </w:r>
                    </w:p>
                    <w:p w14:paraId="57E6FFDF" w14:textId="77777777" w:rsidR="0035271D" w:rsidRDefault="0035271D" w:rsidP="0035271D">
                      <w:pPr>
                        <w:jc w:val="center"/>
                      </w:pPr>
                    </w:p>
                  </w:txbxContent>
                </v:textbox>
                <w10:wrap anchorx="margin"/>
              </v:roundrect>
            </w:pict>
          </mc:Fallback>
        </mc:AlternateContent>
      </w:r>
    </w:p>
    <w:p w14:paraId="4D539A21" w14:textId="69AAA748" w:rsidR="0035271D" w:rsidRDefault="0035271D" w:rsidP="0035271D">
      <w:pPr>
        <w:jc w:val="center"/>
        <w:rPr>
          <w:rFonts w:ascii="Times New Roman" w:hAnsi="Times New Roman" w:cs="Times New Roman"/>
          <w:b/>
          <w:bCs/>
          <w:sz w:val="28"/>
          <w:szCs w:val="28"/>
        </w:rPr>
      </w:pPr>
    </w:p>
    <w:p w14:paraId="428EED12" w14:textId="031866EC" w:rsidR="0035271D" w:rsidRDefault="00FD2E17"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1D071954" wp14:editId="4A8B463F">
                <wp:simplePos x="0" y="0"/>
                <wp:positionH relativeFrom="margin">
                  <wp:posOffset>2726267</wp:posOffset>
                </wp:positionH>
                <wp:positionV relativeFrom="paragraph">
                  <wp:posOffset>270934</wp:posOffset>
                </wp:positionV>
                <wp:extent cx="217805" cy="168910"/>
                <wp:effectExtent l="19050" t="0" r="10795" b="40640"/>
                <wp:wrapNone/>
                <wp:docPr id="296487040"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ECA28" id="Arrow: Down 4" o:spid="_x0000_s1026" type="#_x0000_t67" style="position:absolute;margin-left:214.65pt;margin-top:21.35pt;width:17.15pt;height:13.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" adj="10800" fillcolor="#156082 [3204]" strokecolor="#030e13 [484]" strokeweight="1pt">
                <w10:wrap anchorx="margin"/>
              </v:shape>
            </w:pict>
          </mc:Fallback>
        </mc:AlternateContent>
      </w:r>
    </w:p>
    <w:p w14:paraId="57431C20" w14:textId="13140BE1"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08168158" wp14:editId="6A0453A7">
                <wp:simplePos x="0" y="0"/>
                <wp:positionH relativeFrom="margin">
                  <wp:align>center</wp:align>
                </wp:positionH>
                <wp:positionV relativeFrom="paragraph">
                  <wp:posOffset>128270</wp:posOffset>
                </wp:positionV>
                <wp:extent cx="4885267" cy="728134"/>
                <wp:effectExtent l="0" t="0" r="10795" b="15240"/>
                <wp:wrapNone/>
                <wp:docPr id="1301008640" name="Rectangle: Rounded Corners 6"/>
                <wp:cNvGraphicFramePr/>
                <a:graphic xmlns:a="http://schemas.openxmlformats.org/drawingml/2006/main">
                  <a:graphicData uri="http://schemas.microsoft.com/office/word/2010/wordprocessingShape">
                    <wps:wsp>
                      <wps:cNvSpPr/>
                      <wps:spPr>
                        <a:xfrm>
                          <a:off x="0" y="0"/>
                          <a:ext cx="4885267"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4EF045"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IoT Sensors</w:t>
                            </w:r>
                          </w:p>
                          <w:p w14:paraId="396472AA"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pH | Turbidity | DO | Temperature | COD | BOD | Flow Sensor</w:t>
                            </w:r>
                          </w:p>
                          <w:p w14:paraId="57DDEDB3"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168158" id="_x0000_s1032" style="position:absolute;left:0;text-align:left;margin-left:0;margin-top:10.1pt;width:384.65pt;height:57.3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" fillcolor="#156082 [3204]" strokecolor="#030e13 [484]" strokeweight="1pt">
                <v:stroke joinstyle="miter"/>
                <v:textbox>
                  <w:txbxContent>
                    <w:p w14:paraId="524EF045"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IoT Sensors</w:t>
                      </w:r>
                    </w:p>
                    <w:p w14:paraId="396472AA"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pH | Turbidity | DO | Temperature | COD | BOD | Flow Sensor</w:t>
                      </w:r>
                    </w:p>
                    <w:p w14:paraId="57DDEDB3" w14:textId="77777777" w:rsidR="0035271D" w:rsidRDefault="0035271D" w:rsidP="0035271D">
                      <w:pPr>
                        <w:jc w:val="center"/>
                      </w:pPr>
                    </w:p>
                  </w:txbxContent>
                </v:textbox>
                <w10:wrap anchorx="margin"/>
              </v:roundrect>
            </w:pict>
          </mc:Fallback>
        </mc:AlternateContent>
      </w:r>
    </w:p>
    <w:p w14:paraId="019C3CD4" w14:textId="527ECD35" w:rsidR="0035271D" w:rsidRDefault="0035271D" w:rsidP="0035271D">
      <w:pPr>
        <w:jc w:val="center"/>
        <w:rPr>
          <w:rFonts w:ascii="Times New Roman" w:hAnsi="Times New Roman" w:cs="Times New Roman"/>
          <w:b/>
          <w:bCs/>
          <w:sz w:val="28"/>
          <w:szCs w:val="28"/>
        </w:rPr>
      </w:pPr>
    </w:p>
    <w:p w14:paraId="765BACEF" w14:textId="6E94D4F7" w:rsidR="0035271D" w:rsidRDefault="00FD2E17"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2032" behindDoc="0" locked="0" layoutInCell="1" allowOverlap="1" wp14:anchorId="54627375" wp14:editId="55EA48B4">
                <wp:simplePos x="0" y="0"/>
                <wp:positionH relativeFrom="margin">
                  <wp:posOffset>2726266</wp:posOffset>
                </wp:positionH>
                <wp:positionV relativeFrom="paragraph">
                  <wp:posOffset>262678</wp:posOffset>
                </wp:positionV>
                <wp:extent cx="217805" cy="168910"/>
                <wp:effectExtent l="19050" t="0" r="10795" b="40640"/>
                <wp:wrapNone/>
                <wp:docPr id="753368233"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4146D" id="Arrow: Down 4" o:spid="_x0000_s1026" type="#_x0000_t67" style="position:absolute;margin-left:214.65pt;margin-top:20.7pt;width:17.15pt;height:13.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" adj="10800" fillcolor="#156082 [3204]" strokecolor="#030e13 [484]" strokeweight="1pt">
                <w10:wrap anchorx="margin"/>
              </v:shape>
            </w:pict>
          </mc:Fallback>
        </mc:AlternateContent>
      </w:r>
    </w:p>
    <w:p w14:paraId="268D07EB" w14:textId="4E09F1FA" w:rsidR="0035271D" w:rsidRDefault="0035271D" w:rsidP="0035271D">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5648" behindDoc="0" locked="0" layoutInCell="1" allowOverlap="1" wp14:anchorId="56620EDC" wp14:editId="5A8871B7">
                <wp:simplePos x="0" y="0"/>
                <wp:positionH relativeFrom="margin">
                  <wp:align>center</wp:align>
                </wp:positionH>
                <wp:positionV relativeFrom="paragraph">
                  <wp:posOffset>176742</wp:posOffset>
                </wp:positionV>
                <wp:extent cx="4885055" cy="727710"/>
                <wp:effectExtent l="0" t="0" r="10795" b="15240"/>
                <wp:wrapNone/>
                <wp:docPr id="1015007264" name="Rectangle: Rounded Corners 6"/>
                <wp:cNvGraphicFramePr/>
                <a:graphic xmlns:a="http://schemas.openxmlformats.org/drawingml/2006/main">
                  <a:graphicData uri="http://schemas.microsoft.com/office/word/2010/wordprocessingShape">
                    <wps:wsp>
                      <wps:cNvSpPr/>
                      <wps:spPr>
                        <a:xfrm>
                          <a:off x="0" y="0"/>
                          <a:ext cx="4885055" cy="7277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B6A030"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Cloud Database &amp; Storage</w:t>
                            </w:r>
                          </w:p>
                          <w:p w14:paraId="522C26A1"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Sensor Data | Historical Data | Reports | User Data</w:t>
                            </w:r>
                          </w:p>
                          <w:p w14:paraId="48A05977"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20EDC" id="_x0000_s1033" style="position:absolute;left:0;text-align:left;margin-left:0;margin-top:13.9pt;width:384.65pt;height:57.3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" fillcolor="#156082 [3204]" strokecolor="#030e13 [484]" strokeweight="1pt">
                <v:stroke joinstyle="miter"/>
                <v:textbox>
                  <w:txbxContent>
                    <w:p w14:paraId="2DB6A030"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Cloud Database &amp; Storage</w:t>
                      </w:r>
                    </w:p>
                    <w:p w14:paraId="522C26A1"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Sensor Data | Historical Data | Reports | User Data</w:t>
                      </w:r>
                    </w:p>
                    <w:p w14:paraId="48A05977" w14:textId="77777777" w:rsidR="0035271D" w:rsidRDefault="0035271D" w:rsidP="0035271D">
                      <w:pPr>
                        <w:jc w:val="center"/>
                      </w:pPr>
                    </w:p>
                  </w:txbxContent>
                </v:textbox>
                <w10:wrap anchorx="margin"/>
              </v:roundrect>
            </w:pict>
          </mc:Fallback>
        </mc:AlternateContent>
      </w:r>
    </w:p>
    <w:p w14:paraId="376FD263" w14:textId="560515E2" w:rsidR="0035271D" w:rsidRDefault="0035271D" w:rsidP="0035271D">
      <w:pPr>
        <w:jc w:val="center"/>
        <w:rPr>
          <w:rFonts w:ascii="Times New Roman" w:hAnsi="Times New Roman" w:cs="Times New Roman"/>
          <w:b/>
          <w:bCs/>
          <w:sz w:val="28"/>
          <w:szCs w:val="28"/>
        </w:rPr>
      </w:pPr>
    </w:p>
    <w:p w14:paraId="7519DD1D" w14:textId="51001B64" w:rsidR="0035271D" w:rsidRDefault="00FD2E17" w:rsidP="00A471E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4080" behindDoc="0" locked="0" layoutInCell="1" allowOverlap="1" wp14:anchorId="468B6066" wp14:editId="0C27B7FA">
                <wp:simplePos x="0" y="0"/>
                <wp:positionH relativeFrom="margin">
                  <wp:align>center</wp:align>
                </wp:positionH>
                <wp:positionV relativeFrom="paragraph">
                  <wp:posOffset>321945</wp:posOffset>
                </wp:positionV>
                <wp:extent cx="217805" cy="168910"/>
                <wp:effectExtent l="19050" t="0" r="10795" b="40640"/>
                <wp:wrapNone/>
                <wp:docPr id="1567205403" name="Arrow: Down 4"/>
                <wp:cNvGraphicFramePr/>
                <a:graphic xmlns:a="http://schemas.openxmlformats.org/drawingml/2006/main">
                  <a:graphicData uri="http://schemas.microsoft.com/office/word/2010/wordprocessingShape">
                    <wps:wsp>
                      <wps:cNvSpPr/>
                      <wps:spPr>
                        <a:xfrm>
                          <a:off x="0" y="0"/>
                          <a:ext cx="217805" cy="1689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81DFF" id="Arrow: Down 4" o:spid="_x0000_s1026" type="#_x0000_t67" style="position:absolute;margin-left:0;margin-top:25.35pt;width:17.15pt;height:13.3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" adj="10800" fillcolor="#156082 [3204]" strokecolor="#030e13 [484]" strokeweight="1pt">
                <w10:wrap anchorx="margin"/>
              </v:shape>
            </w:pict>
          </mc:Fallback>
        </mc:AlternateContent>
      </w:r>
    </w:p>
    <w:p w14:paraId="7028BF8A" w14:textId="684C4501" w:rsidR="0035271D" w:rsidRDefault="0035271D" w:rsidP="00A471E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64415D94" wp14:editId="28F456FF">
                <wp:simplePos x="0" y="0"/>
                <wp:positionH relativeFrom="margin">
                  <wp:align>center</wp:align>
                </wp:positionH>
                <wp:positionV relativeFrom="paragraph">
                  <wp:posOffset>244899</wp:posOffset>
                </wp:positionV>
                <wp:extent cx="4885267" cy="728134"/>
                <wp:effectExtent l="0" t="0" r="10795" b="15240"/>
                <wp:wrapNone/>
                <wp:docPr id="1167667515" name="Rectangle: Rounded Corners 6"/>
                <wp:cNvGraphicFramePr/>
                <a:graphic xmlns:a="http://schemas.openxmlformats.org/drawingml/2006/main">
                  <a:graphicData uri="http://schemas.microsoft.com/office/word/2010/wordprocessingShape">
                    <wps:wsp>
                      <wps:cNvSpPr/>
                      <wps:spPr>
                        <a:xfrm>
                          <a:off x="0" y="0"/>
                          <a:ext cx="4885267" cy="7281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31F6B"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External Systems</w:t>
                            </w:r>
                          </w:p>
                          <w:p w14:paraId="153922DE"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SMS Gateway | Email Service | Environmental Authority APIs</w:t>
                            </w:r>
                          </w:p>
                          <w:p w14:paraId="6352BEDF" w14:textId="77777777" w:rsidR="0035271D" w:rsidRDefault="0035271D" w:rsidP="003527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15D94" id="_x0000_s1034" style="position:absolute;left:0;text-align:left;margin-left:0;margin-top:19.3pt;width:384.65pt;height:57.3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" fillcolor="#156082 [3204]" strokecolor="#030e13 [484]" strokeweight="1pt">
                <v:stroke joinstyle="miter"/>
                <v:textbox>
                  <w:txbxContent>
                    <w:p w14:paraId="25E31F6B"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External Systems</w:t>
                      </w:r>
                    </w:p>
                    <w:p w14:paraId="153922DE" w14:textId="77777777" w:rsidR="0035271D" w:rsidRPr="00A471E2" w:rsidRDefault="0035271D" w:rsidP="0035271D">
                      <w:pPr>
                        <w:jc w:val="center"/>
                        <w:rPr>
                          <w:rFonts w:ascii="Times New Roman" w:hAnsi="Times New Roman" w:cs="Times New Roman"/>
                          <w:b/>
                          <w:bCs/>
                          <w:sz w:val="28"/>
                          <w:szCs w:val="28"/>
                        </w:rPr>
                      </w:pPr>
                      <w:r w:rsidRPr="00A471E2">
                        <w:rPr>
                          <w:rFonts w:ascii="Times New Roman" w:hAnsi="Times New Roman" w:cs="Times New Roman"/>
                          <w:b/>
                          <w:bCs/>
                          <w:sz w:val="28"/>
                          <w:szCs w:val="28"/>
                        </w:rPr>
                        <w:t>SMS Gateway | Email Service | Environmental Authority APIs</w:t>
                      </w:r>
                    </w:p>
                    <w:p w14:paraId="6352BEDF" w14:textId="77777777" w:rsidR="0035271D" w:rsidRDefault="0035271D" w:rsidP="0035271D">
                      <w:pPr>
                        <w:jc w:val="center"/>
                      </w:pPr>
                    </w:p>
                  </w:txbxContent>
                </v:textbox>
                <w10:wrap anchorx="margin"/>
              </v:roundrect>
            </w:pict>
          </mc:Fallback>
        </mc:AlternateContent>
      </w:r>
    </w:p>
    <w:p w14:paraId="1AAF7310" w14:textId="77777777" w:rsidR="0035271D" w:rsidRDefault="0035271D" w:rsidP="00A471E2">
      <w:pPr>
        <w:jc w:val="center"/>
        <w:rPr>
          <w:rFonts w:ascii="Times New Roman" w:hAnsi="Times New Roman" w:cs="Times New Roman"/>
          <w:b/>
          <w:bCs/>
          <w:sz w:val="28"/>
          <w:szCs w:val="28"/>
        </w:rPr>
      </w:pPr>
    </w:p>
    <w:p w14:paraId="03B7A65E" w14:textId="139CA2FF"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lastRenderedPageBreak/>
        <w:t>4. Explain Components and Their Interactions</w:t>
      </w:r>
    </w:p>
    <w:p w14:paraId="37760425"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4.1 IoT Sensors</w:t>
      </w:r>
    </w:p>
    <w:p w14:paraId="4589C86C"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wastewater treatment plant contains multiple IoT sensors that continuously measure important water quality parameters such as pH, turbidity, dissolved oxygen, COD, BOD, temperature, and flow rate. These sensors generate real-time monitoring data.</w:t>
      </w:r>
    </w:p>
    <w:p w14:paraId="51DAADED" w14:textId="4CFF5A6A" w:rsidR="00A471E2" w:rsidRPr="00A471E2" w:rsidRDefault="00A471E2" w:rsidP="00A471E2">
      <w:pPr>
        <w:jc w:val="both"/>
        <w:rPr>
          <w:rFonts w:ascii="Times New Roman" w:hAnsi="Times New Roman" w:cs="Times New Roman"/>
          <w:b/>
          <w:bCs/>
          <w:sz w:val="28"/>
          <w:szCs w:val="28"/>
        </w:rPr>
      </w:pPr>
    </w:p>
    <w:p w14:paraId="4D4F3D01"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4.2 IoT Data Collection Layer</w:t>
      </w:r>
    </w:p>
    <w:p w14:paraId="73E43C62"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IoT gateway receives sensor readings and transfers them securely to the cloud using MQTT or HTTP protocols. Data validation is performed before sending it to the AI engine.</w:t>
      </w:r>
    </w:p>
    <w:p w14:paraId="15ED6075" w14:textId="7B3C6C65" w:rsidR="00A471E2" w:rsidRPr="00A471E2" w:rsidRDefault="00A471E2" w:rsidP="00A471E2">
      <w:pPr>
        <w:jc w:val="both"/>
        <w:rPr>
          <w:rFonts w:ascii="Times New Roman" w:hAnsi="Times New Roman" w:cs="Times New Roman"/>
          <w:b/>
          <w:bCs/>
          <w:sz w:val="28"/>
          <w:szCs w:val="28"/>
        </w:rPr>
      </w:pPr>
    </w:p>
    <w:p w14:paraId="4E9A2EDC"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4.3 AI Analytics Layer</w:t>
      </w:r>
    </w:p>
    <w:p w14:paraId="0C049D45"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AI layer performs intelligent analysis of incoming sensor data. Machine learning models detect abnormal conditions, predict treatment efficiency, identify contamination, estimate equipment failure probability, and recommend corrective actions.</w:t>
      </w:r>
    </w:p>
    <w:p w14:paraId="28121066" w14:textId="5817615D" w:rsidR="00A471E2" w:rsidRPr="00A471E2" w:rsidRDefault="00A471E2" w:rsidP="00A471E2">
      <w:pPr>
        <w:jc w:val="both"/>
        <w:rPr>
          <w:rFonts w:ascii="Times New Roman" w:hAnsi="Times New Roman" w:cs="Times New Roman"/>
          <w:b/>
          <w:bCs/>
          <w:sz w:val="28"/>
          <w:szCs w:val="28"/>
        </w:rPr>
      </w:pPr>
    </w:p>
    <w:p w14:paraId="580BD299"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4.4 Application Layer</w:t>
      </w:r>
    </w:p>
    <w:p w14:paraId="589B249A"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This layer contains the core business logic of the system. It manages user authentication, monitoring services, alert generation, report generation, maintenance scheduling, and communication with the AI engine.</w:t>
      </w:r>
    </w:p>
    <w:p w14:paraId="52D80CCC" w14:textId="5516BBD7" w:rsidR="00A471E2" w:rsidRPr="00A471E2" w:rsidRDefault="00A471E2" w:rsidP="00A471E2">
      <w:pPr>
        <w:jc w:val="both"/>
        <w:rPr>
          <w:rFonts w:ascii="Times New Roman" w:hAnsi="Times New Roman" w:cs="Times New Roman"/>
          <w:b/>
          <w:bCs/>
          <w:sz w:val="28"/>
          <w:szCs w:val="28"/>
        </w:rPr>
      </w:pPr>
    </w:p>
    <w:p w14:paraId="456FDAAE"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4.5 Presentation Layer</w:t>
      </w:r>
    </w:p>
    <w:p w14:paraId="6F25269D"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presentation layer provides web and mobile dashboards for operators, administrators, and environmental officers. Users can monitor live sensor readings, receive alerts, view reports, and access historical performance data.</w:t>
      </w:r>
    </w:p>
    <w:p w14:paraId="7F475A54" w14:textId="13FF2499" w:rsidR="00A471E2" w:rsidRPr="00A471E2" w:rsidRDefault="00A471E2" w:rsidP="00A471E2">
      <w:pPr>
        <w:jc w:val="both"/>
        <w:rPr>
          <w:rFonts w:ascii="Times New Roman" w:hAnsi="Times New Roman" w:cs="Times New Roman"/>
          <w:b/>
          <w:bCs/>
          <w:sz w:val="28"/>
          <w:szCs w:val="28"/>
        </w:rPr>
      </w:pPr>
    </w:p>
    <w:p w14:paraId="6F614E1C"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4.6 Cloud Database</w:t>
      </w:r>
    </w:p>
    <w:p w14:paraId="02FE8348"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cloud database stores sensor readings, AI prediction results, user information, historical records, maintenance logs, and compliance reports for future analysis.</w:t>
      </w:r>
    </w:p>
    <w:p w14:paraId="78FF256A" w14:textId="3E2BC611" w:rsidR="00A471E2" w:rsidRPr="00FD2E17" w:rsidRDefault="00A471E2" w:rsidP="00A471E2">
      <w:pPr>
        <w:jc w:val="both"/>
        <w:rPr>
          <w:rFonts w:ascii="Times New Roman" w:hAnsi="Times New Roman" w:cs="Times New Roman"/>
          <w:sz w:val="28"/>
          <w:szCs w:val="28"/>
        </w:rPr>
      </w:pPr>
    </w:p>
    <w:p w14:paraId="6F4B3F8E"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4.7 External Systems</w:t>
      </w:r>
    </w:p>
    <w:p w14:paraId="34D218A8"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system communicates with external services such as SMS gateways, email servers, and government environmental reporting systems to send alerts and submit compliance reports automatically.</w:t>
      </w:r>
    </w:p>
    <w:p w14:paraId="7B08B86C" w14:textId="305A54C4" w:rsidR="00A471E2" w:rsidRPr="00A471E2" w:rsidRDefault="00A471E2" w:rsidP="00A471E2">
      <w:pPr>
        <w:jc w:val="both"/>
        <w:rPr>
          <w:rFonts w:ascii="Times New Roman" w:hAnsi="Times New Roman" w:cs="Times New Roman"/>
          <w:b/>
          <w:bCs/>
          <w:sz w:val="28"/>
          <w:szCs w:val="28"/>
        </w:rPr>
      </w:pPr>
    </w:p>
    <w:p w14:paraId="18980DCF"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Overall Workflow</w:t>
      </w:r>
    </w:p>
    <w:p w14:paraId="1C567A5F"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IoT sensors continuously collect wastewater quality data. </w:t>
      </w:r>
    </w:p>
    <w:p w14:paraId="3CA13C85"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Sensor data is transmitted to the IoT gateway. </w:t>
      </w:r>
    </w:p>
    <w:p w14:paraId="109B8207"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The gateway forwards validated data to the cloud. </w:t>
      </w:r>
    </w:p>
    <w:p w14:paraId="38D7F380"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AI models </w:t>
      </w:r>
      <w:proofErr w:type="spellStart"/>
      <w:r w:rsidRPr="00FD2E17">
        <w:rPr>
          <w:rFonts w:ascii="Times New Roman" w:hAnsi="Times New Roman" w:cs="Times New Roman"/>
          <w:sz w:val="28"/>
          <w:szCs w:val="28"/>
        </w:rPr>
        <w:t>analyze</w:t>
      </w:r>
      <w:proofErr w:type="spellEnd"/>
      <w:r w:rsidRPr="00FD2E17">
        <w:rPr>
          <w:rFonts w:ascii="Times New Roman" w:hAnsi="Times New Roman" w:cs="Times New Roman"/>
          <w:sz w:val="28"/>
          <w:szCs w:val="28"/>
        </w:rPr>
        <w:t xml:space="preserve"> the received data. </w:t>
      </w:r>
    </w:p>
    <w:p w14:paraId="4FA54EBD"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If abnormalities are detected, alerts are generated immediately. </w:t>
      </w:r>
    </w:p>
    <w:p w14:paraId="13CA8F51"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Treatment efficiency and equipment health are predicted. </w:t>
      </w:r>
    </w:p>
    <w:p w14:paraId="5CE8C40E"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Corrective recommendations are generated. </w:t>
      </w:r>
    </w:p>
    <w:p w14:paraId="68B63EAD"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Results are stored in the cloud database. </w:t>
      </w:r>
    </w:p>
    <w:p w14:paraId="328F5AC6"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Operators monitor the dashboard in real time. </w:t>
      </w:r>
    </w:p>
    <w:p w14:paraId="409A354C" w14:textId="77777777" w:rsidR="00A471E2" w:rsidRPr="00FD2E17" w:rsidRDefault="00A471E2" w:rsidP="00FD2E17">
      <w:pPr>
        <w:numPr>
          <w:ilvl w:val="0"/>
          <w:numId w:val="28"/>
        </w:numPr>
        <w:jc w:val="both"/>
        <w:rPr>
          <w:rFonts w:ascii="Times New Roman" w:hAnsi="Times New Roman" w:cs="Times New Roman"/>
          <w:sz w:val="28"/>
          <w:szCs w:val="28"/>
        </w:rPr>
      </w:pPr>
      <w:r w:rsidRPr="00FD2E17">
        <w:rPr>
          <w:rFonts w:ascii="Times New Roman" w:hAnsi="Times New Roman" w:cs="Times New Roman"/>
          <w:sz w:val="28"/>
          <w:szCs w:val="28"/>
        </w:rPr>
        <w:t xml:space="preserve">Compliance reports are automatically generated and shared with regulatory authorities. </w:t>
      </w:r>
    </w:p>
    <w:p w14:paraId="76FB7681" w14:textId="1472ADD6" w:rsidR="00A471E2" w:rsidRPr="00A471E2" w:rsidRDefault="00A471E2" w:rsidP="00A471E2">
      <w:pPr>
        <w:jc w:val="both"/>
        <w:rPr>
          <w:rFonts w:ascii="Times New Roman" w:hAnsi="Times New Roman" w:cs="Times New Roman"/>
          <w:b/>
          <w:bCs/>
          <w:sz w:val="28"/>
          <w:szCs w:val="28"/>
        </w:rPr>
      </w:pPr>
    </w:p>
    <w:p w14:paraId="27FE2129"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5. Discuss Quality Attributes</w:t>
      </w:r>
    </w:p>
    <w:p w14:paraId="5B4AE3C1"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Scalability</w:t>
      </w:r>
    </w:p>
    <w:p w14:paraId="6310565A"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cloud-based hybrid architecture supports additional wastewater treatment plants, IoT devices, and users without requiring major architectural changes. Resources can be increased dynamically based on demand.</w:t>
      </w:r>
    </w:p>
    <w:p w14:paraId="04CDA27A" w14:textId="0E839AED" w:rsidR="00A471E2" w:rsidRPr="00A471E2" w:rsidRDefault="00A471E2" w:rsidP="00A471E2">
      <w:pPr>
        <w:jc w:val="both"/>
        <w:rPr>
          <w:rFonts w:ascii="Times New Roman" w:hAnsi="Times New Roman" w:cs="Times New Roman"/>
          <w:b/>
          <w:bCs/>
          <w:sz w:val="28"/>
          <w:szCs w:val="28"/>
        </w:rPr>
      </w:pPr>
    </w:p>
    <w:p w14:paraId="5FDEC563"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Security</w:t>
      </w:r>
    </w:p>
    <w:p w14:paraId="0047411C"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Security is achieved through encrypted communication (HTTPS and MQTT with TLS), user authentication, role-based access control, secure cloud storage, and regular system monitoring. These measures protect sensitive operational and environmental data.</w:t>
      </w:r>
    </w:p>
    <w:p w14:paraId="416A2C2E"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lastRenderedPageBreak/>
        <w:t>Performance</w:t>
      </w:r>
    </w:p>
    <w:p w14:paraId="212DBED3"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Real-time sensor processing and AI-based event handling enable quick detection of abnormal conditions. Efficient cloud computing ensures low response time and supports continuous monitoring with minimal latency.</w:t>
      </w:r>
    </w:p>
    <w:p w14:paraId="72FE5D85" w14:textId="16A8EBA8" w:rsidR="00A471E2" w:rsidRPr="00A471E2" w:rsidRDefault="00A471E2" w:rsidP="00A471E2">
      <w:pPr>
        <w:jc w:val="both"/>
        <w:rPr>
          <w:rFonts w:ascii="Times New Roman" w:hAnsi="Times New Roman" w:cs="Times New Roman"/>
          <w:b/>
          <w:bCs/>
          <w:sz w:val="28"/>
          <w:szCs w:val="28"/>
        </w:rPr>
      </w:pPr>
    </w:p>
    <w:p w14:paraId="2356B25A"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Reliability</w:t>
      </w:r>
    </w:p>
    <w:p w14:paraId="5004E410"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system maintains reliable operation through cloud backups, redundant data storage, automatic fault detection, and predictive maintenance. Continuous monitoring reduces the chances of system failure and improves operational stability.</w:t>
      </w:r>
    </w:p>
    <w:p w14:paraId="66AE0A95" w14:textId="696549C5" w:rsidR="00A471E2" w:rsidRPr="00A471E2" w:rsidRDefault="00A471E2" w:rsidP="00A471E2">
      <w:pPr>
        <w:jc w:val="both"/>
        <w:rPr>
          <w:rFonts w:ascii="Times New Roman" w:hAnsi="Times New Roman" w:cs="Times New Roman"/>
          <w:b/>
          <w:bCs/>
          <w:sz w:val="28"/>
          <w:szCs w:val="28"/>
        </w:rPr>
      </w:pPr>
    </w:p>
    <w:p w14:paraId="3DD8EEFD"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Maintainability</w:t>
      </w:r>
    </w:p>
    <w:p w14:paraId="4655393A"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layered and modular design allows individual components, such as AI models, databases, or dashboards, to be updated independently. This simplifies maintenance, testing, and future upgrades without affecting the entire system.</w:t>
      </w:r>
    </w:p>
    <w:p w14:paraId="4E812D54" w14:textId="6DCBFE2E" w:rsidR="00A471E2" w:rsidRPr="00A471E2" w:rsidRDefault="00A471E2" w:rsidP="00A471E2">
      <w:pPr>
        <w:jc w:val="both"/>
        <w:rPr>
          <w:rFonts w:ascii="Times New Roman" w:hAnsi="Times New Roman" w:cs="Times New Roman"/>
          <w:b/>
          <w:bCs/>
          <w:sz w:val="28"/>
          <w:szCs w:val="28"/>
        </w:rPr>
      </w:pPr>
    </w:p>
    <w:p w14:paraId="4CB4BF64"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Availability</w:t>
      </w:r>
    </w:p>
    <w:p w14:paraId="4D1F2AEE"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Cloud deployment ensures that the system remains accessible at all times. Backup servers, database replication, and automatic recovery mechanisms help maintain uninterrupted service even during hardware or network failures.</w:t>
      </w:r>
    </w:p>
    <w:p w14:paraId="3FBED0DD" w14:textId="45E30EF7" w:rsidR="00A471E2" w:rsidRPr="00A471E2" w:rsidRDefault="00A471E2" w:rsidP="00A471E2">
      <w:pPr>
        <w:jc w:val="both"/>
        <w:rPr>
          <w:rFonts w:ascii="Times New Roman" w:hAnsi="Times New Roman" w:cs="Times New Roman"/>
          <w:b/>
          <w:bCs/>
          <w:sz w:val="28"/>
          <w:szCs w:val="28"/>
        </w:rPr>
      </w:pPr>
    </w:p>
    <w:p w14:paraId="165F976A"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6. Justify Architectural Decisions</w:t>
      </w:r>
    </w:p>
    <w:p w14:paraId="6C406AE9"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Rationale Behind Architectural Choices</w:t>
      </w:r>
    </w:p>
    <w:p w14:paraId="7E526FB1"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Hybrid Architecture was selected because it effectively combines Layered Architecture, IoT communication, Event-Driven processing, and cloud-based AI services. The layered design separates user interfaces, business logic, AI analytics, and data storage, improving modularity and maintainability. IoT enables continuous collection of wastewater quality data, while event-driven processing ensures immediate response to abnormal sensor readings. Cloud computing provides scalable storage, high availability, and remote access, making the system suitable for real-time monitoring and intelligent decision-making.</w:t>
      </w:r>
    </w:p>
    <w:p w14:paraId="3B93CDAA" w14:textId="428C1734" w:rsidR="00A471E2" w:rsidRPr="00FD2E17" w:rsidRDefault="00A471E2" w:rsidP="00A471E2">
      <w:pPr>
        <w:jc w:val="both"/>
        <w:rPr>
          <w:rFonts w:ascii="Times New Roman" w:hAnsi="Times New Roman" w:cs="Times New Roman"/>
          <w:sz w:val="28"/>
          <w:szCs w:val="28"/>
        </w:rPr>
      </w:pPr>
    </w:p>
    <w:p w14:paraId="3045D00B"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lastRenderedPageBreak/>
        <w:t>Trade-offs Considered</w:t>
      </w:r>
    </w:p>
    <w:p w14:paraId="014B154F"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Although the hybrid architecture is more complex than a simple layered or client-server architecture, it offers significantly better scalability, flexibility, and real-time performance. The use of cloud services and AI models increases infrastructure and implementation costs, but these are offset by improved monitoring accuracy, reduced manual effort, lower maintenance costs, and enhanced operational efficiency. The additional complexity is justified by the long-term benefits of automation and intelligent analysis.</w:t>
      </w:r>
    </w:p>
    <w:p w14:paraId="387D2CF9" w14:textId="1362EC7A" w:rsidR="00A471E2" w:rsidRPr="00A471E2" w:rsidRDefault="00A471E2" w:rsidP="00A471E2">
      <w:pPr>
        <w:jc w:val="both"/>
        <w:rPr>
          <w:rFonts w:ascii="Times New Roman" w:hAnsi="Times New Roman" w:cs="Times New Roman"/>
          <w:b/>
          <w:bCs/>
          <w:sz w:val="28"/>
          <w:szCs w:val="28"/>
        </w:rPr>
      </w:pPr>
    </w:p>
    <w:p w14:paraId="35332BEB" w14:textId="77777777" w:rsidR="00A471E2" w:rsidRPr="00A471E2" w:rsidRDefault="00A471E2" w:rsidP="00A471E2">
      <w:pPr>
        <w:jc w:val="both"/>
        <w:rPr>
          <w:rFonts w:ascii="Times New Roman" w:hAnsi="Times New Roman" w:cs="Times New Roman"/>
          <w:b/>
          <w:bCs/>
          <w:sz w:val="28"/>
          <w:szCs w:val="28"/>
        </w:rPr>
      </w:pPr>
      <w:r w:rsidRPr="00A471E2">
        <w:rPr>
          <w:rFonts w:ascii="Times New Roman" w:hAnsi="Times New Roman" w:cs="Times New Roman"/>
          <w:b/>
          <w:bCs/>
          <w:sz w:val="28"/>
          <w:szCs w:val="28"/>
        </w:rPr>
        <w:t>Support for Future Enhancements</w:t>
      </w:r>
    </w:p>
    <w:p w14:paraId="0728A50D" w14:textId="77777777" w:rsidR="00A471E2" w:rsidRPr="00FD2E17" w:rsidRDefault="00A471E2" w:rsidP="00A471E2">
      <w:pPr>
        <w:jc w:val="both"/>
        <w:rPr>
          <w:rFonts w:ascii="Times New Roman" w:hAnsi="Times New Roman" w:cs="Times New Roman"/>
          <w:sz w:val="28"/>
          <w:szCs w:val="28"/>
        </w:rPr>
      </w:pPr>
      <w:r w:rsidRPr="00FD2E17">
        <w:rPr>
          <w:rFonts w:ascii="Times New Roman" w:hAnsi="Times New Roman" w:cs="Times New Roman"/>
          <w:sz w:val="28"/>
          <w:szCs w:val="28"/>
        </w:rPr>
        <w:t>The proposed architecture is designed to accommodate future growth and technological advancements. New IoT sensors, AI algorithms, and analytical modules can be integrated without major modifications to the existing system. The architecture also supports integration with external environmental monitoring platforms, government regulatory systems, and smart city infrastructure through APIs. Its modular design simplifies software updates, feature enhancements, and long-term maintenance, ensuring that the system remains adaptable, scalable, and sustainable as operational requirements evolve.</w:t>
      </w:r>
    </w:p>
    <w:p w14:paraId="06EB2C14" w14:textId="77777777" w:rsidR="00E07247" w:rsidRPr="00FD2E17" w:rsidRDefault="00E07247" w:rsidP="00E07247">
      <w:pPr>
        <w:jc w:val="both"/>
        <w:rPr>
          <w:rFonts w:ascii="Times New Roman" w:hAnsi="Times New Roman" w:cs="Times New Roman"/>
          <w:sz w:val="28"/>
          <w:szCs w:val="28"/>
        </w:rPr>
      </w:pPr>
    </w:p>
    <w:sectPr w:rsidR="00E07247" w:rsidRPr="00FD2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812"/>
    <w:multiLevelType w:val="multilevel"/>
    <w:tmpl w:val="473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B42"/>
    <w:multiLevelType w:val="multilevel"/>
    <w:tmpl w:val="3AA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BD0"/>
    <w:multiLevelType w:val="multilevel"/>
    <w:tmpl w:val="BDE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1CF2"/>
    <w:multiLevelType w:val="multilevel"/>
    <w:tmpl w:val="6F8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B2B02"/>
    <w:multiLevelType w:val="multilevel"/>
    <w:tmpl w:val="675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B2695"/>
    <w:multiLevelType w:val="multilevel"/>
    <w:tmpl w:val="AEF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C3957"/>
    <w:multiLevelType w:val="multilevel"/>
    <w:tmpl w:val="0A9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54AA0"/>
    <w:multiLevelType w:val="multilevel"/>
    <w:tmpl w:val="670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92789"/>
    <w:multiLevelType w:val="multilevel"/>
    <w:tmpl w:val="BAB4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62781"/>
    <w:multiLevelType w:val="multilevel"/>
    <w:tmpl w:val="767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74988"/>
    <w:multiLevelType w:val="multilevel"/>
    <w:tmpl w:val="7366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42561"/>
    <w:multiLevelType w:val="multilevel"/>
    <w:tmpl w:val="8956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B03DEF"/>
    <w:multiLevelType w:val="multilevel"/>
    <w:tmpl w:val="74E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82A9E"/>
    <w:multiLevelType w:val="multilevel"/>
    <w:tmpl w:val="4E0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693F"/>
    <w:multiLevelType w:val="multilevel"/>
    <w:tmpl w:val="C6A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203FF"/>
    <w:multiLevelType w:val="multilevel"/>
    <w:tmpl w:val="FFD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B6BA6"/>
    <w:multiLevelType w:val="multilevel"/>
    <w:tmpl w:val="FD4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8753C"/>
    <w:multiLevelType w:val="multilevel"/>
    <w:tmpl w:val="A83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92EF0"/>
    <w:multiLevelType w:val="multilevel"/>
    <w:tmpl w:val="F5E2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E76E1A"/>
    <w:multiLevelType w:val="multilevel"/>
    <w:tmpl w:val="75B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9593D"/>
    <w:multiLevelType w:val="multilevel"/>
    <w:tmpl w:val="899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A60EF"/>
    <w:multiLevelType w:val="multilevel"/>
    <w:tmpl w:val="0BF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57804"/>
    <w:multiLevelType w:val="multilevel"/>
    <w:tmpl w:val="F1A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E34DC"/>
    <w:multiLevelType w:val="multilevel"/>
    <w:tmpl w:val="147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24CA6"/>
    <w:multiLevelType w:val="multilevel"/>
    <w:tmpl w:val="736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10889"/>
    <w:multiLevelType w:val="multilevel"/>
    <w:tmpl w:val="5CB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E1D38"/>
    <w:multiLevelType w:val="multilevel"/>
    <w:tmpl w:val="22E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C0F64"/>
    <w:multiLevelType w:val="multilevel"/>
    <w:tmpl w:val="2834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67833">
    <w:abstractNumId w:val="24"/>
  </w:num>
  <w:num w:numId="2" w16cid:durableId="2089573908">
    <w:abstractNumId w:val="22"/>
  </w:num>
  <w:num w:numId="3" w16cid:durableId="1744065019">
    <w:abstractNumId w:val="27"/>
  </w:num>
  <w:num w:numId="4" w16cid:durableId="1255091789">
    <w:abstractNumId w:val="16"/>
  </w:num>
  <w:num w:numId="5" w16cid:durableId="1769498551">
    <w:abstractNumId w:val="26"/>
  </w:num>
  <w:num w:numId="6" w16cid:durableId="738555093">
    <w:abstractNumId w:val="8"/>
  </w:num>
  <w:num w:numId="7" w16cid:durableId="1364817732">
    <w:abstractNumId w:val="20"/>
  </w:num>
  <w:num w:numId="8" w16cid:durableId="860048009">
    <w:abstractNumId w:val="15"/>
  </w:num>
  <w:num w:numId="9" w16cid:durableId="558978232">
    <w:abstractNumId w:val="11"/>
  </w:num>
  <w:num w:numId="10" w16cid:durableId="1487892721">
    <w:abstractNumId w:val="19"/>
  </w:num>
  <w:num w:numId="11" w16cid:durableId="102500342">
    <w:abstractNumId w:val="9"/>
  </w:num>
  <w:num w:numId="12" w16cid:durableId="925380334">
    <w:abstractNumId w:val="10"/>
  </w:num>
  <w:num w:numId="13" w16cid:durableId="259262165">
    <w:abstractNumId w:val="3"/>
  </w:num>
  <w:num w:numId="14" w16cid:durableId="1924610304">
    <w:abstractNumId w:val="5"/>
  </w:num>
  <w:num w:numId="15" w16cid:durableId="1280186259">
    <w:abstractNumId w:val="1"/>
  </w:num>
  <w:num w:numId="16" w16cid:durableId="783420398">
    <w:abstractNumId w:val="2"/>
  </w:num>
  <w:num w:numId="17" w16cid:durableId="1159687686">
    <w:abstractNumId w:val="17"/>
  </w:num>
  <w:num w:numId="18" w16cid:durableId="969744850">
    <w:abstractNumId w:val="12"/>
  </w:num>
  <w:num w:numId="19" w16cid:durableId="2041733664">
    <w:abstractNumId w:val="14"/>
  </w:num>
  <w:num w:numId="20" w16cid:durableId="1030911807">
    <w:abstractNumId w:val="7"/>
  </w:num>
  <w:num w:numId="21" w16cid:durableId="2122187975">
    <w:abstractNumId w:val="25"/>
  </w:num>
  <w:num w:numId="22" w16cid:durableId="1126461038">
    <w:abstractNumId w:val="0"/>
  </w:num>
  <w:num w:numId="23" w16cid:durableId="1460106774">
    <w:abstractNumId w:val="13"/>
  </w:num>
  <w:num w:numId="24" w16cid:durableId="1373385403">
    <w:abstractNumId w:val="23"/>
  </w:num>
  <w:num w:numId="25" w16cid:durableId="1055658690">
    <w:abstractNumId w:val="21"/>
  </w:num>
  <w:num w:numId="26" w16cid:durableId="381561081">
    <w:abstractNumId w:val="4"/>
  </w:num>
  <w:num w:numId="27" w16cid:durableId="1252196969">
    <w:abstractNumId w:val="6"/>
  </w:num>
  <w:num w:numId="28" w16cid:durableId="257830606">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1C6905"/>
    <w:rsid w:val="001E3A71"/>
    <w:rsid w:val="00277DFC"/>
    <w:rsid w:val="00342E27"/>
    <w:rsid w:val="0035271D"/>
    <w:rsid w:val="006B17D3"/>
    <w:rsid w:val="008F73A0"/>
    <w:rsid w:val="00924F50"/>
    <w:rsid w:val="00925D4D"/>
    <w:rsid w:val="00A471E2"/>
    <w:rsid w:val="00DB1A46"/>
    <w:rsid w:val="00E07247"/>
    <w:rsid w:val="00E463E9"/>
    <w:rsid w:val="00E63F04"/>
    <w:rsid w:val="00F434BF"/>
    <w:rsid w:val="00F970A9"/>
    <w:rsid w:val="00FD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BA1D-F4B3-43C5-9E47-78DDCF168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8</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6</cp:revision>
  <dcterms:created xsi:type="dcterms:W3CDTF">2026-07-20T08:33:00Z</dcterms:created>
  <dcterms:modified xsi:type="dcterms:W3CDTF">2026-08-05T04:11:00Z</dcterms:modified>
</cp:coreProperties>
</file>