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52E9" w:rsidRPr="008D706F" w:rsidRDefault="00FA58BE">
      <w:pPr>
        <w:rPr>
          <w:b/>
          <w:bCs/>
          <w:sz w:val="28"/>
          <w:szCs w:val="28"/>
        </w:rPr>
      </w:pPr>
      <w:r w:rsidRPr="008D706F">
        <w:rPr>
          <w:b/>
          <w:bCs/>
          <w:sz w:val="28"/>
          <w:szCs w:val="28"/>
        </w:rPr>
        <w:t>Introduction:</w:t>
      </w:r>
    </w:p>
    <w:p w:rsidR="00FA58BE" w:rsidRDefault="00FA58BE">
      <w:r>
        <w:t xml:space="preserve">The data provided for analysis contains details such as school types, school names, grades, maths scores, reading scores, budgets. The average scores were computed and the passing rates for both maths and reading were calculated based on grades greater than or equal to 70. </w:t>
      </w:r>
    </w:p>
    <w:p w:rsidR="00FA58BE" w:rsidRDefault="00FA58BE">
      <w:r w:rsidRPr="00FA58BE">
        <w:rPr>
          <w:noProof/>
        </w:rPr>
        <w:drawing>
          <wp:anchor distT="0" distB="0" distL="114300" distR="114300" simplePos="0" relativeHeight="251658240" behindDoc="0" locked="0" layoutInCell="1" allowOverlap="1" wp14:anchorId="652F8BD4">
            <wp:simplePos x="0" y="0"/>
            <wp:positionH relativeFrom="page">
              <wp:posOffset>323850</wp:posOffset>
            </wp:positionH>
            <wp:positionV relativeFrom="paragraph">
              <wp:posOffset>327660</wp:posOffset>
            </wp:positionV>
            <wp:extent cx="6769100" cy="476250"/>
            <wp:effectExtent l="0" t="0" r="0" b="0"/>
            <wp:wrapTopAndBottom/>
            <wp:docPr id="4654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0555" name=""/>
                    <pic:cNvPicPr/>
                  </pic:nvPicPr>
                  <pic:blipFill>
                    <a:blip r:embed="rId8">
                      <a:extLst>
                        <a:ext uri="{28A0092B-C50C-407E-A947-70E740481C1C}">
                          <a14:useLocalDpi xmlns:a14="http://schemas.microsoft.com/office/drawing/2010/main" val="0"/>
                        </a:ext>
                      </a:extLst>
                    </a:blip>
                    <a:stretch>
                      <a:fillRect/>
                    </a:stretch>
                  </pic:blipFill>
                  <pic:spPr>
                    <a:xfrm>
                      <a:off x="0" y="0"/>
                      <a:ext cx="6769100" cy="476250"/>
                    </a:xfrm>
                    <a:prstGeom prst="rect">
                      <a:avLst/>
                    </a:prstGeom>
                  </pic:spPr>
                </pic:pic>
              </a:graphicData>
            </a:graphic>
            <wp14:sizeRelH relativeFrom="page">
              <wp14:pctWidth>0</wp14:pctWidth>
            </wp14:sizeRelH>
            <wp14:sizeRelV relativeFrom="page">
              <wp14:pctHeight>0</wp14:pctHeight>
            </wp14:sizeRelV>
          </wp:anchor>
        </w:drawing>
      </w:r>
      <w:r>
        <w:t>The table shows a summary of the data provided:</w:t>
      </w:r>
    </w:p>
    <w:p w:rsidR="00FA58BE" w:rsidRDefault="00FA58BE"/>
    <w:p w:rsidR="008D706F" w:rsidRDefault="008D706F">
      <w:pPr>
        <w:rPr>
          <w:b/>
          <w:bCs/>
          <w:sz w:val="28"/>
          <w:szCs w:val="28"/>
        </w:rPr>
      </w:pPr>
      <w:r w:rsidRPr="008D706F">
        <w:rPr>
          <w:b/>
          <w:bCs/>
          <w:sz w:val="28"/>
          <w:szCs w:val="28"/>
        </w:rPr>
        <w:t>Analysis:</w:t>
      </w:r>
    </w:p>
    <w:p w:rsidR="008D706F" w:rsidRDefault="00743F80" w:rsidP="00334308">
      <w:pPr>
        <w:pStyle w:val="ListParagraph"/>
        <w:numPr>
          <w:ilvl w:val="0"/>
          <w:numId w:val="2"/>
        </w:numPr>
        <w:rPr>
          <w:sz w:val="24"/>
          <w:szCs w:val="24"/>
        </w:rPr>
      </w:pPr>
      <w:r w:rsidRPr="00743F80">
        <w:rPr>
          <w:sz w:val="24"/>
          <w:szCs w:val="24"/>
        </w:rPr>
        <w:t>Performance of School</w:t>
      </w:r>
    </w:p>
    <w:p w:rsidR="00106E6D" w:rsidRDefault="00106E6D" w:rsidP="00106E6D">
      <w:pPr>
        <w:pStyle w:val="ListParagraph"/>
        <w:rPr>
          <w:sz w:val="24"/>
          <w:szCs w:val="24"/>
        </w:rPr>
      </w:pPr>
      <w:r>
        <w:rPr>
          <w:noProof/>
        </w:rPr>
        <w:drawing>
          <wp:anchor distT="0" distB="0" distL="114300" distR="114300" simplePos="0" relativeHeight="251662336" behindDoc="0" locked="0" layoutInCell="1" allowOverlap="1" wp14:anchorId="7D117D2F">
            <wp:simplePos x="0" y="0"/>
            <wp:positionH relativeFrom="margin">
              <wp:posOffset>-635</wp:posOffset>
            </wp:positionH>
            <wp:positionV relativeFrom="paragraph">
              <wp:posOffset>231775</wp:posOffset>
            </wp:positionV>
            <wp:extent cx="6124575" cy="3609975"/>
            <wp:effectExtent l="0" t="0" r="9525" b="9525"/>
            <wp:wrapTopAndBottom/>
            <wp:docPr id="937593457" name="Chart 1">
              <a:extLst xmlns:a="http://schemas.openxmlformats.org/drawingml/2006/main">
                <a:ext uri="{FF2B5EF4-FFF2-40B4-BE49-F238E27FC236}">
                  <a16:creationId xmlns:a16="http://schemas.microsoft.com/office/drawing/2014/main" id="{E0F3278B-9340-C92E-D2D8-D819EFEFB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334308" w:rsidRPr="00334308" w:rsidRDefault="00334308" w:rsidP="00334308">
      <w:pPr>
        <w:pStyle w:val="ListParagraph"/>
        <w:rPr>
          <w:sz w:val="24"/>
          <w:szCs w:val="24"/>
        </w:rPr>
      </w:pPr>
    </w:p>
    <w:p w:rsidR="00743F80" w:rsidRDefault="00743F80">
      <w:r w:rsidRPr="00743F80">
        <w:t>The</w:t>
      </w:r>
      <w:r>
        <w:t xml:space="preserve"> </w:t>
      </w:r>
      <w:r w:rsidR="00106E6D">
        <w:t>graph</w:t>
      </w:r>
      <w:r>
        <w:t xml:space="preserve"> above shows the results of the analysis for each school</w:t>
      </w:r>
      <w:r w:rsidR="00106E6D">
        <w:t xml:space="preserve"> as per the percentage overall passing</w:t>
      </w:r>
      <w:r>
        <w:t>. Cabrera High School had the highest overall passing with 91.33% rate while Rodriguez High School had the lowest overall passing rate with 52.99%.</w:t>
      </w:r>
    </w:p>
    <w:p w:rsidR="00743F80" w:rsidRDefault="00743F80"/>
    <w:p w:rsidR="00743F80" w:rsidRPr="00E26EEB" w:rsidRDefault="00743F80" w:rsidP="00743F80">
      <w:pPr>
        <w:pStyle w:val="ListParagraph"/>
        <w:numPr>
          <w:ilvl w:val="0"/>
          <w:numId w:val="2"/>
        </w:numPr>
        <w:rPr>
          <w:sz w:val="24"/>
          <w:szCs w:val="24"/>
        </w:rPr>
      </w:pPr>
      <w:r w:rsidRPr="00E26EEB">
        <w:rPr>
          <w:sz w:val="24"/>
          <w:szCs w:val="24"/>
        </w:rPr>
        <w:t>Scores by Grades</w:t>
      </w:r>
    </w:p>
    <w:p w:rsidR="00334308" w:rsidRDefault="00334308" w:rsidP="00334308">
      <w:pPr>
        <w:pStyle w:val="ListParagraph"/>
      </w:pPr>
    </w:p>
    <w:p w:rsidR="00334308" w:rsidRDefault="00334308" w:rsidP="00743F80">
      <w:pPr>
        <w:pStyle w:val="ListParagraph"/>
      </w:pPr>
      <w:r>
        <w:t xml:space="preserve">The performance of students </w:t>
      </w:r>
      <w:r w:rsidR="00E26EEB">
        <w:t xml:space="preserve">both </w:t>
      </w:r>
      <w:r>
        <w:t>in Maths</w:t>
      </w:r>
      <w:r w:rsidR="00E26EEB">
        <w:t xml:space="preserve"> and Reading</w:t>
      </w:r>
      <w:r>
        <w:t xml:space="preserve"> from grade 9 to 12 does not vary much for a particular school. This means that each school maintains almost a consistent performance in Maths</w:t>
      </w:r>
      <w:r w:rsidR="00E26EEB">
        <w:t xml:space="preserve"> and Reading</w:t>
      </w:r>
      <w:r>
        <w:t xml:space="preserve"> across grade 9 to 12. Cabrera</w:t>
      </w:r>
      <w:r w:rsidR="00E26EEB">
        <w:t xml:space="preserve"> and Pena High Schools have achieved high maths, reading scores and overall, their averages are slightly higher compared to other schools. However, Figueroa and Ford High School have to work on their Maths and Reading</w:t>
      </w:r>
      <w:r w:rsidR="00D74EDF">
        <w:t xml:space="preserve"> scores</w:t>
      </w:r>
      <w:r w:rsidR="00E26EEB">
        <w:t xml:space="preserve"> as they have the overall lowest average scores across all grades.</w:t>
      </w:r>
    </w:p>
    <w:p w:rsidR="00E26EEB" w:rsidRPr="00E26EEB" w:rsidRDefault="00E26EEB" w:rsidP="00E26EEB">
      <w:r>
        <w:lastRenderedPageBreak/>
        <w:tab/>
        <w:t>The table below shows the analysis for maths and reading scores across grades 9 to 12.</w:t>
      </w:r>
    </w:p>
    <w:p w:rsidR="00743F80" w:rsidRDefault="00334308" w:rsidP="00743F80">
      <w:pPr>
        <w:pStyle w:val="ListParagraph"/>
      </w:pPr>
      <w:r w:rsidRPr="00743F80">
        <w:rPr>
          <w:noProof/>
        </w:rPr>
        <w:drawing>
          <wp:anchor distT="0" distB="0" distL="114300" distR="114300" simplePos="0" relativeHeight="251660288" behindDoc="0" locked="0" layoutInCell="1" allowOverlap="1" wp14:anchorId="36A3DE58">
            <wp:simplePos x="0" y="0"/>
            <wp:positionH relativeFrom="margin">
              <wp:posOffset>-685800</wp:posOffset>
            </wp:positionH>
            <wp:positionV relativeFrom="paragraph">
              <wp:posOffset>0</wp:posOffset>
            </wp:positionV>
            <wp:extent cx="3793490" cy="3075940"/>
            <wp:effectExtent l="0" t="0" r="0" b="0"/>
            <wp:wrapThrough wrapText="bothSides">
              <wp:wrapPolygon edited="0">
                <wp:start x="0" y="0"/>
                <wp:lineTo x="0" y="21404"/>
                <wp:lineTo x="21477" y="21404"/>
                <wp:lineTo x="21477" y="0"/>
                <wp:lineTo x="0" y="0"/>
              </wp:wrapPolygon>
            </wp:wrapThrough>
            <wp:docPr id="1696672061" name="Picture 1"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72061" name="Picture 1" descr="A screenshot of a black and whit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3490" cy="3075940"/>
                    </a:xfrm>
                    <a:prstGeom prst="rect">
                      <a:avLst/>
                    </a:prstGeom>
                  </pic:spPr>
                </pic:pic>
              </a:graphicData>
            </a:graphic>
            <wp14:sizeRelH relativeFrom="page">
              <wp14:pctWidth>0</wp14:pctWidth>
            </wp14:sizeRelH>
            <wp14:sizeRelV relativeFrom="page">
              <wp14:pctHeight>0</wp14:pctHeight>
            </wp14:sizeRelV>
          </wp:anchor>
        </w:drawing>
      </w:r>
      <w:r w:rsidRPr="00334308">
        <w:drawing>
          <wp:anchor distT="0" distB="0" distL="114300" distR="114300" simplePos="0" relativeHeight="251661312" behindDoc="0" locked="0" layoutInCell="1" allowOverlap="1" wp14:anchorId="10432BBB">
            <wp:simplePos x="0" y="0"/>
            <wp:positionH relativeFrom="margin">
              <wp:posOffset>2847975</wp:posOffset>
            </wp:positionH>
            <wp:positionV relativeFrom="paragraph">
              <wp:posOffset>0</wp:posOffset>
            </wp:positionV>
            <wp:extent cx="3514725" cy="3075940"/>
            <wp:effectExtent l="0" t="0" r="9525" b="0"/>
            <wp:wrapThrough wrapText="bothSides">
              <wp:wrapPolygon edited="0">
                <wp:start x="0" y="0"/>
                <wp:lineTo x="0" y="21404"/>
                <wp:lineTo x="21541" y="21404"/>
                <wp:lineTo x="21541" y="0"/>
                <wp:lineTo x="0" y="0"/>
              </wp:wrapPolygon>
            </wp:wrapThrough>
            <wp:docPr id="109406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69470" name=""/>
                    <pic:cNvPicPr/>
                  </pic:nvPicPr>
                  <pic:blipFill>
                    <a:blip r:embed="rId11">
                      <a:extLst>
                        <a:ext uri="{28A0092B-C50C-407E-A947-70E740481C1C}">
                          <a14:useLocalDpi xmlns:a14="http://schemas.microsoft.com/office/drawing/2010/main" val="0"/>
                        </a:ext>
                      </a:extLst>
                    </a:blip>
                    <a:stretch>
                      <a:fillRect/>
                    </a:stretch>
                  </pic:blipFill>
                  <pic:spPr>
                    <a:xfrm>
                      <a:off x="0" y="0"/>
                      <a:ext cx="3514725" cy="3075940"/>
                    </a:xfrm>
                    <a:prstGeom prst="rect">
                      <a:avLst/>
                    </a:prstGeom>
                  </pic:spPr>
                </pic:pic>
              </a:graphicData>
            </a:graphic>
            <wp14:sizeRelH relativeFrom="page">
              <wp14:pctWidth>0</wp14:pctWidth>
            </wp14:sizeRelH>
            <wp14:sizeRelV relativeFrom="page">
              <wp14:pctHeight>0</wp14:pctHeight>
            </wp14:sizeRelV>
          </wp:anchor>
        </w:drawing>
      </w:r>
      <w:r w:rsidR="00806BFB">
        <w:t>Maths scores</w:t>
      </w:r>
      <w:r w:rsidR="00806BFB">
        <w:tab/>
      </w:r>
      <w:r w:rsidR="00806BFB">
        <w:tab/>
      </w:r>
      <w:r w:rsidR="00806BFB">
        <w:tab/>
      </w:r>
      <w:r w:rsidR="00806BFB">
        <w:tab/>
      </w:r>
      <w:r w:rsidR="00806BFB">
        <w:tab/>
      </w:r>
      <w:r w:rsidR="00806BFB">
        <w:tab/>
      </w:r>
      <w:r w:rsidR="00806BFB">
        <w:tab/>
        <w:t>Reading Scores</w:t>
      </w:r>
    </w:p>
    <w:p w:rsidR="00E26EEB" w:rsidRPr="00064208" w:rsidRDefault="00064208" w:rsidP="00E26EEB">
      <w:pPr>
        <w:rPr>
          <w:b/>
          <w:bCs/>
          <w:sz w:val="28"/>
          <w:szCs w:val="28"/>
        </w:rPr>
      </w:pPr>
      <w:r w:rsidRPr="00064208">
        <w:rPr>
          <w:b/>
          <w:bCs/>
          <w:sz w:val="28"/>
          <w:szCs w:val="28"/>
        </w:rPr>
        <w:t>Conclusions</w:t>
      </w:r>
    </w:p>
    <w:p w:rsidR="00E26EEB" w:rsidRPr="005B638C" w:rsidRDefault="00653D3C" w:rsidP="00653D3C">
      <w:pPr>
        <w:pStyle w:val="ListParagraph"/>
        <w:numPr>
          <w:ilvl w:val="0"/>
          <w:numId w:val="2"/>
        </w:numPr>
        <w:rPr>
          <w:sz w:val="24"/>
          <w:szCs w:val="24"/>
        </w:rPr>
      </w:pPr>
      <w:r w:rsidRPr="005B638C">
        <w:rPr>
          <w:sz w:val="24"/>
          <w:szCs w:val="24"/>
        </w:rPr>
        <w:t>Scores by School Spending</w:t>
      </w:r>
    </w:p>
    <w:tbl>
      <w:tblPr>
        <w:tblW w:w="0" w:type="auto"/>
        <w:tblLook w:val="04A0" w:firstRow="1" w:lastRow="0" w:firstColumn="1" w:lastColumn="0" w:noHBand="0" w:noVBand="1"/>
      </w:tblPr>
      <w:tblGrid>
        <w:gridCol w:w="1985"/>
        <w:gridCol w:w="1447"/>
        <w:gridCol w:w="1582"/>
        <w:gridCol w:w="1253"/>
        <w:gridCol w:w="1401"/>
        <w:gridCol w:w="1348"/>
      </w:tblGrid>
      <w:tr w:rsidR="003B35CB" w:rsidRPr="003B35CB" w:rsidTr="003B35CB">
        <w:trPr>
          <w:trHeight w:val="12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center"/>
              <w:rPr>
                <w:rFonts w:ascii="Aptos Narrow" w:eastAsia="Times New Roman" w:hAnsi="Aptos Narrow" w:cs="Times New Roman"/>
                <w:b/>
                <w:bCs/>
                <w:color w:val="000000"/>
                <w:kern w:val="0"/>
                <w:lang w:eastAsia="en-AU"/>
                <w14:ligatures w14:val="none"/>
              </w:rPr>
            </w:pPr>
            <w:r w:rsidRPr="003B35CB">
              <w:rPr>
                <w:rFonts w:ascii="Aptos Narrow" w:eastAsia="Times New Roman" w:hAnsi="Aptos Narrow" w:cs="Times New Roman"/>
                <w:b/>
                <w:bCs/>
                <w:color w:val="000000"/>
                <w:kern w:val="0"/>
                <w:lang w:eastAsia="en-AU"/>
                <w14:ligatures w14:val="none"/>
              </w:rPr>
              <w:t>Spending Ranges (Per Student)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center"/>
              <w:rPr>
                <w:rFonts w:ascii="Aptos Narrow" w:eastAsia="Times New Roman" w:hAnsi="Aptos Narrow" w:cs="Times New Roman"/>
                <w:b/>
                <w:bCs/>
                <w:color w:val="000000"/>
                <w:kern w:val="0"/>
                <w:lang w:eastAsia="en-AU"/>
                <w14:ligatures w14:val="none"/>
              </w:rPr>
            </w:pPr>
            <w:r w:rsidRPr="003B35CB">
              <w:rPr>
                <w:rFonts w:ascii="Aptos Narrow" w:eastAsia="Times New Roman" w:hAnsi="Aptos Narrow" w:cs="Times New Roman"/>
                <w:b/>
                <w:bCs/>
                <w:color w:val="000000"/>
                <w:kern w:val="0"/>
                <w:lang w:eastAsia="en-AU"/>
                <w14:ligatures w14:val="none"/>
              </w:rPr>
              <w:t>Average Math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center"/>
              <w:rPr>
                <w:rFonts w:ascii="Aptos Narrow" w:eastAsia="Times New Roman" w:hAnsi="Aptos Narrow" w:cs="Times New Roman"/>
                <w:b/>
                <w:bCs/>
                <w:color w:val="000000"/>
                <w:kern w:val="0"/>
                <w:lang w:eastAsia="en-AU"/>
                <w14:ligatures w14:val="none"/>
              </w:rPr>
            </w:pPr>
            <w:r w:rsidRPr="003B35CB">
              <w:rPr>
                <w:rFonts w:ascii="Aptos Narrow" w:eastAsia="Times New Roman" w:hAnsi="Aptos Narrow" w:cs="Times New Roman"/>
                <w:b/>
                <w:bCs/>
                <w:color w:val="000000"/>
                <w:kern w:val="0"/>
                <w:lang w:eastAsia="en-AU"/>
                <w14:ligatures w14:val="none"/>
              </w:rPr>
              <w:t>Average Reading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center"/>
              <w:rPr>
                <w:rFonts w:ascii="Aptos Narrow" w:eastAsia="Times New Roman" w:hAnsi="Aptos Narrow" w:cs="Times New Roman"/>
                <w:b/>
                <w:bCs/>
                <w:color w:val="000000"/>
                <w:kern w:val="0"/>
                <w:lang w:eastAsia="en-AU"/>
                <w14:ligatures w14:val="none"/>
              </w:rPr>
            </w:pPr>
            <w:r w:rsidRPr="003B35CB">
              <w:rPr>
                <w:rFonts w:ascii="Aptos Narrow" w:eastAsia="Times New Roman" w:hAnsi="Aptos Narrow" w:cs="Times New Roman"/>
                <w:b/>
                <w:bCs/>
                <w:color w:val="000000"/>
                <w:kern w:val="0"/>
                <w:lang w:eastAsia="en-AU"/>
                <w14:ligatures w14:val="none"/>
              </w:rPr>
              <w:t>% Passing Math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center"/>
              <w:rPr>
                <w:rFonts w:ascii="Aptos Narrow" w:eastAsia="Times New Roman" w:hAnsi="Aptos Narrow" w:cs="Times New Roman"/>
                <w:b/>
                <w:bCs/>
                <w:color w:val="000000"/>
                <w:kern w:val="0"/>
                <w:lang w:eastAsia="en-AU"/>
                <w14:ligatures w14:val="none"/>
              </w:rPr>
            </w:pPr>
            <w:r w:rsidRPr="003B35CB">
              <w:rPr>
                <w:rFonts w:ascii="Aptos Narrow" w:eastAsia="Times New Roman" w:hAnsi="Aptos Narrow" w:cs="Times New Roman"/>
                <w:b/>
                <w:bCs/>
                <w:color w:val="000000"/>
                <w:kern w:val="0"/>
                <w:lang w:eastAsia="en-AU"/>
                <w14:ligatures w14:val="none"/>
              </w:rPr>
              <w:t>% Passing Reading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center"/>
              <w:rPr>
                <w:rFonts w:ascii="Aptos Narrow" w:eastAsia="Times New Roman" w:hAnsi="Aptos Narrow" w:cs="Times New Roman"/>
                <w:b/>
                <w:bCs/>
                <w:color w:val="000000"/>
                <w:kern w:val="0"/>
                <w:lang w:eastAsia="en-AU"/>
                <w14:ligatures w14:val="none"/>
              </w:rPr>
            </w:pPr>
            <w:r w:rsidRPr="003B35CB">
              <w:rPr>
                <w:rFonts w:ascii="Aptos Narrow" w:eastAsia="Times New Roman" w:hAnsi="Aptos Narrow" w:cs="Times New Roman"/>
                <w:b/>
                <w:bCs/>
                <w:color w:val="000000"/>
                <w:kern w:val="0"/>
                <w:lang w:eastAsia="en-AU"/>
                <w14:ligatures w14:val="none"/>
              </w:rPr>
              <w:t>% Overall Passing</w:t>
            </w:r>
          </w:p>
        </w:tc>
      </w:tr>
      <w:tr w:rsidR="003B35CB" w:rsidRPr="003B35CB" w:rsidTr="003B35C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&lt;$585</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83.46</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83.93</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93.46</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96.61</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90.37</w:t>
            </w:r>
          </w:p>
        </w:tc>
      </w:tr>
      <w:tr w:rsidR="003B35CB" w:rsidRPr="003B35CB" w:rsidTr="003B35C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$585-630</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81.9</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83.16</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87.13</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92.72</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81.42</w:t>
            </w:r>
          </w:p>
        </w:tc>
      </w:tr>
      <w:tr w:rsidR="003B35CB" w:rsidRPr="003B35CB" w:rsidTr="003B35C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$630-645</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78.52</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81.62</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73.48</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84.39</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62.86</w:t>
            </w:r>
          </w:p>
        </w:tc>
      </w:tr>
      <w:tr w:rsidR="003B35CB" w:rsidRPr="003B35CB" w:rsidTr="003B35C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$645-680</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77</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81.03</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66.16</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81.13</w:t>
            </w:r>
          </w:p>
        </w:tc>
        <w:tc>
          <w:tcPr>
            <w:tcW w:w="0" w:type="auto"/>
            <w:tcBorders>
              <w:top w:val="nil"/>
              <w:left w:val="nil"/>
              <w:bottom w:val="single" w:sz="4" w:space="0" w:color="auto"/>
              <w:right w:val="single" w:sz="4" w:space="0" w:color="auto"/>
            </w:tcBorders>
            <w:shd w:val="clear" w:color="auto" w:fill="auto"/>
            <w:vAlign w:val="center"/>
            <w:hideMark/>
          </w:tcPr>
          <w:p w:rsidR="003B35CB" w:rsidRPr="003B35CB" w:rsidRDefault="003B35CB" w:rsidP="003B35CB">
            <w:pPr>
              <w:spacing w:after="0" w:line="240" w:lineRule="auto"/>
              <w:jc w:val="right"/>
              <w:rPr>
                <w:rFonts w:ascii="Aptos Narrow" w:eastAsia="Times New Roman" w:hAnsi="Aptos Narrow" w:cs="Times New Roman"/>
                <w:color w:val="000000"/>
                <w:kern w:val="0"/>
                <w:lang w:eastAsia="en-AU"/>
                <w14:ligatures w14:val="none"/>
              </w:rPr>
            </w:pPr>
            <w:r w:rsidRPr="003B35CB">
              <w:rPr>
                <w:rFonts w:ascii="Aptos Narrow" w:eastAsia="Times New Roman" w:hAnsi="Aptos Narrow" w:cs="Times New Roman"/>
                <w:color w:val="000000"/>
                <w:kern w:val="0"/>
                <w:lang w:eastAsia="en-AU"/>
                <w14:ligatures w14:val="none"/>
              </w:rPr>
              <w:t>53.53</w:t>
            </w:r>
          </w:p>
        </w:tc>
      </w:tr>
    </w:tbl>
    <w:p w:rsidR="00653D3C" w:rsidRDefault="00653D3C" w:rsidP="00653D3C"/>
    <w:p w:rsidR="00653D3C" w:rsidRDefault="00653D3C" w:rsidP="00653D3C"/>
    <w:p w:rsidR="00BE44D2" w:rsidRDefault="00BE44D2" w:rsidP="00653D3C">
      <w:r>
        <w:rPr>
          <w:noProof/>
        </w:rPr>
        <w:drawing>
          <wp:inline distT="0" distB="0" distL="0" distR="0" wp14:anchorId="2AA5E445" wp14:editId="15117A41">
            <wp:extent cx="5731510" cy="3056255"/>
            <wp:effectExtent l="0" t="0" r="2540" b="10795"/>
            <wp:docPr id="284457712" name="Chart 1">
              <a:extLst xmlns:a="http://schemas.openxmlformats.org/drawingml/2006/main">
                <a:ext uri="{FF2B5EF4-FFF2-40B4-BE49-F238E27FC236}">
                  <a16:creationId xmlns:a16="http://schemas.microsoft.com/office/drawing/2014/main" id="{75FDA0F5-BE38-1A4F-3562-91BE35500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3D3C" w:rsidRDefault="00653D3C" w:rsidP="00653D3C"/>
    <w:p w:rsidR="003B35CB" w:rsidRDefault="003B35CB" w:rsidP="00106E6D">
      <w:r w:rsidRPr="00064208">
        <w:rPr>
          <w:b/>
          <w:bCs/>
        </w:rPr>
        <w:t xml:space="preserve">There is an </w:t>
      </w:r>
      <w:r w:rsidRPr="00064208">
        <w:rPr>
          <w:b/>
          <w:bCs/>
        </w:rPr>
        <w:t xml:space="preserve">inverse relationship between </w:t>
      </w:r>
      <w:r w:rsidRPr="00064208">
        <w:rPr>
          <w:b/>
          <w:bCs/>
        </w:rPr>
        <w:t xml:space="preserve">the </w:t>
      </w:r>
      <w:r w:rsidRPr="00064208">
        <w:rPr>
          <w:b/>
          <w:bCs/>
        </w:rPr>
        <w:t xml:space="preserve">spending </w:t>
      </w:r>
      <w:r w:rsidRPr="00064208">
        <w:rPr>
          <w:b/>
          <w:bCs/>
        </w:rPr>
        <w:t xml:space="preserve">ranges </w:t>
      </w:r>
      <w:r w:rsidRPr="00064208">
        <w:rPr>
          <w:b/>
          <w:bCs/>
        </w:rPr>
        <w:t>per student and academic performance</w:t>
      </w:r>
      <w:r>
        <w:t>. The performance is based on the average scores in Maths, Reading and passing rates in both subjects as well as overall passing rate. This result show that spend</w:t>
      </w:r>
      <w:r w:rsidR="009118E0">
        <w:t>ing</w:t>
      </w:r>
      <w:r>
        <w:t xml:space="preserve"> less per student </w:t>
      </w:r>
      <w:r w:rsidR="009118E0">
        <w:t>lead</w:t>
      </w:r>
      <w:r>
        <w:t xml:space="preserve"> to higher </w:t>
      </w:r>
      <w:r w:rsidR="009118E0">
        <w:t xml:space="preserve">scores and passing rates. Hence, we can advise schools that spending more does not guarantee high passing rates as other factors can affect the passing rates like teaching quality and students’ ability to learn. </w:t>
      </w:r>
    </w:p>
    <w:p w:rsidR="003B35CB" w:rsidRDefault="003B35CB" w:rsidP="001C204E"/>
    <w:p w:rsidR="005B638C" w:rsidRPr="005B638C" w:rsidRDefault="005B638C" w:rsidP="005B638C">
      <w:pPr>
        <w:pStyle w:val="ListParagraph"/>
        <w:numPr>
          <w:ilvl w:val="0"/>
          <w:numId w:val="2"/>
        </w:numPr>
        <w:rPr>
          <w:sz w:val="24"/>
          <w:szCs w:val="24"/>
        </w:rPr>
      </w:pPr>
      <w:r w:rsidRPr="005B638C">
        <w:rPr>
          <w:sz w:val="24"/>
          <w:szCs w:val="24"/>
        </w:rPr>
        <w:t>Scores by School Spending</w:t>
      </w:r>
    </w:p>
    <w:p w:rsidR="005B638C" w:rsidRDefault="005B638C" w:rsidP="001C204E"/>
    <w:tbl>
      <w:tblPr>
        <w:tblW w:w="0" w:type="auto"/>
        <w:tblLook w:val="04A0" w:firstRow="1" w:lastRow="0" w:firstColumn="1" w:lastColumn="0" w:noHBand="0" w:noVBand="1"/>
      </w:tblPr>
      <w:tblGrid>
        <w:gridCol w:w="1583"/>
        <w:gridCol w:w="1533"/>
        <w:gridCol w:w="1691"/>
        <w:gridCol w:w="1310"/>
        <w:gridCol w:w="1478"/>
        <w:gridCol w:w="1421"/>
      </w:tblGrid>
      <w:tr w:rsidR="005B638C" w:rsidRPr="005B638C" w:rsidTr="005B638C">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center"/>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School Size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center"/>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Average Math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center"/>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Average Reading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center"/>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 Passing Math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center"/>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 Passing Reading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center"/>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 Overall Passing</w:t>
            </w:r>
          </w:p>
        </w:tc>
      </w:tr>
      <w:tr w:rsidR="005B638C" w:rsidRPr="005B638C" w:rsidTr="005B638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Small (&lt;1000)</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83.82</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83.93</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93.55</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96.1</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89.88</w:t>
            </w:r>
          </w:p>
        </w:tc>
      </w:tr>
      <w:tr w:rsidR="005B638C" w:rsidRPr="005B638C" w:rsidTr="005B638C">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Medium (1000-2000)</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83.37</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83.86</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93.6</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96.79</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90.62</w:t>
            </w:r>
          </w:p>
        </w:tc>
      </w:tr>
      <w:tr w:rsidR="005B638C" w:rsidRPr="005B638C" w:rsidTr="005B638C">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rPr>
                <w:rFonts w:ascii="Aptos Narrow" w:eastAsia="Times New Roman" w:hAnsi="Aptos Narrow" w:cs="Times New Roman"/>
                <w:b/>
                <w:bCs/>
                <w:color w:val="000000"/>
                <w:kern w:val="0"/>
                <w:lang w:eastAsia="en-AU"/>
                <w14:ligatures w14:val="none"/>
              </w:rPr>
            </w:pPr>
            <w:r w:rsidRPr="005B638C">
              <w:rPr>
                <w:rFonts w:ascii="Aptos Narrow" w:eastAsia="Times New Roman" w:hAnsi="Aptos Narrow" w:cs="Times New Roman"/>
                <w:b/>
                <w:bCs/>
                <w:color w:val="000000"/>
                <w:kern w:val="0"/>
                <w:lang w:eastAsia="en-AU"/>
                <w14:ligatures w14:val="none"/>
              </w:rPr>
              <w:t>Large (2000-5000)</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77.75</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81.34</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69.96</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82.77</w:t>
            </w:r>
          </w:p>
        </w:tc>
        <w:tc>
          <w:tcPr>
            <w:tcW w:w="0" w:type="auto"/>
            <w:tcBorders>
              <w:top w:val="nil"/>
              <w:left w:val="nil"/>
              <w:bottom w:val="single" w:sz="4" w:space="0" w:color="auto"/>
              <w:right w:val="single" w:sz="4" w:space="0" w:color="auto"/>
            </w:tcBorders>
            <w:shd w:val="clear" w:color="auto" w:fill="auto"/>
            <w:vAlign w:val="center"/>
            <w:hideMark/>
          </w:tcPr>
          <w:p w:rsidR="005B638C" w:rsidRPr="005B638C" w:rsidRDefault="005B638C" w:rsidP="005B638C">
            <w:pPr>
              <w:spacing w:after="0" w:line="240" w:lineRule="auto"/>
              <w:jc w:val="right"/>
              <w:rPr>
                <w:rFonts w:ascii="Aptos Narrow" w:eastAsia="Times New Roman" w:hAnsi="Aptos Narrow" w:cs="Times New Roman"/>
                <w:color w:val="000000"/>
                <w:kern w:val="0"/>
                <w:lang w:eastAsia="en-AU"/>
                <w14:ligatures w14:val="none"/>
              </w:rPr>
            </w:pPr>
            <w:r w:rsidRPr="005B638C">
              <w:rPr>
                <w:rFonts w:ascii="Aptos Narrow" w:eastAsia="Times New Roman" w:hAnsi="Aptos Narrow" w:cs="Times New Roman"/>
                <w:color w:val="000000"/>
                <w:kern w:val="0"/>
                <w:lang w:eastAsia="en-AU"/>
                <w14:ligatures w14:val="none"/>
              </w:rPr>
              <w:t>58.29</w:t>
            </w:r>
          </w:p>
        </w:tc>
      </w:tr>
    </w:tbl>
    <w:p w:rsidR="005B638C" w:rsidRDefault="005B638C" w:rsidP="001C204E">
      <w:r>
        <w:rPr>
          <w:noProof/>
        </w:rPr>
        <w:drawing>
          <wp:anchor distT="0" distB="0" distL="114300" distR="114300" simplePos="0" relativeHeight="251663360" behindDoc="0" locked="0" layoutInCell="1" allowOverlap="1" wp14:anchorId="6D158BBA">
            <wp:simplePos x="0" y="0"/>
            <wp:positionH relativeFrom="margin">
              <wp:posOffset>-267335</wp:posOffset>
            </wp:positionH>
            <wp:positionV relativeFrom="paragraph">
              <wp:posOffset>346710</wp:posOffset>
            </wp:positionV>
            <wp:extent cx="6410325" cy="4095750"/>
            <wp:effectExtent l="0" t="0" r="9525" b="0"/>
            <wp:wrapThrough wrapText="bothSides">
              <wp:wrapPolygon edited="0">
                <wp:start x="0" y="0"/>
                <wp:lineTo x="0" y="21500"/>
                <wp:lineTo x="21568" y="21500"/>
                <wp:lineTo x="21568" y="0"/>
                <wp:lineTo x="0" y="0"/>
              </wp:wrapPolygon>
            </wp:wrapThrough>
            <wp:docPr id="1877548857" name="Chart 1">
              <a:extLst xmlns:a="http://schemas.openxmlformats.org/drawingml/2006/main">
                <a:ext uri="{FF2B5EF4-FFF2-40B4-BE49-F238E27FC236}">
                  <a16:creationId xmlns:a16="http://schemas.microsoft.com/office/drawing/2014/main" id="{1357635A-3AAC-6381-81B7-C1B4AD555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F672E" w:rsidRDefault="000F672E" w:rsidP="001C204E"/>
    <w:p w:rsidR="00D74EDF" w:rsidRDefault="00E60182" w:rsidP="001C204E">
      <w:r>
        <w:lastRenderedPageBreak/>
        <w:t>The graph indicates that b</w:t>
      </w:r>
      <w:r>
        <w:t xml:space="preserve">oth small and medium schools have high achieving results but medium schools have slightly higher overall passing rate than small schools. </w:t>
      </w:r>
      <w:r w:rsidR="005B638C">
        <w:t xml:space="preserve">From the </w:t>
      </w:r>
      <w:r>
        <w:t>scores by school size data</w:t>
      </w:r>
      <w:r w:rsidR="005B638C">
        <w:t xml:space="preserve">, </w:t>
      </w:r>
      <w:r w:rsidR="005B638C" w:rsidRPr="00064208">
        <w:rPr>
          <w:b/>
          <w:bCs/>
        </w:rPr>
        <w:t>we can conclude that small and medium schools perform</w:t>
      </w:r>
      <w:r w:rsidRPr="00064208">
        <w:rPr>
          <w:b/>
          <w:bCs/>
        </w:rPr>
        <w:t xml:space="preserve"> significantly</w:t>
      </w:r>
      <w:r w:rsidR="005B638C" w:rsidRPr="00064208">
        <w:rPr>
          <w:b/>
          <w:bCs/>
        </w:rPr>
        <w:t xml:space="preserve"> better than </w:t>
      </w:r>
      <w:r w:rsidR="000F672E" w:rsidRPr="00064208">
        <w:rPr>
          <w:b/>
          <w:bCs/>
        </w:rPr>
        <w:t>large schools</w:t>
      </w:r>
      <w:r w:rsidRPr="00064208">
        <w:rPr>
          <w:b/>
          <w:bCs/>
        </w:rPr>
        <w:t>.</w:t>
      </w:r>
      <w:r>
        <w:t xml:space="preserve"> The drastic decline could be due many students in a class and hence less attention to individual students, hindering overall performance of the class. </w:t>
      </w:r>
    </w:p>
    <w:p w:rsidR="009900C4" w:rsidRDefault="009900C4" w:rsidP="001C204E"/>
    <w:tbl>
      <w:tblPr>
        <w:tblW w:w="0" w:type="auto"/>
        <w:tblLook w:val="04A0" w:firstRow="1" w:lastRow="0" w:firstColumn="1" w:lastColumn="0" w:noHBand="0" w:noVBand="1"/>
      </w:tblPr>
      <w:tblGrid>
        <w:gridCol w:w="1166"/>
        <w:gridCol w:w="1623"/>
        <w:gridCol w:w="1803"/>
        <w:gridCol w:w="1369"/>
        <w:gridCol w:w="1558"/>
        <w:gridCol w:w="1497"/>
      </w:tblGrid>
      <w:tr w:rsidR="00DC29A9" w:rsidRPr="00DC29A9" w:rsidTr="00DC29A9">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center"/>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School Type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center"/>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Average Math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center"/>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Average Reading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center"/>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 Passing Math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center"/>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 Passing Reading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center"/>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 Overall Passing</w:t>
            </w:r>
          </w:p>
        </w:tc>
      </w:tr>
      <w:tr w:rsidR="00DC29A9" w:rsidRPr="00DC29A9" w:rsidTr="00DC29A9">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Charter</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83.47</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83.9</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93.62</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96.59</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highlight w:val="yellow"/>
                <w:lang w:eastAsia="en-AU"/>
                <w14:ligatures w14:val="none"/>
              </w:rPr>
            </w:pPr>
            <w:r w:rsidRPr="00DC29A9">
              <w:rPr>
                <w:rFonts w:ascii="Aptos Narrow" w:eastAsia="Times New Roman" w:hAnsi="Aptos Narrow" w:cs="Times New Roman"/>
                <w:color w:val="000000"/>
                <w:kern w:val="0"/>
                <w:highlight w:val="yellow"/>
                <w:lang w:eastAsia="en-AU"/>
                <w14:ligatures w14:val="none"/>
              </w:rPr>
              <w:t>90.43</w:t>
            </w:r>
          </w:p>
        </w:tc>
      </w:tr>
      <w:tr w:rsidR="00DC29A9" w:rsidRPr="00DC29A9" w:rsidTr="00DC29A9">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rPr>
                <w:rFonts w:ascii="Aptos Narrow" w:eastAsia="Times New Roman" w:hAnsi="Aptos Narrow" w:cs="Times New Roman"/>
                <w:b/>
                <w:bCs/>
                <w:color w:val="000000"/>
                <w:kern w:val="0"/>
                <w:lang w:eastAsia="en-AU"/>
                <w14:ligatures w14:val="none"/>
              </w:rPr>
            </w:pPr>
            <w:r w:rsidRPr="00DC29A9">
              <w:rPr>
                <w:rFonts w:ascii="Aptos Narrow" w:eastAsia="Times New Roman" w:hAnsi="Aptos Narrow" w:cs="Times New Roman"/>
                <w:b/>
                <w:bCs/>
                <w:color w:val="000000"/>
                <w:kern w:val="0"/>
                <w:lang w:eastAsia="en-AU"/>
                <w14:ligatures w14:val="none"/>
              </w:rPr>
              <w:t>District</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76.96</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80.97</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66.55</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lang w:eastAsia="en-AU"/>
                <w14:ligatures w14:val="none"/>
              </w:rPr>
              <w:t>80.8</w:t>
            </w:r>
          </w:p>
        </w:tc>
        <w:tc>
          <w:tcPr>
            <w:tcW w:w="0" w:type="auto"/>
            <w:tcBorders>
              <w:top w:val="nil"/>
              <w:left w:val="nil"/>
              <w:bottom w:val="single" w:sz="4" w:space="0" w:color="auto"/>
              <w:right w:val="single" w:sz="4" w:space="0" w:color="auto"/>
            </w:tcBorders>
            <w:shd w:val="clear" w:color="auto" w:fill="auto"/>
            <w:vAlign w:val="center"/>
            <w:hideMark/>
          </w:tcPr>
          <w:p w:rsidR="00DC29A9" w:rsidRPr="00DC29A9" w:rsidRDefault="00DC29A9" w:rsidP="00DC29A9">
            <w:pPr>
              <w:spacing w:after="0" w:line="240" w:lineRule="auto"/>
              <w:jc w:val="right"/>
              <w:rPr>
                <w:rFonts w:ascii="Aptos Narrow" w:eastAsia="Times New Roman" w:hAnsi="Aptos Narrow" w:cs="Times New Roman"/>
                <w:color w:val="000000"/>
                <w:kern w:val="0"/>
                <w:lang w:eastAsia="en-AU"/>
                <w14:ligatures w14:val="none"/>
              </w:rPr>
            </w:pPr>
            <w:r w:rsidRPr="00DC29A9">
              <w:rPr>
                <w:rFonts w:ascii="Aptos Narrow" w:eastAsia="Times New Roman" w:hAnsi="Aptos Narrow" w:cs="Times New Roman"/>
                <w:color w:val="000000"/>
                <w:kern w:val="0"/>
                <w:highlight w:val="yellow"/>
                <w:lang w:eastAsia="en-AU"/>
                <w14:ligatures w14:val="none"/>
              </w:rPr>
              <w:t>53.67</w:t>
            </w:r>
          </w:p>
        </w:tc>
      </w:tr>
    </w:tbl>
    <w:p w:rsidR="009900C4" w:rsidRDefault="00DC29A9" w:rsidP="001C204E">
      <w:r>
        <w:rPr>
          <w:noProof/>
        </w:rPr>
        <w:drawing>
          <wp:anchor distT="0" distB="0" distL="114300" distR="114300" simplePos="0" relativeHeight="251664384" behindDoc="0" locked="0" layoutInCell="1" allowOverlap="1" wp14:anchorId="1B946750">
            <wp:simplePos x="0" y="0"/>
            <wp:positionH relativeFrom="margin">
              <wp:align>center</wp:align>
            </wp:positionH>
            <wp:positionV relativeFrom="paragraph">
              <wp:posOffset>353060</wp:posOffset>
            </wp:positionV>
            <wp:extent cx="6257925" cy="3952875"/>
            <wp:effectExtent l="0" t="0" r="9525" b="9525"/>
            <wp:wrapThrough wrapText="bothSides">
              <wp:wrapPolygon edited="0">
                <wp:start x="0" y="0"/>
                <wp:lineTo x="0" y="21548"/>
                <wp:lineTo x="21567" y="21548"/>
                <wp:lineTo x="21567" y="0"/>
                <wp:lineTo x="0" y="0"/>
              </wp:wrapPolygon>
            </wp:wrapThrough>
            <wp:docPr id="1769578070" name="Chart 1">
              <a:extLst xmlns:a="http://schemas.openxmlformats.org/drawingml/2006/main">
                <a:ext uri="{FF2B5EF4-FFF2-40B4-BE49-F238E27FC236}">
                  <a16:creationId xmlns:a16="http://schemas.microsoft.com/office/drawing/2014/main" id="{49835406-3F98-FCD2-2D2D-1A71005FC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DC29A9" w:rsidRDefault="00DC29A9" w:rsidP="001C204E"/>
    <w:p w:rsidR="00DC29A9" w:rsidRPr="00E26EEB" w:rsidRDefault="00DC29A9" w:rsidP="001C204E">
      <w:r>
        <w:t xml:space="preserve">From the graph above and the school type data, </w:t>
      </w:r>
      <w:r w:rsidRPr="00064208">
        <w:rPr>
          <w:b/>
          <w:bCs/>
        </w:rPr>
        <w:t>Charter schools perform better in Maths, Reading and have higher passing rates than District schools.</w:t>
      </w:r>
      <w:r>
        <w:t xml:space="preserve"> The reading scores for Charter is slightly greater than District Schools. However, there is a drastic decline for Maths passing rates and overall passing rates for District Schools. </w:t>
      </w:r>
    </w:p>
    <w:sectPr w:rsidR="00DC29A9" w:rsidRPr="00E26EEB" w:rsidSect="00334308">
      <w:pgSz w:w="11906" w:h="16838"/>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E0AC3" w:rsidRDefault="001E0AC3" w:rsidP="00743F80">
      <w:pPr>
        <w:spacing w:after="0" w:line="240" w:lineRule="auto"/>
      </w:pPr>
      <w:r>
        <w:separator/>
      </w:r>
    </w:p>
  </w:endnote>
  <w:endnote w:type="continuationSeparator" w:id="0">
    <w:p w:rsidR="001E0AC3" w:rsidRDefault="001E0AC3" w:rsidP="0074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E0AC3" w:rsidRDefault="001E0AC3" w:rsidP="00743F80">
      <w:pPr>
        <w:spacing w:after="0" w:line="240" w:lineRule="auto"/>
      </w:pPr>
      <w:r>
        <w:separator/>
      </w:r>
    </w:p>
  </w:footnote>
  <w:footnote w:type="continuationSeparator" w:id="0">
    <w:p w:rsidR="001E0AC3" w:rsidRDefault="001E0AC3" w:rsidP="00743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77F4"/>
    <w:multiLevelType w:val="hybridMultilevel"/>
    <w:tmpl w:val="37480B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243A33"/>
    <w:multiLevelType w:val="hybridMultilevel"/>
    <w:tmpl w:val="EC6ECA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9741F91"/>
    <w:multiLevelType w:val="hybridMultilevel"/>
    <w:tmpl w:val="EC6EC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4923136">
    <w:abstractNumId w:val="0"/>
  </w:num>
  <w:num w:numId="2" w16cid:durableId="294876967">
    <w:abstractNumId w:val="1"/>
  </w:num>
  <w:num w:numId="3" w16cid:durableId="1156648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AF"/>
    <w:rsid w:val="00064208"/>
    <w:rsid w:val="000904B1"/>
    <w:rsid w:val="000F672E"/>
    <w:rsid w:val="00106E6D"/>
    <w:rsid w:val="00176ECA"/>
    <w:rsid w:val="001C204E"/>
    <w:rsid w:val="001E0AC3"/>
    <w:rsid w:val="00334308"/>
    <w:rsid w:val="00344AA9"/>
    <w:rsid w:val="003B35CB"/>
    <w:rsid w:val="003C38AF"/>
    <w:rsid w:val="004052E9"/>
    <w:rsid w:val="005B2122"/>
    <w:rsid w:val="005B638C"/>
    <w:rsid w:val="00653D3C"/>
    <w:rsid w:val="00717428"/>
    <w:rsid w:val="00743F80"/>
    <w:rsid w:val="00806BFB"/>
    <w:rsid w:val="008D706F"/>
    <w:rsid w:val="009118E0"/>
    <w:rsid w:val="009900C4"/>
    <w:rsid w:val="00A45662"/>
    <w:rsid w:val="00BE44D2"/>
    <w:rsid w:val="00D74EDF"/>
    <w:rsid w:val="00DC29A9"/>
    <w:rsid w:val="00E26EEB"/>
    <w:rsid w:val="00E60182"/>
    <w:rsid w:val="00EA455D"/>
    <w:rsid w:val="00F22DB7"/>
    <w:rsid w:val="00FA58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4792"/>
  <w15:chartTrackingRefBased/>
  <w15:docId w15:val="{5685EB30-01ED-4FE9-8243-3406BBC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8AF"/>
    <w:rPr>
      <w:rFonts w:eastAsiaTheme="majorEastAsia" w:cstheme="majorBidi"/>
      <w:color w:val="272727" w:themeColor="text1" w:themeTint="D8"/>
    </w:rPr>
  </w:style>
  <w:style w:type="paragraph" w:styleId="Title">
    <w:name w:val="Title"/>
    <w:basedOn w:val="Normal"/>
    <w:next w:val="Normal"/>
    <w:link w:val="TitleChar"/>
    <w:uiPriority w:val="10"/>
    <w:qFormat/>
    <w:rsid w:val="003C3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8AF"/>
    <w:pPr>
      <w:spacing w:before="160"/>
      <w:jc w:val="center"/>
    </w:pPr>
    <w:rPr>
      <w:i/>
      <w:iCs/>
      <w:color w:val="404040" w:themeColor="text1" w:themeTint="BF"/>
    </w:rPr>
  </w:style>
  <w:style w:type="character" w:customStyle="1" w:styleId="QuoteChar">
    <w:name w:val="Quote Char"/>
    <w:basedOn w:val="DefaultParagraphFont"/>
    <w:link w:val="Quote"/>
    <w:uiPriority w:val="29"/>
    <w:rsid w:val="003C38AF"/>
    <w:rPr>
      <w:i/>
      <w:iCs/>
      <w:color w:val="404040" w:themeColor="text1" w:themeTint="BF"/>
    </w:rPr>
  </w:style>
  <w:style w:type="paragraph" w:styleId="ListParagraph">
    <w:name w:val="List Paragraph"/>
    <w:basedOn w:val="Normal"/>
    <w:uiPriority w:val="34"/>
    <w:qFormat/>
    <w:rsid w:val="003C38AF"/>
    <w:pPr>
      <w:ind w:left="720"/>
      <w:contextualSpacing/>
    </w:pPr>
  </w:style>
  <w:style w:type="character" w:styleId="IntenseEmphasis">
    <w:name w:val="Intense Emphasis"/>
    <w:basedOn w:val="DefaultParagraphFont"/>
    <w:uiPriority w:val="21"/>
    <w:qFormat/>
    <w:rsid w:val="003C38AF"/>
    <w:rPr>
      <w:i/>
      <w:iCs/>
      <w:color w:val="0F4761" w:themeColor="accent1" w:themeShade="BF"/>
    </w:rPr>
  </w:style>
  <w:style w:type="paragraph" w:styleId="IntenseQuote">
    <w:name w:val="Intense Quote"/>
    <w:basedOn w:val="Normal"/>
    <w:next w:val="Normal"/>
    <w:link w:val="IntenseQuoteChar"/>
    <w:uiPriority w:val="30"/>
    <w:qFormat/>
    <w:rsid w:val="003C3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8AF"/>
    <w:rPr>
      <w:i/>
      <w:iCs/>
      <w:color w:val="0F4761" w:themeColor="accent1" w:themeShade="BF"/>
    </w:rPr>
  </w:style>
  <w:style w:type="character" w:styleId="IntenseReference">
    <w:name w:val="Intense Reference"/>
    <w:basedOn w:val="DefaultParagraphFont"/>
    <w:uiPriority w:val="32"/>
    <w:qFormat/>
    <w:rsid w:val="003C38AF"/>
    <w:rPr>
      <w:b/>
      <w:bCs/>
      <w:smallCaps/>
      <w:color w:val="0F4761" w:themeColor="accent1" w:themeShade="BF"/>
      <w:spacing w:val="5"/>
    </w:rPr>
  </w:style>
  <w:style w:type="paragraph" w:styleId="Header">
    <w:name w:val="header"/>
    <w:basedOn w:val="Normal"/>
    <w:link w:val="HeaderChar"/>
    <w:uiPriority w:val="99"/>
    <w:unhideWhenUsed/>
    <w:rsid w:val="00743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F80"/>
  </w:style>
  <w:style w:type="paragraph" w:styleId="Footer">
    <w:name w:val="footer"/>
    <w:basedOn w:val="Normal"/>
    <w:link w:val="FooterChar"/>
    <w:uiPriority w:val="99"/>
    <w:unhideWhenUsed/>
    <w:rsid w:val="00743F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261074">
      <w:bodyDiv w:val="1"/>
      <w:marLeft w:val="0"/>
      <w:marRight w:val="0"/>
      <w:marTop w:val="0"/>
      <w:marBottom w:val="0"/>
      <w:divBdr>
        <w:top w:val="none" w:sz="0" w:space="0" w:color="auto"/>
        <w:left w:val="none" w:sz="0" w:space="0" w:color="auto"/>
        <w:bottom w:val="none" w:sz="0" w:space="0" w:color="auto"/>
        <w:right w:val="none" w:sz="0" w:space="0" w:color="auto"/>
      </w:divBdr>
    </w:div>
    <w:div w:id="757023146">
      <w:bodyDiv w:val="1"/>
      <w:marLeft w:val="0"/>
      <w:marRight w:val="0"/>
      <w:marTop w:val="0"/>
      <w:marBottom w:val="0"/>
      <w:divBdr>
        <w:top w:val="none" w:sz="0" w:space="0" w:color="auto"/>
        <w:left w:val="none" w:sz="0" w:space="0" w:color="auto"/>
        <w:bottom w:val="none" w:sz="0" w:space="0" w:color="auto"/>
        <w:right w:val="none" w:sz="0" w:space="0" w:color="auto"/>
      </w:divBdr>
    </w:div>
    <w:div w:id="991641042">
      <w:bodyDiv w:val="1"/>
      <w:marLeft w:val="0"/>
      <w:marRight w:val="0"/>
      <w:marTop w:val="0"/>
      <w:marBottom w:val="0"/>
      <w:divBdr>
        <w:top w:val="none" w:sz="0" w:space="0" w:color="auto"/>
        <w:left w:val="none" w:sz="0" w:space="0" w:color="auto"/>
        <w:bottom w:val="none" w:sz="0" w:space="0" w:color="auto"/>
        <w:right w:val="none" w:sz="0" w:space="0" w:color="auto"/>
      </w:divBdr>
    </w:div>
    <w:div w:id="17844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Overall Passing for High Schools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 Overall Passing</c:v>
                </c:pt>
              </c:strCache>
            </c:strRef>
          </c:tx>
          <c:spPr>
            <a:ln w="28575" cap="rnd">
              <a:solidFill>
                <a:schemeClr val="accent1"/>
              </a:solidFill>
              <a:round/>
            </a:ln>
            <a:effectLst/>
          </c:spPr>
          <c:marker>
            <c:symbol val="none"/>
          </c:marker>
          <c:cat>
            <c:strRef>
              <c:f>Sheet2!$B$3:$B$17</c:f>
              <c:strCache>
                <c:ptCount val="15"/>
                <c:pt idx="0">
                  <c:v>Cabrera High School</c:v>
                </c:pt>
                <c:pt idx="1">
                  <c:v>Thomas High School</c:v>
                </c:pt>
                <c:pt idx="2">
                  <c:v>Griffin High School</c:v>
                </c:pt>
                <c:pt idx="3">
                  <c:v>Wilson High School</c:v>
                </c:pt>
                <c:pt idx="4">
                  <c:v>Pena High School</c:v>
                </c:pt>
                <c:pt idx="5">
                  <c:v>Wright High School</c:v>
                </c:pt>
                <c:pt idx="6">
                  <c:v>Shelton High School</c:v>
                </c:pt>
                <c:pt idx="7">
                  <c:v>Holden High School</c:v>
                </c:pt>
                <c:pt idx="8">
                  <c:v>Bailey High School</c:v>
                </c:pt>
                <c:pt idx="9">
                  <c:v>Ford High School</c:v>
                </c:pt>
                <c:pt idx="10">
                  <c:v>Johnson High School</c:v>
                </c:pt>
                <c:pt idx="11">
                  <c:v>Hernandez High School</c:v>
                </c:pt>
                <c:pt idx="12">
                  <c:v>Huang High School</c:v>
                </c:pt>
                <c:pt idx="13">
                  <c:v>Figueroa High School</c:v>
                </c:pt>
                <c:pt idx="14">
                  <c:v>Rodriguez High School</c:v>
                </c:pt>
              </c:strCache>
            </c:strRef>
          </c:cat>
          <c:val>
            <c:numRef>
              <c:f>Sheet2!$K$3:$K$17</c:f>
              <c:numCache>
                <c:formatCode>General</c:formatCode>
                <c:ptCount val="15"/>
                <c:pt idx="0">
                  <c:v>91.334768999999994</c:v>
                </c:pt>
                <c:pt idx="1">
                  <c:v>90.948012000000006</c:v>
                </c:pt>
                <c:pt idx="2">
                  <c:v>90.599455000000006</c:v>
                </c:pt>
                <c:pt idx="3">
                  <c:v>90.582566999999997</c:v>
                </c:pt>
                <c:pt idx="4">
                  <c:v>90.540541000000005</c:v>
                </c:pt>
                <c:pt idx="5">
                  <c:v>90.333332999999996</c:v>
                </c:pt>
                <c:pt idx="6">
                  <c:v>89.892106999999996</c:v>
                </c:pt>
                <c:pt idx="7">
                  <c:v>89.227165999999997</c:v>
                </c:pt>
                <c:pt idx="8">
                  <c:v>54.642282999999999</c:v>
                </c:pt>
                <c:pt idx="9">
                  <c:v>54.289887</c:v>
                </c:pt>
                <c:pt idx="10">
                  <c:v>53.539172000000001</c:v>
                </c:pt>
                <c:pt idx="11">
                  <c:v>53.527507999999997</c:v>
                </c:pt>
                <c:pt idx="12">
                  <c:v>53.513883999999997</c:v>
                </c:pt>
                <c:pt idx="13">
                  <c:v>53.204476</c:v>
                </c:pt>
                <c:pt idx="14">
                  <c:v>52.988247000000001</c:v>
                </c:pt>
              </c:numCache>
            </c:numRef>
          </c:val>
          <c:smooth val="0"/>
          <c:extLst>
            <c:ext xmlns:c16="http://schemas.microsoft.com/office/drawing/2014/chart" uri="{C3380CC4-5D6E-409C-BE32-E72D297353CC}">
              <c16:uniqueId val="{00000000-971B-4046-BC9B-7A5D8F0AC71D}"/>
            </c:ext>
          </c:extLst>
        </c:ser>
        <c:dLbls>
          <c:showLegendKey val="0"/>
          <c:showVal val="0"/>
          <c:showCatName val="0"/>
          <c:showSerName val="0"/>
          <c:showPercent val="0"/>
          <c:showBubbleSize val="0"/>
        </c:dLbls>
        <c:smooth val="0"/>
        <c:axId val="1058046543"/>
        <c:axId val="1058045583"/>
      </c:lineChart>
      <c:catAx>
        <c:axId val="10580465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High</a:t>
                </a:r>
                <a:r>
                  <a:rPr lang="en-AU" baseline="0"/>
                  <a:t> Schools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045583"/>
        <c:crosses val="autoZero"/>
        <c:auto val="1"/>
        <c:lblAlgn val="ctr"/>
        <c:lblOffset val="100"/>
        <c:noMultiLvlLbl val="0"/>
      </c:catAx>
      <c:valAx>
        <c:axId val="1058045583"/>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t>
                </a:r>
                <a:r>
                  <a:rPr lang="en-AU" baseline="0"/>
                  <a:t> Overall Passing</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046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Spending</a:t>
            </a:r>
            <a:r>
              <a:rPr lang="en-AU" baseline="0"/>
              <a:t> Ranges v/s Scores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Sheet1!$K$1</c:f>
              <c:strCache>
                <c:ptCount val="1"/>
                <c:pt idx="0">
                  <c:v>Average Math Score</c:v>
                </c:pt>
              </c:strCache>
            </c:strRef>
          </c:tx>
          <c:spPr>
            <a:ln w="28575" cap="rnd">
              <a:solidFill>
                <a:schemeClr val="accent1"/>
              </a:solidFill>
              <a:round/>
            </a:ln>
            <a:effectLst/>
          </c:spPr>
          <c:marker>
            <c:symbol val="none"/>
          </c:marker>
          <c:cat>
            <c:strRef>
              <c:f>Sheet1!$J$2:$J$5</c:f>
              <c:strCache>
                <c:ptCount val="4"/>
                <c:pt idx="0">
                  <c:v>&lt;$585</c:v>
                </c:pt>
                <c:pt idx="1">
                  <c:v>$585-630</c:v>
                </c:pt>
                <c:pt idx="2">
                  <c:v>$630-645</c:v>
                </c:pt>
                <c:pt idx="3">
                  <c:v>$645-680</c:v>
                </c:pt>
              </c:strCache>
            </c:strRef>
          </c:cat>
          <c:val>
            <c:numRef>
              <c:f>Sheet1!$K$2:$K$5</c:f>
              <c:numCache>
                <c:formatCode>General</c:formatCode>
                <c:ptCount val="4"/>
                <c:pt idx="0">
                  <c:v>83.46</c:v>
                </c:pt>
                <c:pt idx="1">
                  <c:v>81.900000000000006</c:v>
                </c:pt>
                <c:pt idx="2">
                  <c:v>78.52</c:v>
                </c:pt>
                <c:pt idx="3">
                  <c:v>77</c:v>
                </c:pt>
              </c:numCache>
            </c:numRef>
          </c:val>
          <c:smooth val="0"/>
          <c:extLst>
            <c:ext xmlns:c16="http://schemas.microsoft.com/office/drawing/2014/chart" uri="{C3380CC4-5D6E-409C-BE32-E72D297353CC}">
              <c16:uniqueId val="{00000000-09A7-412A-87BB-1209C290EEB8}"/>
            </c:ext>
          </c:extLst>
        </c:ser>
        <c:ser>
          <c:idx val="1"/>
          <c:order val="1"/>
          <c:tx>
            <c:strRef>
              <c:f>Sheet1!$L$1</c:f>
              <c:strCache>
                <c:ptCount val="1"/>
                <c:pt idx="0">
                  <c:v>Average Reading Score</c:v>
                </c:pt>
              </c:strCache>
            </c:strRef>
          </c:tx>
          <c:spPr>
            <a:ln w="28575" cap="rnd">
              <a:solidFill>
                <a:schemeClr val="accent2"/>
              </a:solidFill>
              <a:round/>
            </a:ln>
            <a:effectLst/>
          </c:spPr>
          <c:marker>
            <c:symbol val="none"/>
          </c:marker>
          <c:cat>
            <c:strRef>
              <c:f>Sheet1!$J$2:$J$5</c:f>
              <c:strCache>
                <c:ptCount val="4"/>
                <c:pt idx="0">
                  <c:v>&lt;$585</c:v>
                </c:pt>
                <c:pt idx="1">
                  <c:v>$585-630</c:v>
                </c:pt>
                <c:pt idx="2">
                  <c:v>$630-645</c:v>
                </c:pt>
                <c:pt idx="3">
                  <c:v>$645-680</c:v>
                </c:pt>
              </c:strCache>
            </c:strRef>
          </c:cat>
          <c:val>
            <c:numRef>
              <c:f>Sheet1!$L$2:$L$5</c:f>
              <c:numCache>
                <c:formatCode>General</c:formatCode>
                <c:ptCount val="4"/>
                <c:pt idx="0">
                  <c:v>83.93</c:v>
                </c:pt>
                <c:pt idx="1">
                  <c:v>83.16</c:v>
                </c:pt>
                <c:pt idx="2">
                  <c:v>81.62</c:v>
                </c:pt>
                <c:pt idx="3">
                  <c:v>81.03</c:v>
                </c:pt>
              </c:numCache>
            </c:numRef>
          </c:val>
          <c:smooth val="0"/>
          <c:extLst>
            <c:ext xmlns:c16="http://schemas.microsoft.com/office/drawing/2014/chart" uri="{C3380CC4-5D6E-409C-BE32-E72D297353CC}">
              <c16:uniqueId val="{00000001-09A7-412A-87BB-1209C290EEB8}"/>
            </c:ext>
          </c:extLst>
        </c:ser>
        <c:ser>
          <c:idx val="2"/>
          <c:order val="2"/>
          <c:tx>
            <c:strRef>
              <c:f>Sheet1!$M$1</c:f>
              <c:strCache>
                <c:ptCount val="1"/>
                <c:pt idx="0">
                  <c:v>% Passing Math</c:v>
                </c:pt>
              </c:strCache>
            </c:strRef>
          </c:tx>
          <c:spPr>
            <a:ln w="28575" cap="rnd">
              <a:solidFill>
                <a:schemeClr val="accent3"/>
              </a:solidFill>
              <a:round/>
            </a:ln>
            <a:effectLst/>
          </c:spPr>
          <c:marker>
            <c:symbol val="none"/>
          </c:marker>
          <c:cat>
            <c:strRef>
              <c:f>Sheet1!$J$2:$J$5</c:f>
              <c:strCache>
                <c:ptCount val="4"/>
                <c:pt idx="0">
                  <c:v>&lt;$585</c:v>
                </c:pt>
                <c:pt idx="1">
                  <c:v>$585-630</c:v>
                </c:pt>
                <c:pt idx="2">
                  <c:v>$630-645</c:v>
                </c:pt>
                <c:pt idx="3">
                  <c:v>$645-680</c:v>
                </c:pt>
              </c:strCache>
            </c:strRef>
          </c:cat>
          <c:val>
            <c:numRef>
              <c:f>Sheet1!$M$2:$M$5</c:f>
              <c:numCache>
                <c:formatCode>General</c:formatCode>
                <c:ptCount val="4"/>
                <c:pt idx="0">
                  <c:v>93.46</c:v>
                </c:pt>
                <c:pt idx="1">
                  <c:v>87.13</c:v>
                </c:pt>
                <c:pt idx="2">
                  <c:v>73.48</c:v>
                </c:pt>
                <c:pt idx="3">
                  <c:v>66.16</c:v>
                </c:pt>
              </c:numCache>
            </c:numRef>
          </c:val>
          <c:smooth val="0"/>
          <c:extLst>
            <c:ext xmlns:c16="http://schemas.microsoft.com/office/drawing/2014/chart" uri="{C3380CC4-5D6E-409C-BE32-E72D297353CC}">
              <c16:uniqueId val="{00000002-09A7-412A-87BB-1209C290EEB8}"/>
            </c:ext>
          </c:extLst>
        </c:ser>
        <c:ser>
          <c:idx val="3"/>
          <c:order val="3"/>
          <c:tx>
            <c:strRef>
              <c:f>Sheet1!$N$1</c:f>
              <c:strCache>
                <c:ptCount val="1"/>
                <c:pt idx="0">
                  <c:v>% Passing Reading</c:v>
                </c:pt>
              </c:strCache>
            </c:strRef>
          </c:tx>
          <c:spPr>
            <a:ln w="28575" cap="rnd">
              <a:solidFill>
                <a:schemeClr val="accent4"/>
              </a:solidFill>
              <a:round/>
            </a:ln>
            <a:effectLst/>
          </c:spPr>
          <c:marker>
            <c:symbol val="none"/>
          </c:marker>
          <c:cat>
            <c:strRef>
              <c:f>Sheet1!$J$2:$J$5</c:f>
              <c:strCache>
                <c:ptCount val="4"/>
                <c:pt idx="0">
                  <c:v>&lt;$585</c:v>
                </c:pt>
                <c:pt idx="1">
                  <c:v>$585-630</c:v>
                </c:pt>
                <c:pt idx="2">
                  <c:v>$630-645</c:v>
                </c:pt>
                <c:pt idx="3">
                  <c:v>$645-680</c:v>
                </c:pt>
              </c:strCache>
            </c:strRef>
          </c:cat>
          <c:val>
            <c:numRef>
              <c:f>Sheet1!$N$2:$N$5</c:f>
              <c:numCache>
                <c:formatCode>General</c:formatCode>
                <c:ptCount val="4"/>
                <c:pt idx="0">
                  <c:v>96.61</c:v>
                </c:pt>
                <c:pt idx="1">
                  <c:v>92.72</c:v>
                </c:pt>
                <c:pt idx="2">
                  <c:v>84.39</c:v>
                </c:pt>
                <c:pt idx="3">
                  <c:v>81.13</c:v>
                </c:pt>
              </c:numCache>
            </c:numRef>
          </c:val>
          <c:smooth val="0"/>
          <c:extLst>
            <c:ext xmlns:c16="http://schemas.microsoft.com/office/drawing/2014/chart" uri="{C3380CC4-5D6E-409C-BE32-E72D297353CC}">
              <c16:uniqueId val="{00000003-09A7-412A-87BB-1209C290EEB8}"/>
            </c:ext>
          </c:extLst>
        </c:ser>
        <c:ser>
          <c:idx val="4"/>
          <c:order val="4"/>
          <c:tx>
            <c:strRef>
              <c:f>Sheet1!$O$1</c:f>
              <c:strCache>
                <c:ptCount val="1"/>
                <c:pt idx="0">
                  <c:v>% Overall Passing</c:v>
                </c:pt>
              </c:strCache>
            </c:strRef>
          </c:tx>
          <c:spPr>
            <a:ln w="28575" cap="rnd">
              <a:solidFill>
                <a:schemeClr val="accent5"/>
              </a:solidFill>
              <a:round/>
            </a:ln>
            <a:effectLst/>
          </c:spPr>
          <c:marker>
            <c:symbol val="none"/>
          </c:marker>
          <c:cat>
            <c:strRef>
              <c:f>Sheet1!$J$2:$J$5</c:f>
              <c:strCache>
                <c:ptCount val="4"/>
                <c:pt idx="0">
                  <c:v>&lt;$585</c:v>
                </c:pt>
                <c:pt idx="1">
                  <c:v>$585-630</c:v>
                </c:pt>
                <c:pt idx="2">
                  <c:v>$630-645</c:v>
                </c:pt>
                <c:pt idx="3">
                  <c:v>$645-680</c:v>
                </c:pt>
              </c:strCache>
            </c:strRef>
          </c:cat>
          <c:val>
            <c:numRef>
              <c:f>Sheet1!$O$2:$O$5</c:f>
              <c:numCache>
                <c:formatCode>General</c:formatCode>
                <c:ptCount val="4"/>
                <c:pt idx="0">
                  <c:v>90.37</c:v>
                </c:pt>
                <c:pt idx="1">
                  <c:v>81.42</c:v>
                </c:pt>
                <c:pt idx="2">
                  <c:v>62.86</c:v>
                </c:pt>
                <c:pt idx="3">
                  <c:v>53.53</c:v>
                </c:pt>
              </c:numCache>
            </c:numRef>
          </c:val>
          <c:smooth val="0"/>
          <c:extLst>
            <c:ext xmlns:c16="http://schemas.microsoft.com/office/drawing/2014/chart" uri="{C3380CC4-5D6E-409C-BE32-E72D297353CC}">
              <c16:uniqueId val="{00000004-09A7-412A-87BB-1209C290EEB8}"/>
            </c:ext>
          </c:extLst>
        </c:ser>
        <c:dLbls>
          <c:showLegendKey val="0"/>
          <c:showVal val="0"/>
          <c:showCatName val="0"/>
          <c:showSerName val="0"/>
          <c:showPercent val="0"/>
          <c:showBubbleSize val="0"/>
        </c:dLbls>
        <c:smooth val="0"/>
        <c:axId val="1057366111"/>
        <c:axId val="1057366591"/>
      </c:lineChart>
      <c:catAx>
        <c:axId val="1057366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Spending</a:t>
                </a:r>
                <a:r>
                  <a:rPr lang="en-AU" baseline="0"/>
                  <a:t> Ranges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366591"/>
        <c:crosses val="autoZero"/>
        <c:auto val="1"/>
        <c:lblAlgn val="ctr"/>
        <c:lblOffset val="100"/>
        <c:noMultiLvlLbl val="0"/>
      </c:catAx>
      <c:valAx>
        <c:axId val="1057366591"/>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Scores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366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School</a:t>
            </a:r>
            <a:r>
              <a:rPr lang="en-AU" baseline="0"/>
              <a:t> Size v/s Passing Rates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Sheet3!$D$3</c:f>
              <c:strCache>
                <c:ptCount val="1"/>
                <c:pt idx="0">
                  <c:v>Average Math Score</c:v>
                </c:pt>
              </c:strCache>
            </c:strRef>
          </c:tx>
          <c:spPr>
            <a:ln w="28575" cap="rnd">
              <a:solidFill>
                <a:schemeClr val="accent1"/>
              </a:solidFill>
              <a:round/>
            </a:ln>
            <a:effectLst/>
          </c:spPr>
          <c:marker>
            <c:symbol val="none"/>
          </c:marker>
          <c:cat>
            <c:strRef>
              <c:f>Sheet3!$C$4:$C$6</c:f>
              <c:strCache>
                <c:ptCount val="3"/>
                <c:pt idx="0">
                  <c:v>Small (&lt;1000)</c:v>
                </c:pt>
                <c:pt idx="1">
                  <c:v>Medium (1000-2000)</c:v>
                </c:pt>
                <c:pt idx="2">
                  <c:v>Large (2000-5000)</c:v>
                </c:pt>
              </c:strCache>
            </c:strRef>
          </c:cat>
          <c:val>
            <c:numRef>
              <c:f>Sheet3!$D$4:$D$6</c:f>
              <c:numCache>
                <c:formatCode>General</c:formatCode>
                <c:ptCount val="3"/>
                <c:pt idx="0">
                  <c:v>83.82</c:v>
                </c:pt>
                <c:pt idx="1">
                  <c:v>83.37</c:v>
                </c:pt>
                <c:pt idx="2">
                  <c:v>77.75</c:v>
                </c:pt>
              </c:numCache>
            </c:numRef>
          </c:val>
          <c:smooth val="0"/>
          <c:extLst>
            <c:ext xmlns:c16="http://schemas.microsoft.com/office/drawing/2014/chart" uri="{C3380CC4-5D6E-409C-BE32-E72D297353CC}">
              <c16:uniqueId val="{00000000-13D5-4EEE-B9A8-EAE8BA190EC3}"/>
            </c:ext>
          </c:extLst>
        </c:ser>
        <c:ser>
          <c:idx val="1"/>
          <c:order val="1"/>
          <c:tx>
            <c:strRef>
              <c:f>Sheet3!$E$3</c:f>
              <c:strCache>
                <c:ptCount val="1"/>
                <c:pt idx="0">
                  <c:v>Average Reading Score</c:v>
                </c:pt>
              </c:strCache>
            </c:strRef>
          </c:tx>
          <c:spPr>
            <a:ln w="28575" cap="rnd">
              <a:solidFill>
                <a:schemeClr val="accent2"/>
              </a:solidFill>
              <a:round/>
            </a:ln>
            <a:effectLst/>
          </c:spPr>
          <c:marker>
            <c:symbol val="none"/>
          </c:marker>
          <c:cat>
            <c:strRef>
              <c:f>Sheet3!$C$4:$C$6</c:f>
              <c:strCache>
                <c:ptCount val="3"/>
                <c:pt idx="0">
                  <c:v>Small (&lt;1000)</c:v>
                </c:pt>
                <c:pt idx="1">
                  <c:v>Medium (1000-2000)</c:v>
                </c:pt>
                <c:pt idx="2">
                  <c:v>Large (2000-5000)</c:v>
                </c:pt>
              </c:strCache>
            </c:strRef>
          </c:cat>
          <c:val>
            <c:numRef>
              <c:f>Sheet3!$E$4:$E$6</c:f>
              <c:numCache>
                <c:formatCode>General</c:formatCode>
                <c:ptCount val="3"/>
                <c:pt idx="0">
                  <c:v>83.93</c:v>
                </c:pt>
                <c:pt idx="1">
                  <c:v>83.86</c:v>
                </c:pt>
                <c:pt idx="2">
                  <c:v>81.34</c:v>
                </c:pt>
              </c:numCache>
            </c:numRef>
          </c:val>
          <c:smooth val="0"/>
          <c:extLst>
            <c:ext xmlns:c16="http://schemas.microsoft.com/office/drawing/2014/chart" uri="{C3380CC4-5D6E-409C-BE32-E72D297353CC}">
              <c16:uniqueId val="{00000001-13D5-4EEE-B9A8-EAE8BA190EC3}"/>
            </c:ext>
          </c:extLst>
        </c:ser>
        <c:ser>
          <c:idx val="2"/>
          <c:order val="2"/>
          <c:tx>
            <c:strRef>
              <c:f>Sheet3!$F$3</c:f>
              <c:strCache>
                <c:ptCount val="1"/>
                <c:pt idx="0">
                  <c:v>% Passing Math</c:v>
                </c:pt>
              </c:strCache>
            </c:strRef>
          </c:tx>
          <c:spPr>
            <a:ln w="28575" cap="rnd">
              <a:solidFill>
                <a:schemeClr val="accent3"/>
              </a:solidFill>
              <a:round/>
            </a:ln>
            <a:effectLst/>
          </c:spPr>
          <c:marker>
            <c:symbol val="none"/>
          </c:marker>
          <c:cat>
            <c:strRef>
              <c:f>Sheet3!$C$4:$C$6</c:f>
              <c:strCache>
                <c:ptCount val="3"/>
                <c:pt idx="0">
                  <c:v>Small (&lt;1000)</c:v>
                </c:pt>
                <c:pt idx="1">
                  <c:v>Medium (1000-2000)</c:v>
                </c:pt>
                <c:pt idx="2">
                  <c:v>Large (2000-5000)</c:v>
                </c:pt>
              </c:strCache>
            </c:strRef>
          </c:cat>
          <c:val>
            <c:numRef>
              <c:f>Sheet3!$F$4:$F$6</c:f>
              <c:numCache>
                <c:formatCode>General</c:formatCode>
                <c:ptCount val="3"/>
                <c:pt idx="0">
                  <c:v>93.55</c:v>
                </c:pt>
                <c:pt idx="1">
                  <c:v>93.6</c:v>
                </c:pt>
                <c:pt idx="2">
                  <c:v>69.959999999999994</c:v>
                </c:pt>
              </c:numCache>
            </c:numRef>
          </c:val>
          <c:smooth val="0"/>
          <c:extLst>
            <c:ext xmlns:c16="http://schemas.microsoft.com/office/drawing/2014/chart" uri="{C3380CC4-5D6E-409C-BE32-E72D297353CC}">
              <c16:uniqueId val="{00000002-13D5-4EEE-B9A8-EAE8BA190EC3}"/>
            </c:ext>
          </c:extLst>
        </c:ser>
        <c:ser>
          <c:idx val="3"/>
          <c:order val="3"/>
          <c:tx>
            <c:strRef>
              <c:f>Sheet3!$G$3</c:f>
              <c:strCache>
                <c:ptCount val="1"/>
                <c:pt idx="0">
                  <c:v>% Passing Reading</c:v>
                </c:pt>
              </c:strCache>
            </c:strRef>
          </c:tx>
          <c:spPr>
            <a:ln w="28575" cap="rnd">
              <a:solidFill>
                <a:schemeClr val="accent4"/>
              </a:solidFill>
              <a:round/>
            </a:ln>
            <a:effectLst/>
          </c:spPr>
          <c:marker>
            <c:symbol val="none"/>
          </c:marker>
          <c:cat>
            <c:strRef>
              <c:f>Sheet3!$C$4:$C$6</c:f>
              <c:strCache>
                <c:ptCount val="3"/>
                <c:pt idx="0">
                  <c:v>Small (&lt;1000)</c:v>
                </c:pt>
                <c:pt idx="1">
                  <c:v>Medium (1000-2000)</c:v>
                </c:pt>
                <c:pt idx="2">
                  <c:v>Large (2000-5000)</c:v>
                </c:pt>
              </c:strCache>
            </c:strRef>
          </c:cat>
          <c:val>
            <c:numRef>
              <c:f>Sheet3!$G$4:$G$6</c:f>
              <c:numCache>
                <c:formatCode>General</c:formatCode>
                <c:ptCount val="3"/>
                <c:pt idx="0">
                  <c:v>96.1</c:v>
                </c:pt>
                <c:pt idx="1">
                  <c:v>96.79</c:v>
                </c:pt>
                <c:pt idx="2">
                  <c:v>82.77</c:v>
                </c:pt>
              </c:numCache>
            </c:numRef>
          </c:val>
          <c:smooth val="0"/>
          <c:extLst>
            <c:ext xmlns:c16="http://schemas.microsoft.com/office/drawing/2014/chart" uri="{C3380CC4-5D6E-409C-BE32-E72D297353CC}">
              <c16:uniqueId val="{00000003-13D5-4EEE-B9A8-EAE8BA190EC3}"/>
            </c:ext>
          </c:extLst>
        </c:ser>
        <c:ser>
          <c:idx val="4"/>
          <c:order val="4"/>
          <c:tx>
            <c:strRef>
              <c:f>Sheet3!$H$3</c:f>
              <c:strCache>
                <c:ptCount val="1"/>
                <c:pt idx="0">
                  <c:v>% Overall Passing</c:v>
                </c:pt>
              </c:strCache>
            </c:strRef>
          </c:tx>
          <c:spPr>
            <a:ln w="28575" cap="rnd">
              <a:solidFill>
                <a:schemeClr val="accent5"/>
              </a:solidFill>
              <a:round/>
            </a:ln>
            <a:effectLst/>
          </c:spPr>
          <c:marker>
            <c:symbol val="none"/>
          </c:marker>
          <c:cat>
            <c:strRef>
              <c:f>Sheet3!$C$4:$C$6</c:f>
              <c:strCache>
                <c:ptCount val="3"/>
                <c:pt idx="0">
                  <c:v>Small (&lt;1000)</c:v>
                </c:pt>
                <c:pt idx="1">
                  <c:v>Medium (1000-2000)</c:v>
                </c:pt>
                <c:pt idx="2">
                  <c:v>Large (2000-5000)</c:v>
                </c:pt>
              </c:strCache>
            </c:strRef>
          </c:cat>
          <c:val>
            <c:numRef>
              <c:f>Sheet3!$H$4:$H$6</c:f>
              <c:numCache>
                <c:formatCode>General</c:formatCode>
                <c:ptCount val="3"/>
                <c:pt idx="0">
                  <c:v>89.88</c:v>
                </c:pt>
                <c:pt idx="1">
                  <c:v>90.62</c:v>
                </c:pt>
                <c:pt idx="2">
                  <c:v>58.29</c:v>
                </c:pt>
              </c:numCache>
            </c:numRef>
          </c:val>
          <c:smooth val="0"/>
          <c:extLst>
            <c:ext xmlns:c16="http://schemas.microsoft.com/office/drawing/2014/chart" uri="{C3380CC4-5D6E-409C-BE32-E72D297353CC}">
              <c16:uniqueId val="{00000004-13D5-4EEE-B9A8-EAE8BA190EC3}"/>
            </c:ext>
          </c:extLst>
        </c:ser>
        <c:dLbls>
          <c:showLegendKey val="0"/>
          <c:showVal val="0"/>
          <c:showCatName val="0"/>
          <c:showSerName val="0"/>
          <c:showPercent val="0"/>
          <c:showBubbleSize val="0"/>
        </c:dLbls>
        <c:smooth val="0"/>
        <c:axId val="1058039823"/>
        <c:axId val="1058039343"/>
      </c:lineChart>
      <c:catAx>
        <c:axId val="1058039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School</a:t>
                </a:r>
                <a:r>
                  <a:rPr lang="en-AU" baseline="0"/>
                  <a:t> Sizes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039343"/>
        <c:crosses val="autoZero"/>
        <c:auto val="1"/>
        <c:lblAlgn val="ctr"/>
        <c:lblOffset val="100"/>
        <c:noMultiLvlLbl val="0"/>
      </c:catAx>
      <c:valAx>
        <c:axId val="1058039343"/>
        <c:scaling>
          <c:orientation val="minMax"/>
          <c:min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03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School</a:t>
            </a:r>
            <a:r>
              <a:rPr lang="en-AU" baseline="0"/>
              <a:t> Types v/s Scores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Sheet4!$D$4</c:f>
              <c:strCache>
                <c:ptCount val="1"/>
                <c:pt idx="0">
                  <c:v>Average Math Score</c:v>
                </c:pt>
              </c:strCache>
            </c:strRef>
          </c:tx>
          <c:spPr>
            <a:ln w="28575" cap="rnd">
              <a:solidFill>
                <a:schemeClr val="accent1"/>
              </a:solidFill>
              <a:round/>
            </a:ln>
            <a:effectLst/>
          </c:spPr>
          <c:marker>
            <c:symbol val="none"/>
          </c:marker>
          <c:cat>
            <c:strRef>
              <c:f>Sheet4!$C$5:$C$6</c:f>
              <c:strCache>
                <c:ptCount val="2"/>
                <c:pt idx="0">
                  <c:v>Charter</c:v>
                </c:pt>
                <c:pt idx="1">
                  <c:v>District</c:v>
                </c:pt>
              </c:strCache>
            </c:strRef>
          </c:cat>
          <c:val>
            <c:numRef>
              <c:f>Sheet4!$D$5:$D$6</c:f>
              <c:numCache>
                <c:formatCode>General</c:formatCode>
                <c:ptCount val="2"/>
                <c:pt idx="0">
                  <c:v>83.47</c:v>
                </c:pt>
                <c:pt idx="1">
                  <c:v>76.959999999999994</c:v>
                </c:pt>
              </c:numCache>
            </c:numRef>
          </c:val>
          <c:smooth val="0"/>
          <c:extLst>
            <c:ext xmlns:c16="http://schemas.microsoft.com/office/drawing/2014/chart" uri="{C3380CC4-5D6E-409C-BE32-E72D297353CC}">
              <c16:uniqueId val="{00000000-D984-4A30-8EBB-C32546F22D3E}"/>
            </c:ext>
          </c:extLst>
        </c:ser>
        <c:ser>
          <c:idx val="1"/>
          <c:order val="1"/>
          <c:tx>
            <c:strRef>
              <c:f>Sheet4!$E$4</c:f>
              <c:strCache>
                <c:ptCount val="1"/>
                <c:pt idx="0">
                  <c:v>Average Reading Score</c:v>
                </c:pt>
              </c:strCache>
            </c:strRef>
          </c:tx>
          <c:spPr>
            <a:ln w="28575" cap="rnd">
              <a:solidFill>
                <a:schemeClr val="accent2"/>
              </a:solidFill>
              <a:round/>
            </a:ln>
            <a:effectLst/>
          </c:spPr>
          <c:marker>
            <c:symbol val="none"/>
          </c:marker>
          <c:cat>
            <c:strRef>
              <c:f>Sheet4!$C$5:$C$6</c:f>
              <c:strCache>
                <c:ptCount val="2"/>
                <c:pt idx="0">
                  <c:v>Charter</c:v>
                </c:pt>
                <c:pt idx="1">
                  <c:v>District</c:v>
                </c:pt>
              </c:strCache>
            </c:strRef>
          </c:cat>
          <c:val>
            <c:numRef>
              <c:f>Sheet4!$E$5:$E$6</c:f>
              <c:numCache>
                <c:formatCode>General</c:formatCode>
                <c:ptCount val="2"/>
                <c:pt idx="0">
                  <c:v>83.9</c:v>
                </c:pt>
                <c:pt idx="1">
                  <c:v>80.97</c:v>
                </c:pt>
              </c:numCache>
            </c:numRef>
          </c:val>
          <c:smooth val="0"/>
          <c:extLst>
            <c:ext xmlns:c16="http://schemas.microsoft.com/office/drawing/2014/chart" uri="{C3380CC4-5D6E-409C-BE32-E72D297353CC}">
              <c16:uniqueId val="{00000001-D984-4A30-8EBB-C32546F22D3E}"/>
            </c:ext>
          </c:extLst>
        </c:ser>
        <c:ser>
          <c:idx val="2"/>
          <c:order val="2"/>
          <c:tx>
            <c:strRef>
              <c:f>Sheet4!$F$4</c:f>
              <c:strCache>
                <c:ptCount val="1"/>
                <c:pt idx="0">
                  <c:v>% Passing Math</c:v>
                </c:pt>
              </c:strCache>
            </c:strRef>
          </c:tx>
          <c:spPr>
            <a:ln w="28575" cap="rnd">
              <a:solidFill>
                <a:schemeClr val="accent3"/>
              </a:solidFill>
              <a:round/>
            </a:ln>
            <a:effectLst/>
          </c:spPr>
          <c:marker>
            <c:symbol val="none"/>
          </c:marker>
          <c:cat>
            <c:strRef>
              <c:f>Sheet4!$C$5:$C$6</c:f>
              <c:strCache>
                <c:ptCount val="2"/>
                <c:pt idx="0">
                  <c:v>Charter</c:v>
                </c:pt>
                <c:pt idx="1">
                  <c:v>District</c:v>
                </c:pt>
              </c:strCache>
            </c:strRef>
          </c:cat>
          <c:val>
            <c:numRef>
              <c:f>Sheet4!$F$5:$F$6</c:f>
              <c:numCache>
                <c:formatCode>General</c:formatCode>
                <c:ptCount val="2"/>
                <c:pt idx="0">
                  <c:v>93.62</c:v>
                </c:pt>
                <c:pt idx="1">
                  <c:v>66.55</c:v>
                </c:pt>
              </c:numCache>
            </c:numRef>
          </c:val>
          <c:smooth val="0"/>
          <c:extLst>
            <c:ext xmlns:c16="http://schemas.microsoft.com/office/drawing/2014/chart" uri="{C3380CC4-5D6E-409C-BE32-E72D297353CC}">
              <c16:uniqueId val="{00000002-D984-4A30-8EBB-C32546F22D3E}"/>
            </c:ext>
          </c:extLst>
        </c:ser>
        <c:ser>
          <c:idx val="3"/>
          <c:order val="3"/>
          <c:tx>
            <c:strRef>
              <c:f>Sheet4!$G$4</c:f>
              <c:strCache>
                <c:ptCount val="1"/>
                <c:pt idx="0">
                  <c:v>% Passing Reading</c:v>
                </c:pt>
              </c:strCache>
            </c:strRef>
          </c:tx>
          <c:spPr>
            <a:ln w="28575" cap="rnd">
              <a:solidFill>
                <a:schemeClr val="accent4"/>
              </a:solidFill>
              <a:round/>
            </a:ln>
            <a:effectLst/>
          </c:spPr>
          <c:marker>
            <c:symbol val="none"/>
          </c:marker>
          <c:cat>
            <c:strRef>
              <c:f>Sheet4!$C$5:$C$6</c:f>
              <c:strCache>
                <c:ptCount val="2"/>
                <c:pt idx="0">
                  <c:v>Charter</c:v>
                </c:pt>
                <c:pt idx="1">
                  <c:v>District</c:v>
                </c:pt>
              </c:strCache>
            </c:strRef>
          </c:cat>
          <c:val>
            <c:numRef>
              <c:f>Sheet4!$G$5:$G$6</c:f>
              <c:numCache>
                <c:formatCode>General</c:formatCode>
                <c:ptCount val="2"/>
                <c:pt idx="0">
                  <c:v>96.59</c:v>
                </c:pt>
                <c:pt idx="1">
                  <c:v>80.8</c:v>
                </c:pt>
              </c:numCache>
            </c:numRef>
          </c:val>
          <c:smooth val="0"/>
          <c:extLst>
            <c:ext xmlns:c16="http://schemas.microsoft.com/office/drawing/2014/chart" uri="{C3380CC4-5D6E-409C-BE32-E72D297353CC}">
              <c16:uniqueId val="{00000003-D984-4A30-8EBB-C32546F22D3E}"/>
            </c:ext>
          </c:extLst>
        </c:ser>
        <c:ser>
          <c:idx val="4"/>
          <c:order val="4"/>
          <c:tx>
            <c:strRef>
              <c:f>Sheet4!$H$4</c:f>
              <c:strCache>
                <c:ptCount val="1"/>
                <c:pt idx="0">
                  <c:v>% Overall Passing</c:v>
                </c:pt>
              </c:strCache>
            </c:strRef>
          </c:tx>
          <c:spPr>
            <a:ln w="28575" cap="rnd">
              <a:solidFill>
                <a:schemeClr val="accent5"/>
              </a:solidFill>
              <a:round/>
            </a:ln>
            <a:effectLst/>
          </c:spPr>
          <c:marker>
            <c:symbol val="none"/>
          </c:marker>
          <c:cat>
            <c:strRef>
              <c:f>Sheet4!$C$5:$C$6</c:f>
              <c:strCache>
                <c:ptCount val="2"/>
                <c:pt idx="0">
                  <c:v>Charter</c:v>
                </c:pt>
                <c:pt idx="1">
                  <c:v>District</c:v>
                </c:pt>
              </c:strCache>
            </c:strRef>
          </c:cat>
          <c:val>
            <c:numRef>
              <c:f>Sheet4!$H$5:$H$6</c:f>
              <c:numCache>
                <c:formatCode>General</c:formatCode>
                <c:ptCount val="2"/>
                <c:pt idx="0">
                  <c:v>90.43</c:v>
                </c:pt>
                <c:pt idx="1">
                  <c:v>53.67</c:v>
                </c:pt>
              </c:numCache>
            </c:numRef>
          </c:val>
          <c:smooth val="0"/>
          <c:extLst>
            <c:ext xmlns:c16="http://schemas.microsoft.com/office/drawing/2014/chart" uri="{C3380CC4-5D6E-409C-BE32-E72D297353CC}">
              <c16:uniqueId val="{00000004-D984-4A30-8EBB-C32546F22D3E}"/>
            </c:ext>
          </c:extLst>
        </c:ser>
        <c:dLbls>
          <c:showLegendKey val="0"/>
          <c:showVal val="0"/>
          <c:showCatName val="0"/>
          <c:showSerName val="0"/>
          <c:showPercent val="0"/>
          <c:showBubbleSize val="0"/>
        </c:dLbls>
        <c:smooth val="0"/>
        <c:axId val="797897791"/>
        <c:axId val="797896351"/>
      </c:lineChart>
      <c:catAx>
        <c:axId val="797897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School</a:t>
                </a:r>
                <a:r>
                  <a:rPr lang="en-AU" baseline="0"/>
                  <a:t> Types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96351"/>
        <c:crosses val="autoZero"/>
        <c:auto val="1"/>
        <c:lblAlgn val="ctr"/>
        <c:lblOffset val="100"/>
        <c:noMultiLvlLbl val="0"/>
      </c:catAx>
      <c:valAx>
        <c:axId val="797896351"/>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Passing</a:t>
                </a:r>
                <a:r>
                  <a:rPr lang="en-AU" baseline="0"/>
                  <a:t> Rates/Scores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97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851A0-916D-4031-ADB6-424363AE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Fowdur</dc:creator>
  <cp:keywords/>
  <dc:description/>
  <cp:lastModifiedBy>Vidushi Fowdur</cp:lastModifiedBy>
  <cp:revision>25</cp:revision>
  <dcterms:created xsi:type="dcterms:W3CDTF">2024-09-30T04:22:00Z</dcterms:created>
  <dcterms:modified xsi:type="dcterms:W3CDTF">2024-09-30T18:28:00Z</dcterms:modified>
</cp:coreProperties>
</file>