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Default="00155575" w:rsidP="00155575">
      <w:pPr>
        <w:numPr>
          <w:ilvl w:val="0"/>
          <w:numId w:val="2"/>
        </w:numPr>
        <w:spacing w:after="120"/>
        <w:contextualSpacing/>
        <w:rPr>
          <w:szCs w:val="21"/>
        </w:rPr>
      </w:pPr>
      <w:r w:rsidRPr="00EE10F3">
        <w:rPr>
          <w:szCs w:val="21"/>
        </w:rPr>
        <w:t xml:space="preserve">0.6987 </w:t>
      </w:r>
      <w:bookmarkStart w:id="0" w:name="_GoBack"/>
      <w:bookmarkEnd w:id="0"/>
    </w:p>
    <w:p w:rsidR="0004768F" w:rsidRDefault="0004768F" w:rsidP="0004768F">
      <w:pPr>
        <w:spacing w:after="120"/>
        <w:ind w:left="1080"/>
        <w:contextualSpacing/>
        <w:rPr>
          <w:szCs w:val="21"/>
        </w:rPr>
      </w:pPr>
    </w:p>
    <w:p w:rsidR="0004768F" w:rsidRPr="00EE10F3" w:rsidRDefault="0004768F" w:rsidP="0004768F">
      <w:pPr>
        <w:rPr>
          <w:szCs w:val="21"/>
        </w:rPr>
      </w:pPr>
      <w:r>
        <w:rPr>
          <w:noProof/>
          <w:lang w:val="en-IN" w:eastAsia="en-IN"/>
        </w:rPr>
        <w:drawing>
          <wp:inline distT="0" distB="0" distL="0" distR="0" wp14:anchorId="12477319" wp14:editId="5A17301E">
            <wp:extent cx="6444964" cy="3528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48096" cy="3529919"/>
                    </a:xfrm>
                    <a:prstGeom prst="rect">
                      <a:avLst/>
                    </a:prstGeom>
                  </pic:spPr>
                </pic:pic>
              </a:graphicData>
            </a:graphic>
          </wp:inline>
        </w:drawing>
      </w: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657E96" w:rsidRPr="00657E96" w:rsidRDefault="00657E96" w:rsidP="00657E96">
      <w:pPr>
        <w:pStyle w:val="NoSpacing"/>
      </w:pPr>
      <w:proofErr w:type="gramStart"/>
      <w:r w:rsidRPr="00657E96">
        <w:t>False.</w:t>
      </w:r>
      <w:proofErr w:type="gramEnd"/>
      <w:r w:rsidRPr="00657E96">
        <w:t xml:space="preserve"> </w:t>
      </w:r>
    </w:p>
    <w:p w:rsidR="00657E96" w:rsidRPr="00657E96" w:rsidRDefault="00657E96" w:rsidP="00657E96">
      <w:pPr>
        <w:pStyle w:val="NoSpacing"/>
      </w:pPr>
      <w:r w:rsidRPr="00657E96">
        <w:t>We need to compare the probabilities of employees being older than 44 and between 38 and 44. Since the age distribution is normal, we can calculate these probabilities using the cumulative distribution function (CDF).</w:t>
      </w:r>
    </w:p>
    <w:p w:rsidR="00657E96" w:rsidRPr="00657E96" w:rsidRDefault="00657E96" w:rsidP="00657E96">
      <w:pPr>
        <w:pStyle w:val="NoSpacing"/>
      </w:pPr>
    </w:p>
    <w:p w:rsidR="00657E96" w:rsidRPr="00657E96" w:rsidRDefault="00657E96" w:rsidP="00657E96">
      <w:pPr>
        <w:pStyle w:val="NoSpacing"/>
      </w:pPr>
      <w:r w:rsidRPr="00657E96">
        <w:lastRenderedPageBreak/>
        <w:t xml:space="preserve">To find the probability of employees being older than 44, we can calculate P(X &gt; 44). Similarly, to find the probability of employees being between 38 and 44, we can calculate </w:t>
      </w:r>
      <w:proofErr w:type="gramStart"/>
      <w:r w:rsidRPr="00657E96">
        <w:t>P(</w:t>
      </w:r>
      <w:proofErr w:type="gramEnd"/>
      <w:r w:rsidRPr="00657E96">
        <w:t>38 &lt; X &lt; 44).</w:t>
      </w:r>
    </w:p>
    <w:p w:rsidR="00657E96" w:rsidRPr="00EE10F3" w:rsidRDefault="00657E96" w:rsidP="00657E96">
      <w:pPr>
        <w:autoSpaceDE w:val="0"/>
        <w:autoSpaceDN w:val="0"/>
        <w:adjustRightInd w:val="0"/>
        <w:spacing w:after="120"/>
        <w:ind w:left="1080"/>
        <w:contextualSpacing/>
        <w:rPr>
          <w:szCs w:val="21"/>
        </w:rPr>
      </w:pPr>
    </w:p>
    <w:p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 xml:space="preserve">A training program for employees under the age of 30 at the center would be </w:t>
      </w:r>
      <w:proofErr w:type="gramStart"/>
      <w:r w:rsidRPr="00EE10F3">
        <w:rPr>
          <w:szCs w:val="21"/>
        </w:rPr>
        <w:t>expected</w:t>
      </w:r>
      <w:proofErr w:type="gramEnd"/>
      <w:r w:rsidRPr="00EE10F3">
        <w:rPr>
          <w:szCs w:val="21"/>
        </w:rPr>
        <w:t xml:space="preserve"> to attract about 36 employees.</w:t>
      </w:r>
    </w:p>
    <w:p w:rsidR="00155575" w:rsidRDefault="0004768F" w:rsidP="00155575">
      <w:pPr>
        <w:autoSpaceDE w:val="0"/>
        <w:autoSpaceDN w:val="0"/>
        <w:adjustRightInd w:val="0"/>
        <w:spacing w:after="120"/>
        <w:contextualSpacing/>
        <w:rPr>
          <w:szCs w:val="21"/>
        </w:rPr>
      </w:pPr>
      <w:r>
        <w:rPr>
          <w:noProof/>
          <w:lang w:val="en-IN" w:eastAsia="en-IN"/>
        </w:rPr>
        <w:drawing>
          <wp:inline distT="0" distB="0" distL="0" distR="0" wp14:anchorId="17D37924" wp14:editId="3C9572E8">
            <wp:extent cx="5486400" cy="33117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311769"/>
                    </a:xfrm>
                    <a:prstGeom prst="rect">
                      <a:avLst/>
                    </a:prstGeom>
                  </pic:spPr>
                </pic:pic>
              </a:graphicData>
            </a:graphic>
          </wp:inline>
        </w:drawing>
      </w:r>
    </w:p>
    <w:p w:rsidR="00657E96" w:rsidRDefault="00657E96" w:rsidP="00155575">
      <w:pPr>
        <w:autoSpaceDE w:val="0"/>
        <w:autoSpaceDN w:val="0"/>
        <w:adjustRightInd w:val="0"/>
        <w:spacing w:after="120"/>
        <w:contextualSpacing/>
        <w:rPr>
          <w:szCs w:val="21"/>
        </w:rPr>
      </w:pPr>
    </w:p>
    <w:p w:rsidR="00657E96" w:rsidRDefault="00657E96" w:rsidP="00657E96">
      <w:pPr>
        <w:autoSpaceDE w:val="0"/>
        <w:autoSpaceDN w:val="0"/>
        <w:adjustRightInd w:val="0"/>
        <w:spacing w:after="120"/>
        <w:contextualSpacing/>
        <w:rPr>
          <w:szCs w:val="21"/>
        </w:rPr>
      </w:pPr>
      <w:r>
        <w:rPr>
          <w:rFonts w:ascii="Helvetica Neue" w:hAnsi="Helvetica Neue"/>
          <w:color w:val="000000"/>
          <w:sz w:val="21"/>
          <w:szCs w:val="21"/>
          <w:shd w:val="clear" w:color="auto" w:fill="FFFFFF"/>
        </w:rPr>
        <w:t>Running this code, we find that the expected number of employees under the age of 30 is approximately 35.87. Therefore, the statement "A training program for employees under the age of 30 at the center would be expected to attract about 36 employees" is true.</w:t>
      </w:r>
    </w:p>
    <w:p w:rsidR="00657E96" w:rsidRPr="00EE10F3" w:rsidRDefault="00657E96"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657E96" w:rsidRPr="00657E96" w:rsidRDefault="00657E96" w:rsidP="00657E96">
      <w:pPr>
        <w:pStyle w:val="NoSpacing"/>
      </w:pPr>
      <w:proofErr w:type="gramStart"/>
      <w:r w:rsidRPr="00657E96">
        <w:t>Solution :</w:t>
      </w:r>
      <w:proofErr w:type="gramEnd"/>
      <w:r w:rsidRPr="00657E96">
        <w:t xml:space="preserve">- </w:t>
      </w:r>
    </w:p>
    <w:p w:rsidR="00657E96" w:rsidRPr="00657E96" w:rsidRDefault="00657E96" w:rsidP="00657E96">
      <w:pPr>
        <w:pStyle w:val="NoSpacing"/>
      </w:pPr>
    </w:p>
    <w:p w:rsidR="00657E96" w:rsidRPr="00657E96" w:rsidRDefault="00657E96" w:rsidP="00657E96">
      <w:pPr>
        <w:pStyle w:val="NoSpacing"/>
      </w:pPr>
      <w:r w:rsidRPr="00657E96">
        <w:t xml:space="preserve">As we know that if X </w:t>
      </w:r>
      <w:r w:rsidRPr="00657E96">
        <w:rPr>
          <w:rFonts w:ascii="Cambria Math" w:hAnsi="Cambria Math" w:cs="Cambria Math"/>
        </w:rPr>
        <w:t>∼</w:t>
      </w:r>
      <w:r w:rsidRPr="00657E96">
        <w:t xml:space="preserve"> N (μ1, σ1^2), and Y </w:t>
      </w:r>
      <w:r w:rsidRPr="00657E96">
        <w:rPr>
          <w:rFonts w:ascii="Cambria Math" w:hAnsi="Cambria Math" w:cs="Cambria Math"/>
        </w:rPr>
        <w:t>∼</w:t>
      </w:r>
      <w:r w:rsidRPr="00657E96">
        <w:t xml:space="preserve"> N (μ2, σ2^2) are two independent random variables then X + Y </w:t>
      </w:r>
      <w:r w:rsidRPr="00657E96">
        <w:rPr>
          <w:rFonts w:ascii="Cambria Math" w:hAnsi="Cambria Math" w:cs="Cambria Math"/>
        </w:rPr>
        <w:t>∼</w:t>
      </w:r>
      <w:r w:rsidRPr="00657E96">
        <w:t xml:space="preserve"> N (μ1 + μ2, σ1^2 + σ2^2), and X − Y </w:t>
      </w:r>
      <w:r w:rsidRPr="00657E96">
        <w:rPr>
          <w:rFonts w:ascii="Cambria Math" w:hAnsi="Cambria Math" w:cs="Cambria Math"/>
        </w:rPr>
        <w:t>∼</w:t>
      </w:r>
      <w:r w:rsidRPr="00657E96">
        <w:t xml:space="preserve"> N (μ1 − μ2, σ1^2 + σ2^2).</w:t>
      </w:r>
    </w:p>
    <w:p w:rsidR="00657E96" w:rsidRPr="00657E96" w:rsidRDefault="00657E96" w:rsidP="00657E96">
      <w:pPr>
        <w:pStyle w:val="NoSpacing"/>
      </w:pPr>
    </w:p>
    <w:p w:rsidR="00657E96" w:rsidRPr="00657E96" w:rsidRDefault="00657E96" w:rsidP="00657E96">
      <w:pPr>
        <w:pStyle w:val="NoSpacing"/>
      </w:pPr>
      <w:r w:rsidRPr="00657E96">
        <w:t xml:space="preserve">Similarly if Z = </w:t>
      </w:r>
      <w:proofErr w:type="spellStart"/>
      <w:r w:rsidRPr="00657E96">
        <w:t>aX</w:t>
      </w:r>
      <w:proofErr w:type="spellEnd"/>
      <w:r w:rsidRPr="00657E96">
        <w:t xml:space="preserve"> + </w:t>
      </w:r>
      <w:proofErr w:type="spellStart"/>
      <w:proofErr w:type="gramStart"/>
      <w:r w:rsidRPr="00657E96">
        <w:t>bY</w:t>
      </w:r>
      <w:proofErr w:type="spellEnd"/>
      <w:r w:rsidRPr="00657E96">
        <w:t xml:space="preserve"> ,</w:t>
      </w:r>
      <w:proofErr w:type="gramEnd"/>
      <w:r w:rsidRPr="00657E96">
        <w:t xml:space="preserve"> where X and Y are as defined above, </w:t>
      </w:r>
      <w:proofErr w:type="spellStart"/>
      <w:r w:rsidRPr="00657E96">
        <w:t>i.e</w:t>
      </w:r>
      <w:proofErr w:type="spellEnd"/>
      <w:r w:rsidRPr="00657E96">
        <w:t xml:space="preserve"> Z is linear combination of X and Y , then Z </w:t>
      </w:r>
      <w:r w:rsidRPr="00657E96">
        <w:rPr>
          <w:rFonts w:ascii="Cambria Math" w:hAnsi="Cambria Math" w:cs="Cambria Math"/>
        </w:rPr>
        <w:t>∼</w:t>
      </w:r>
      <w:r w:rsidRPr="00657E96">
        <w:t xml:space="preserve"> N(aμ1 + bμ2, a^2σ1^2 + b^2σ2^2 ).</w:t>
      </w:r>
    </w:p>
    <w:p w:rsidR="00657E96" w:rsidRPr="00657E96" w:rsidRDefault="00657E96" w:rsidP="00657E96">
      <w:pPr>
        <w:pStyle w:val="NoSpacing"/>
      </w:pPr>
    </w:p>
    <w:p w:rsidR="00657E96" w:rsidRPr="00657E96" w:rsidRDefault="00657E96" w:rsidP="00657E96">
      <w:pPr>
        <w:pStyle w:val="NoSpacing"/>
      </w:pPr>
      <w:r w:rsidRPr="00657E96">
        <w:t>Therefore, in the question</w:t>
      </w:r>
    </w:p>
    <w:p w:rsidR="00657E96" w:rsidRPr="00657E96" w:rsidRDefault="00657E96" w:rsidP="00657E96">
      <w:pPr>
        <w:pStyle w:val="NoSpacing"/>
      </w:pPr>
    </w:p>
    <w:p w:rsidR="00657E96" w:rsidRPr="00657E96" w:rsidRDefault="00657E96" w:rsidP="00657E96">
      <w:pPr>
        <w:pStyle w:val="NoSpacing"/>
      </w:pPr>
      <w:r w:rsidRPr="00657E96">
        <w:t>2X1~ N (2 u</w:t>
      </w:r>
      <w:proofErr w:type="gramStart"/>
      <w:r w:rsidRPr="00657E96">
        <w:t>,4</w:t>
      </w:r>
      <w:proofErr w:type="gramEnd"/>
      <w:r w:rsidRPr="00657E96">
        <w:t xml:space="preserve"> σ^2) and</w:t>
      </w:r>
    </w:p>
    <w:p w:rsidR="00657E96" w:rsidRPr="00657E96" w:rsidRDefault="00657E96" w:rsidP="00657E96">
      <w:pPr>
        <w:pStyle w:val="NoSpacing"/>
      </w:pPr>
    </w:p>
    <w:p w:rsidR="00657E96" w:rsidRPr="00657E96" w:rsidRDefault="00657E96" w:rsidP="00657E96">
      <w:pPr>
        <w:pStyle w:val="NoSpacing"/>
      </w:pPr>
      <w:r w:rsidRPr="00657E96">
        <w:t>X1+X2 ~ N (μ + μ, σ^2 + σ^2) ~ N (2 u, 2σ^2)</w:t>
      </w:r>
    </w:p>
    <w:p w:rsidR="00657E96" w:rsidRPr="00657E96" w:rsidRDefault="00657E96" w:rsidP="00657E96">
      <w:pPr>
        <w:pStyle w:val="NoSpacing"/>
      </w:pPr>
    </w:p>
    <w:p w:rsidR="00657E96" w:rsidRPr="00657E96" w:rsidRDefault="00657E96" w:rsidP="00657E96">
      <w:pPr>
        <w:pStyle w:val="NoSpacing"/>
      </w:pPr>
      <w:r w:rsidRPr="00657E96">
        <w:t>2X1-(X1+X2) = N (4μ</w:t>
      </w:r>
      <w:proofErr w:type="gramStart"/>
      <w:r w:rsidRPr="00657E96">
        <w:t>,6</w:t>
      </w:r>
      <w:proofErr w:type="gramEnd"/>
      <w:r w:rsidRPr="00657E96">
        <w:t xml:space="preserve"> σ^2)  </w:t>
      </w:r>
    </w:p>
    <w:p w:rsidR="00155575" w:rsidRPr="00EE10F3" w:rsidRDefault="00155575"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lastRenderedPageBreak/>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r w:rsidRPr="00EE10F3">
        <w:rPr>
          <w:color w:val="000000"/>
          <w:szCs w:val="21"/>
        </w:rPr>
        <w:t xml:space="preserve"> and</w:t>
      </w:r>
      <w:proofErr w:type="gramEnd"/>
      <w:r w:rsidRPr="00EE10F3">
        <w:rPr>
          <w:color w:val="000000"/>
          <w:szCs w:val="21"/>
        </w:rPr>
        <w:t xml:space="preserve">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EE10F3" w:rsidRDefault="00155575" w:rsidP="00155575">
      <w:pPr>
        <w:numPr>
          <w:ilvl w:val="0"/>
          <w:numId w:val="4"/>
        </w:numPr>
        <w:spacing w:after="120"/>
        <w:ind w:left="1080"/>
        <w:contextualSpacing/>
        <w:rPr>
          <w:szCs w:val="21"/>
        </w:rPr>
      </w:pPr>
      <w:r w:rsidRPr="00EE10F3">
        <w:rPr>
          <w:color w:val="000000"/>
          <w:szCs w:val="21"/>
        </w:rPr>
        <w:t>90.1, 109.9</w:t>
      </w:r>
    </w:p>
    <w:p w:rsidR="00155575" w:rsidRDefault="00657E96" w:rsidP="00657E96">
      <w:pPr>
        <w:rPr>
          <w:szCs w:val="21"/>
        </w:rPr>
      </w:pPr>
      <w:r>
        <w:rPr>
          <w:noProof/>
          <w:lang w:val="en-IN" w:eastAsia="en-IN"/>
        </w:rPr>
        <w:drawing>
          <wp:inline distT="0" distB="0" distL="0" distR="0" wp14:anchorId="51DC900F" wp14:editId="158F6CBD">
            <wp:extent cx="5486400" cy="195365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953651"/>
                    </a:xfrm>
                    <a:prstGeom prst="rect">
                      <a:avLst/>
                    </a:prstGeom>
                  </pic:spPr>
                </pic:pic>
              </a:graphicData>
            </a:graphic>
          </wp:inline>
        </w:drawing>
      </w:r>
    </w:p>
    <w:p w:rsidR="00657E96" w:rsidRDefault="00657E96" w:rsidP="00657E96">
      <w:pPr>
        <w:rPr>
          <w:szCs w:val="21"/>
        </w:rPr>
      </w:pPr>
    </w:p>
    <w:p w:rsidR="00657E96" w:rsidRDefault="00657E96" w:rsidP="00657E96">
      <w:pPr>
        <w:pStyle w:val="HTMLPreformatted"/>
        <w:wordWrap w:val="0"/>
        <w:textAlignment w:val="baseline"/>
        <w:rPr>
          <w:color w:val="000000"/>
          <w:sz w:val="21"/>
          <w:szCs w:val="21"/>
        </w:rPr>
      </w:pPr>
      <w:r>
        <w:rPr>
          <w:color w:val="000000"/>
          <w:sz w:val="21"/>
          <w:szCs w:val="21"/>
        </w:rPr>
        <w:t>Value a: 48.48</w:t>
      </w:r>
    </w:p>
    <w:p w:rsidR="00657E96" w:rsidRDefault="00657E96" w:rsidP="00657E96">
      <w:pPr>
        <w:pStyle w:val="HTMLPreformatted"/>
        <w:wordWrap w:val="0"/>
        <w:textAlignment w:val="baseline"/>
        <w:rPr>
          <w:color w:val="000000"/>
          <w:sz w:val="21"/>
          <w:szCs w:val="21"/>
        </w:rPr>
      </w:pPr>
      <w:r>
        <w:rPr>
          <w:color w:val="000000"/>
          <w:sz w:val="21"/>
          <w:szCs w:val="21"/>
        </w:rPr>
        <w:t>Value b: 151.52</w:t>
      </w:r>
    </w:p>
    <w:p w:rsidR="00657E96" w:rsidRDefault="00657E96" w:rsidP="00657E96">
      <w:pPr>
        <w:spacing w:after="120"/>
        <w:contextualSpacing/>
        <w:rPr>
          <w:szCs w:val="21"/>
        </w:rPr>
      </w:pPr>
    </w:p>
    <w:p w:rsidR="00657E96" w:rsidRPr="006305A9" w:rsidRDefault="00657E96" w:rsidP="00657E96">
      <w:pPr>
        <w:spacing w:after="120"/>
        <w:contextualSpacing/>
        <w:rPr>
          <w:szCs w:val="21"/>
        </w:rPr>
      </w:pPr>
      <w:proofErr w:type="gramStart"/>
      <w:r w:rsidRPr="006305A9">
        <w:rPr>
          <w:szCs w:val="21"/>
        </w:rPr>
        <w:t>we</w:t>
      </w:r>
      <w:proofErr w:type="gramEnd"/>
      <w:r w:rsidRPr="006305A9">
        <w:rPr>
          <w:szCs w:val="21"/>
        </w:rPr>
        <w:t xml:space="preserve"> find that the values a and b symmetric about the mean, such that the probability of the random variable taking a value between them is 0.99, are approximately:</w:t>
      </w:r>
    </w:p>
    <w:p w:rsidR="00657E96" w:rsidRPr="006305A9" w:rsidRDefault="00657E96" w:rsidP="00657E96">
      <w:pPr>
        <w:spacing w:after="120"/>
        <w:contextualSpacing/>
        <w:rPr>
          <w:szCs w:val="21"/>
        </w:rPr>
      </w:pPr>
    </w:p>
    <w:p w:rsidR="00657E96" w:rsidRPr="006305A9" w:rsidRDefault="00657E96" w:rsidP="00657E96">
      <w:pPr>
        <w:spacing w:after="120"/>
        <w:contextualSpacing/>
        <w:rPr>
          <w:szCs w:val="21"/>
        </w:rPr>
      </w:pPr>
      <w:proofErr w:type="gramStart"/>
      <w:r w:rsidRPr="006305A9">
        <w:rPr>
          <w:szCs w:val="21"/>
        </w:rPr>
        <w:t>a</w:t>
      </w:r>
      <w:proofErr w:type="gramEnd"/>
      <w:r w:rsidRPr="006305A9">
        <w:rPr>
          <w:szCs w:val="21"/>
        </w:rPr>
        <w:t xml:space="preserve"> ≈ 59.42</w:t>
      </w:r>
    </w:p>
    <w:p w:rsidR="00657E96" w:rsidRPr="006305A9" w:rsidRDefault="00657E96" w:rsidP="00657E96">
      <w:pPr>
        <w:spacing w:after="120"/>
        <w:contextualSpacing/>
        <w:rPr>
          <w:szCs w:val="21"/>
        </w:rPr>
      </w:pPr>
    </w:p>
    <w:p w:rsidR="00657E96" w:rsidRPr="006305A9" w:rsidRDefault="00657E96" w:rsidP="00657E96">
      <w:pPr>
        <w:spacing w:after="120"/>
        <w:contextualSpacing/>
        <w:rPr>
          <w:szCs w:val="21"/>
        </w:rPr>
      </w:pPr>
      <w:proofErr w:type="gramStart"/>
      <w:r w:rsidRPr="006305A9">
        <w:rPr>
          <w:szCs w:val="21"/>
        </w:rPr>
        <w:t>b</w:t>
      </w:r>
      <w:proofErr w:type="gramEnd"/>
      <w:r w:rsidRPr="006305A9">
        <w:rPr>
          <w:szCs w:val="21"/>
        </w:rPr>
        <w:t xml:space="preserve"> ≈ 140.58</w:t>
      </w:r>
    </w:p>
    <w:p w:rsidR="00657E96" w:rsidRPr="006305A9" w:rsidRDefault="00657E96" w:rsidP="00657E96">
      <w:pPr>
        <w:spacing w:after="120"/>
        <w:contextualSpacing/>
        <w:rPr>
          <w:szCs w:val="21"/>
        </w:rPr>
      </w:pPr>
    </w:p>
    <w:p w:rsidR="00657E96" w:rsidRPr="006305A9" w:rsidRDefault="00657E96" w:rsidP="00657E96">
      <w:pPr>
        <w:spacing w:after="120"/>
        <w:contextualSpacing/>
        <w:rPr>
          <w:szCs w:val="21"/>
        </w:rPr>
      </w:pPr>
      <w:r w:rsidRPr="006305A9">
        <w:rPr>
          <w:szCs w:val="21"/>
        </w:rPr>
        <w:t>Therefore, the interval [a, b] is the range within which the random variable X will fall with a probability of 0.99.</w:t>
      </w:r>
    </w:p>
    <w:p w:rsidR="00657E96" w:rsidRPr="006305A9" w:rsidRDefault="00657E96" w:rsidP="00657E96">
      <w:pPr>
        <w:spacing w:after="120"/>
        <w:contextualSpacing/>
        <w:rPr>
          <w:szCs w:val="21"/>
        </w:rPr>
      </w:pPr>
    </w:p>
    <w:p w:rsidR="00657E96" w:rsidRPr="00EE10F3" w:rsidRDefault="00657E96" w:rsidP="00657E96">
      <w:pPr>
        <w:spacing w:after="120"/>
        <w:contextualSpacing/>
        <w:rPr>
          <w:szCs w:val="21"/>
        </w:rPr>
      </w:pPr>
      <w:r w:rsidRPr="006305A9">
        <w:rPr>
          <w:szCs w:val="21"/>
        </w:rPr>
        <w:t>So, option D is correct.</w:t>
      </w:r>
    </w:p>
    <w:p w:rsidR="00657E96" w:rsidRPr="00EE10F3" w:rsidRDefault="00657E96" w:rsidP="00657E96">
      <w:pPr>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respectively. Both the profits are in $ Million. Answer the following questions about the total profit of the company in Rupees. Assume that $1 = </w:t>
      </w:r>
      <w:proofErr w:type="spellStart"/>
      <w:r w:rsidRPr="00EE10F3">
        <w:rPr>
          <w:color w:val="000000"/>
          <w:szCs w:val="21"/>
        </w:rPr>
        <w:t>Rs</w:t>
      </w:r>
      <w:proofErr w:type="spellEnd"/>
      <w:r w:rsidRPr="00EE10F3">
        <w:rPr>
          <w:color w:val="000000"/>
          <w:szCs w:val="21"/>
        </w:rPr>
        <w:t>. 45</w:t>
      </w:r>
    </w:p>
    <w:p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657E96" w:rsidRDefault="00657E96" w:rsidP="00657E96">
      <w:pPr>
        <w:spacing w:after="120"/>
        <w:ind w:left="1080"/>
        <w:contextualSpacing/>
        <w:rPr>
          <w:szCs w:val="21"/>
        </w:rPr>
      </w:pPr>
    </w:p>
    <w:p w:rsidR="00657E96" w:rsidRDefault="00657E96" w:rsidP="00657E96">
      <w:pPr>
        <w:pStyle w:val="NoSpacing"/>
        <w:rPr>
          <w:szCs w:val="21"/>
        </w:rPr>
      </w:pPr>
      <w:r>
        <w:rPr>
          <w:noProof/>
          <w:lang w:val="en-IN" w:eastAsia="en-IN"/>
        </w:rPr>
        <w:drawing>
          <wp:inline distT="0" distB="0" distL="0" distR="0" wp14:anchorId="6BE9AF47" wp14:editId="7EF62F33">
            <wp:extent cx="5486400" cy="3239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239086"/>
                    </a:xfrm>
                    <a:prstGeom prst="rect">
                      <a:avLst/>
                    </a:prstGeom>
                  </pic:spPr>
                </pic:pic>
              </a:graphicData>
            </a:graphic>
          </wp:inline>
        </w:drawing>
      </w:r>
    </w:p>
    <w:p w:rsidR="00657E96" w:rsidRPr="00BE289C" w:rsidRDefault="00657E96" w:rsidP="00657E96">
      <w:pPr>
        <w:pStyle w:val="NoSpacing"/>
        <w:rPr>
          <w:szCs w:val="21"/>
        </w:rPr>
      </w:pPr>
      <w:r>
        <w:rPr>
          <w:noProof/>
          <w:lang w:val="en-IN" w:eastAsia="en-IN"/>
        </w:rPr>
        <w:drawing>
          <wp:inline distT="0" distB="0" distL="0" distR="0" wp14:anchorId="5F13099A" wp14:editId="3713BDA5">
            <wp:extent cx="5486400" cy="31535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153508"/>
                    </a:xfrm>
                    <a:prstGeom prst="rect">
                      <a:avLst/>
                    </a:prstGeom>
                  </pic:spPr>
                </pic:pic>
              </a:graphicData>
            </a:graphic>
          </wp:inline>
        </w:drawing>
      </w:r>
    </w:p>
    <w:sectPr w:rsidR="00657E96"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4768F"/>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57E96"/>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68F"/>
    <w:rPr>
      <w:rFonts w:ascii="Tahoma" w:eastAsiaTheme="minorEastAsia" w:hAnsi="Tahoma" w:cs="Tahoma"/>
      <w:sz w:val="16"/>
      <w:szCs w:val="16"/>
      <w:lang w:val="en-US"/>
    </w:rPr>
  </w:style>
  <w:style w:type="paragraph" w:styleId="NoSpacing">
    <w:name w:val="No Spacing"/>
    <w:uiPriority w:val="1"/>
    <w:qFormat/>
    <w:rsid w:val="0004768F"/>
    <w:pPr>
      <w:spacing w:after="0" w:line="240" w:lineRule="auto"/>
    </w:pPr>
    <w:rPr>
      <w:rFonts w:eastAsiaTheme="minorEastAsia"/>
      <w:lang w:val="en-US"/>
    </w:rPr>
  </w:style>
  <w:style w:type="paragraph" w:styleId="ListParagraph">
    <w:name w:val="List Paragraph"/>
    <w:basedOn w:val="Normal"/>
    <w:uiPriority w:val="34"/>
    <w:qFormat/>
    <w:rsid w:val="00657E96"/>
    <w:pPr>
      <w:ind w:left="720"/>
      <w:contextualSpacing/>
    </w:pPr>
  </w:style>
  <w:style w:type="paragraph" w:styleId="HTMLPreformatted">
    <w:name w:val="HTML Preformatted"/>
    <w:basedOn w:val="Normal"/>
    <w:link w:val="HTMLPreformattedChar"/>
    <w:uiPriority w:val="99"/>
    <w:semiHidden/>
    <w:unhideWhenUsed/>
    <w:rsid w:val="0065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657E96"/>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68F"/>
    <w:rPr>
      <w:rFonts w:ascii="Tahoma" w:eastAsiaTheme="minorEastAsia" w:hAnsi="Tahoma" w:cs="Tahoma"/>
      <w:sz w:val="16"/>
      <w:szCs w:val="16"/>
      <w:lang w:val="en-US"/>
    </w:rPr>
  </w:style>
  <w:style w:type="paragraph" w:styleId="NoSpacing">
    <w:name w:val="No Spacing"/>
    <w:uiPriority w:val="1"/>
    <w:qFormat/>
    <w:rsid w:val="0004768F"/>
    <w:pPr>
      <w:spacing w:after="0" w:line="240" w:lineRule="auto"/>
    </w:pPr>
    <w:rPr>
      <w:rFonts w:eastAsiaTheme="minorEastAsia"/>
      <w:lang w:val="en-US"/>
    </w:rPr>
  </w:style>
  <w:style w:type="paragraph" w:styleId="ListParagraph">
    <w:name w:val="List Paragraph"/>
    <w:basedOn w:val="Normal"/>
    <w:uiPriority w:val="34"/>
    <w:qFormat/>
    <w:rsid w:val="00657E96"/>
    <w:pPr>
      <w:ind w:left="720"/>
      <w:contextualSpacing/>
    </w:pPr>
  </w:style>
  <w:style w:type="paragraph" w:styleId="HTMLPreformatted">
    <w:name w:val="HTML Preformatted"/>
    <w:basedOn w:val="Normal"/>
    <w:link w:val="HTMLPreformattedChar"/>
    <w:uiPriority w:val="99"/>
    <w:semiHidden/>
    <w:unhideWhenUsed/>
    <w:rsid w:val="0065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657E9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Chhota DON</cp:lastModifiedBy>
  <cp:revision>6</cp:revision>
  <dcterms:created xsi:type="dcterms:W3CDTF">2013-09-25T17:43:00Z</dcterms:created>
  <dcterms:modified xsi:type="dcterms:W3CDTF">2023-12-06T03:30:00Z</dcterms:modified>
</cp:coreProperties>
</file>