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 7: Integration &amp; External Access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goal of this phase was to integrate Salesforce with external systems, demonstrate how Salesforce can consume and expose services, and configure security for external communication.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Named Credentials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Created a Named Credential FakeStoreEC to store the endpoint of the Fake Store API (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https://fakestoreapi.com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Named Credentials simplify authentication by hiding username, password, and endpoint management.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Authentication was set to Anonymous since the Fake Store API is public. In real-world systems, authentication could be Basic, OAuth 2.0, or JWT.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 in Apex code: callout:FakeStoreEC to make callouts directly without hardcoding URLs.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External Services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External Services allow Salesforce to connect to REST or SOAP APIs by importing a schema (Swagger/OpenAPI).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this project, instead of importing a full schema, we manually created Apex classes to consume the API.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Example: Fetching product list from Fake Store API and displaying it in an LWC.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Web Services (REST/SOAP)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REST Services: Implemented REST callouts using Apex Http and HttpRequest.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Example Code: 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094">
          <v:rect xmlns:o="urn:schemas-microsoft-com:office:office" xmlns:v="urn:schemas-microsoft-com:vml" id="rectole0000000000" style="width:432.000000pt;height:204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Parsed JSON response into a list of custom wrapper classes and mapped fields to Product2.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SOAP Services: Reviewed but not implemented, since modern integrations favor REST.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Callouts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Created an Apex class ProductAPIService with @AuraEnabled methods that perform REST callouts.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 this in an LWC called ExternalProductList.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Flow: LWC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calls Apex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Apex calls Fake Store API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JSON parsed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results shown in UI.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169">
          <v:rect xmlns:o="urn:schemas-microsoft-com:office:office" xmlns:v="urn:schemas-microsoft-com:vml" id="rectole0000000001" style="width:432.000000pt;height:208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Platform Events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Created a Platform Event Order_Update_Event__e with fields: OrderId, Status, Total.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Platform Events are used for event-driven architecture.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Example: When an order status changes to “Approved”, the event is published, and subscribers can take further actions (e.g., notify finance system).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Change Data Capture (CDC)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Enabled CDC for Product2 and Order objects.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feature publishes changes (create, update, delete, undelete) in real-time.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Example: When stock changes in Product2, an external inventory system subscribed to CDC can automatically sync updates.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Salesforce Connect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Salesforce Connect allows linking external databases into Salesforce without storing 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 reviewed it as an option for large product catalogs, but did not implement it fully because Named Credentials + REST was sufficient.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API Limits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Developer Edition has 15,000 API calls per 24 hours.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Limits are shared across REST, SOAP, and Bulk APIs.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 monitored API usage to avoid exceeding limits when calling Fake Store API.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OAuth &amp; Authentication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Learned OAuth 2.0 flow (Authorization Code, Client Credentials).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this project, the Fake Store API didn’t require authentication, but in real-world projects, we would: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Register a Connected App in Salesforce.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OAuth 2.0 to authenticate external systems.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 refresh tokens securely.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Remote Site Settings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Configured Remote Site Setting for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https://fakestoreapi.com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Without this, Salesforce would block callouts for security reasons.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ensures Salesforce only communicates with trusted endpoints.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1" Type="http://schemas.openxmlformats.org/officeDocument/2006/relationships/oleObject" /><Relationship Target="embeddings/oleObject1.bin" Id="docRId3" Type="http://schemas.openxmlformats.org/officeDocument/2006/relationships/oleObject" /><Relationship TargetMode="External" Target="https://fakestoreapi.com/" Id="docRId5" Type="http://schemas.openxmlformats.org/officeDocument/2006/relationships/hyperlink" /><Relationship Target="styles.xml" Id="docRId7" Type="http://schemas.openxmlformats.org/officeDocument/2006/relationships/styles" /><Relationship TargetMode="External" Target="https://fakestoreapi.com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numbering.xml" Id="docRId6" Type="http://schemas.openxmlformats.org/officeDocument/2006/relationships/numbering" /></Relationships>
</file>