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72CD9" w:rsidRPr="00D72CD9" w:rsidRDefault="00D72CD9" w:rsidP="00D72CD9">
      <w:pPr>
        <w:rPr>
          <w:rFonts w:ascii="Times New Roman" w:hAnsi="Times New Roman" w:cs="Times New Roman"/>
        </w:rPr>
      </w:pPr>
      <w:r w:rsidRPr="00D72CD9">
        <w:rPr>
          <w:rFonts w:ascii="Times New Roman" w:hAnsi="Times New Roman" w:cs="Times New Roman"/>
          <w:b/>
          <w:bCs/>
        </w:rPr>
        <w:t>Comprehensive Guide to S²E (Selective Symbolic Execution)</w:t>
      </w:r>
    </w:p>
    <w:p w:rsidR="00D72CD9" w:rsidRPr="00D72CD9" w:rsidRDefault="00D72CD9" w:rsidP="00D72CD9">
      <w:pPr>
        <w:rPr>
          <w:rFonts w:ascii="Times New Roman" w:hAnsi="Times New Roman" w:cs="Times New Roman"/>
        </w:rPr>
      </w:pPr>
      <w:r w:rsidRPr="00D72CD9">
        <w:rPr>
          <w:rFonts w:ascii="Times New Roman" w:hAnsi="Times New Roman" w:cs="Times New Roman"/>
        </w:rPr>
        <w:pict>
          <v:rect id="_x0000_i1091" style="width:0;height:1.5pt" o:hralign="center" o:hrstd="t" o:hr="t" fillcolor="#a0a0a0" stroked="f"/>
        </w:pic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Introduction</w:t>
      </w:r>
    </w:p>
    <w:p w:rsidR="00D72CD9" w:rsidRPr="00D72CD9" w:rsidRDefault="00D72CD9" w:rsidP="00D72CD9">
      <w:pPr>
        <w:rPr>
          <w:rFonts w:ascii="Times New Roman" w:hAnsi="Times New Roman" w:cs="Times New Roman"/>
        </w:rPr>
      </w:pPr>
      <w:r w:rsidRPr="00D72CD9">
        <w:rPr>
          <w:rFonts w:ascii="Times New Roman" w:hAnsi="Times New Roman" w:cs="Times New Roman"/>
          <w:b/>
          <w:bCs/>
        </w:rPr>
        <w:t>S²E</w:t>
      </w:r>
      <w:r w:rsidRPr="00D72CD9">
        <w:rPr>
          <w:rFonts w:ascii="Times New Roman" w:hAnsi="Times New Roman" w:cs="Times New Roman"/>
        </w:rPr>
        <w:t xml:space="preserve"> is a powerful, modular symbolic execution platform that supports </w:t>
      </w:r>
      <w:r w:rsidRPr="00D72CD9">
        <w:rPr>
          <w:rFonts w:ascii="Times New Roman" w:hAnsi="Times New Roman" w:cs="Times New Roman"/>
          <w:i/>
          <w:iCs/>
        </w:rPr>
        <w:t>in-vivo</w:t>
      </w:r>
      <w:r w:rsidRPr="00D72CD9">
        <w:rPr>
          <w:rFonts w:ascii="Times New Roman" w:hAnsi="Times New Roman" w:cs="Times New Roman"/>
        </w:rPr>
        <w:t xml:space="preserve"> multi-path analysis of complex binary software systems. It operates at the binary level, running inside a virtual machine (VM), enabling deep, high-coverage test generation and analysis even for closed-source or low-level system code.</w:t>
      </w:r>
    </w:p>
    <w:p w:rsidR="00D72CD9" w:rsidRPr="00D72CD9" w:rsidRDefault="00D72CD9" w:rsidP="00D72CD9">
      <w:pPr>
        <w:rPr>
          <w:rFonts w:ascii="Times New Roman" w:hAnsi="Times New Roman" w:cs="Times New Roman"/>
        </w:rPr>
      </w:pPr>
      <w:r w:rsidRPr="00D72CD9">
        <w:rPr>
          <w:rFonts w:ascii="Times New Roman" w:hAnsi="Times New Roman" w:cs="Times New Roman"/>
        </w:rPr>
        <w:t xml:space="preserve">S²E introduces two core innovations: </w:t>
      </w:r>
      <w:r w:rsidRPr="00D72CD9">
        <w:rPr>
          <w:rFonts w:ascii="Times New Roman" w:hAnsi="Times New Roman" w:cs="Times New Roman"/>
          <w:b/>
          <w:bCs/>
        </w:rPr>
        <w:t>Selective Symbolic Execution</w:t>
      </w:r>
      <w:r w:rsidRPr="00D72CD9">
        <w:rPr>
          <w:rFonts w:ascii="Times New Roman" w:hAnsi="Times New Roman" w:cs="Times New Roman"/>
        </w:rPr>
        <w:t xml:space="preserve">, which minimizes symbolic execution scope to relevant code segments, and </w:t>
      </w:r>
      <w:r w:rsidRPr="00D72CD9">
        <w:rPr>
          <w:rFonts w:ascii="Times New Roman" w:hAnsi="Times New Roman" w:cs="Times New Roman"/>
          <w:b/>
          <w:bCs/>
        </w:rPr>
        <w:t>Execution Consistency Models</w:t>
      </w:r>
      <w:r w:rsidRPr="00D72CD9">
        <w:rPr>
          <w:rFonts w:ascii="Times New Roman" w:hAnsi="Times New Roman" w:cs="Times New Roman"/>
        </w:rPr>
        <w:t>, which allow flexible trade-offs between realism and coverage. This makes it ideal for testing, reverse engineering, and performance analysis of real-world systems.</w:t>
      </w:r>
    </w:p>
    <w:p w:rsidR="00D72CD9" w:rsidRPr="00D72CD9" w:rsidRDefault="00D72CD9" w:rsidP="00D72CD9">
      <w:pPr>
        <w:rPr>
          <w:rFonts w:ascii="Times New Roman" w:hAnsi="Times New Roman" w:cs="Times New Roman"/>
        </w:rPr>
      </w:pPr>
      <w:r w:rsidRPr="00D72CD9">
        <w:rPr>
          <w:rFonts w:ascii="Times New Roman" w:hAnsi="Times New Roman" w:cs="Times New Roman"/>
        </w:rPr>
        <w:pict>
          <v:rect id="_x0000_i1092" style="width:0;height:1.5pt" o:hralign="center" o:hrstd="t" o:hr="t" fillcolor="#a0a0a0" stroked="f"/>
        </w:pic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Deep Dive into S²E’s Architecture and Methodology</w: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Selective Symbolic Execution (SSE)</w:t>
      </w:r>
    </w:p>
    <w:p w:rsidR="00D72CD9" w:rsidRPr="00D72CD9" w:rsidRDefault="00D72CD9" w:rsidP="00D72CD9">
      <w:pPr>
        <w:rPr>
          <w:rFonts w:ascii="Times New Roman" w:hAnsi="Times New Roman" w:cs="Times New Roman"/>
        </w:rPr>
      </w:pPr>
      <w:r w:rsidRPr="00D72CD9">
        <w:rPr>
          <w:rFonts w:ascii="Times New Roman" w:hAnsi="Times New Roman" w:cs="Times New Roman"/>
        </w:rPr>
        <w:t>S²E’s selective symbolic execution operates by dynamically switching between symbolic and concrete execution modes:</w:t>
      </w:r>
    </w:p>
    <w:p w:rsidR="00D72CD9" w:rsidRPr="00D72CD9" w:rsidRDefault="00D72CD9" w:rsidP="00D72CD9">
      <w:pPr>
        <w:numPr>
          <w:ilvl w:val="0"/>
          <w:numId w:val="1"/>
        </w:numPr>
        <w:rPr>
          <w:rFonts w:ascii="Times New Roman" w:hAnsi="Times New Roman" w:cs="Times New Roman"/>
        </w:rPr>
      </w:pPr>
      <w:r w:rsidRPr="00D72CD9">
        <w:rPr>
          <w:rFonts w:ascii="Times New Roman" w:hAnsi="Times New Roman" w:cs="Times New Roman"/>
          <w:b/>
          <w:bCs/>
        </w:rPr>
        <w:t>Concrete → Symbolic Transition</w:t>
      </w:r>
      <w:r w:rsidRPr="00D72CD9">
        <w:rPr>
          <w:rFonts w:ascii="Times New Roman" w:hAnsi="Times New Roman" w:cs="Times New Roman"/>
        </w:rPr>
        <w:t>: Triggered via annotations like s2e_make_symbolic() or symbolic selectors. S²E injects symbolic data and begins forking execution based on conditional branches influenced by it.</w:t>
      </w:r>
    </w:p>
    <w:p w:rsidR="00D72CD9" w:rsidRPr="00D72CD9" w:rsidRDefault="00D72CD9" w:rsidP="00D72CD9">
      <w:pPr>
        <w:numPr>
          <w:ilvl w:val="0"/>
          <w:numId w:val="1"/>
        </w:numPr>
        <w:rPr>
          <w:rFonts w:ascii="Times New Roman" w:hAnsi="Times New Roman" w:cs="Times New Roman"/>
        </w:rPr>
      </w:pPr>
      <w:r w:rsidRPr="00D72CD9">
        <w:rPr>
          <w:rFonts w:ascii="Times New Roman" w:hAnsi="Times New Roman" w:cs="Times New Roman"/>
          <w:b/>
          <w:bCs/>
        </w:rPr>
        <w:t>Symbolic → Concrete Transition</w:t>
      </w:r>
      <w:r w:rsidRPr="00D72CD9">
        <w:rPr>
          <w:rFonts w:ascii="Times New Roman" w:hAnsi="Times New Roman" w:cs="Times New Roman"/>
        </w:rPr>
        <w:t>: Occurs when symbolic data enters non-</w:t>
      </w:r>
      <w:proofErr w:type="spellStart"/>
      <w:r w:rsidRPr="00D72CD9">
        <w:rPr>
          <w:rFonts w:ascii="Times New Roman" w:hAnsi="Times New Roman" w:cs="Times New Roman"/>
        </w:rPr>
        <w:t>analyzed</w:t>
      </w:r>
      <w:proofErr w:type="spellEnd"/>
      <w:r w:rsidRPr="00D72CD9">
        <w:rPr>
          <w:rFonts w:ascii="Times New Roman" w:hAnsi="Times New Roman" w:cs="Times New Roman"/>
        </w:rPr>
        <w:t xml:space="preserve"> components (e.g., system libraries). S²E uses constraint solvers to concretize symbolic data before execution.</w:t>
      </w:r>
    </w:p>
    <w:p w:rsidR="00D72CD9" w:rsidRPr="00D72CD9" w:rsidRDefault="00D72CD9" w:rsidP="00D72CD9">
      <w:pPr>
        <w:numPr>
          <w:ilvl w:val="0"/>
          <w:numId w:val="1"/>
        </w:numPr>
        <w:rPr>
          <w:rFonts w:ascii="Times New Roman" w:hAnsi="Times New Roman" w:cs="Times New Roman"/>
        </w:rPr>
      </w:pPr>
      <w:r w:rsidRPr="00D72CD9">
        <w:rPr>
          <w:rFonts w:ascii="Times New Roman" w:hAnsi="Times New Roman" w:cs="Times New Roman"/>
        </w:rPr>
        <w:t>These transitions are elastic and governed by consistency models to preserve meaningful analysis.</w:t>
      </w:r>
    </w:p>
    <w:p w:rsidR="00D72CD9" w:rsidRPr="00D72CD9" w:rsidRDefault="00D72CD9" w:rsidP="00D72CD9">
      <w:pPr>
        <w:rPr>
          <w:rFonts w:ascii="Times New Roman" w:hAnsi="Times New Roman" w:cs="Times New Roman"/>
        </w:rPr>
      </w:pPr>
      <w:r w:rsidRPr="00D72CD9">
        <w:rPr>
          <w:rFonts w:ascii="Times New Roman" w:hAnsi="Times New Roman" w:cs="Times New Roman"/>
        </w:rPr>
        <w:t>To ensure scalable analysis, S²E confines symbolic execution to specific code regions (e.g., drivers, libraries) while the rest of the system runs concretely. This prevents path explosion and focuses resources on the actual unit under test.</w:t>
      </w:r>
    </w:p>
    <w:p w:rsidR="00D72CD9" w:rsidRPr="00D72CD9" w:rsidRDefault="00D72CD9" w:rsidP="00D72CD9">
      <w:pPr>
        <w:rPr>
          <w:rFonts w:ascii="Times New Roman" w:hAnsi="Times New Roman" w:cs="Times New Roman"/>
        </w:rPr>
      </w:pPr>
      <w:r w:rsidRPr="00D72CD9">
        <w:rPr>
          <w:rFonts w:ascii="Times New Roman" w:hAnsi="Times New Roman" w:cs="Times New Roman"/>
        </w:rPr>
        <w:pict>
          <v:rect id="_x0000_i1093" style="width:0;height:1.5pt" o:hralign="center" o:hrstd="t" o:hr="t" fillcolor="#a0a0a0" stroked="f"/>
        </w:pic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Execution Tree Management</w:t>
      </w:r>
    </w:p>
    <w:p w:rsidR="00D72CD9" w:rsidRPr="00D72CD9" w:rsidRDefault="00D72CD9" w:rsidP="00D72CD9">
      <w:pPr>
        <w:rPr>
          <w:rFonts w:ascii="Times New Roman" w:hAnsi="Times New Roman" w:cs="Times New Roman"/>
        </w:rPr>
      </w:pPr>
      <w:r w:rsidRPr="00D72CD9">
        <w:rPr>
          <w:rFonts w:ascii="Times New Roman" w:hAnsi="Times New Roman" w:cs="Times New Roman"/>
        </w:rPr>
        <w:t>S²E builds a symbolic execution tree:</w:t>
      </w:r>
    </w:p>
    <w:p w:rsidR="00D72CD9" w:rsidRPr="00D72CD9" w:rsidRDefault="00D72CD9" w:rsidP="00D72CD9">
      <w:pPr>
        <w:numPr>
          <w:ilvl w:val="0"/>
          <w:numId w:val="2"/>
        </w:numPr>
        <w:rPr>
          <w:rFonts w:ascii="Times New Roman" w:hAnsi="Times New Roman" w:cs="Times New Roman"/>
        </w:rPr>
      </w:pPr>
      <w:r w:rsidRPr="00D72CD9">
        <w:rPr>
          <w:rFonts w:ascii="Times New Roman" w:hAnsi="Times New Roman" w:cs="Times New Roman"/>
          <w:b/>
          <w:bCs/>
        </w:rPr>
        <w:t>Nodes</w:t>
      </w:r>
      <w:r w:rsidRPr="00D72CD9">
        <w:rPr>
          <w:rFonts w:ascii="Times New Roman" w:hAnsi="Times New Roman" w:cs="Times New Roman"/>
        </w:rPr>
        <w:t>: Program states with path constraints.</w:t>
      </w:r>
    </w:p>
    <w:p w:rsidR="00D72CD9" w:rsidRPr="00D72CD9" w:rsidRDefault="00D72CD9" w:rsidP="00D72CD9">
      <w:pPr>
        <w:numPr>
          <w:ilvl w:val="0"/>
          <w:numId w:val="2"/>
        </w:numPr>
        <w:rPr>
          <w:rFonts w:ascii="Times New Roman" w:hAnsi="Times New Roman" w:cs="Times New Roman"/>
        </w:rPr>
      </w:pPr>
      <w:r w:rsidRPr="00D72CD9">
        <w:rPr>
          <w:rFonts w:ascii="Times New Roman" w:hAnsi="Times New Roman" w:cs="Times New Roman"/>
          <w:b/>
          <w:bCs/>
        </w:rPr>
        <w:t>Edges</w:t>
      </w:r>
      <w:r w:rsidRPr="00D72CD9">
        <w:rPr>
          <w:rFonts w:ascii="Times New Roman" w:hAnsi="Times New Roman" w:cs="Times New Roman"/>
        </w:rPr>
        <w:t>: Execution transitions based on branching.</w:t>
      </w:r>
    </w:p>
    <w:p w:rsidR="00D72CD9" w:rsidRPr="00D72CD9" w:rsidRDefault="00D72CD9" w:rsidP="00D72CD9">
      <w:pPr>
        <w:numPr>
          <w:ilvl w:val="0"/>
          <w:numId w:val="2"/>
        </w:numPr>
        <w:rPr>
          <w:rFonts w:ascii="Times New Roman" w:hAnsi="Times New Roman" w:cs="Times New Roman"/>
        </w:rPr>
      </w:pPr>
      <w:r w:rsidRPr="00D72CD9">
        <w:rPr>
          <w:rFonts w:ascii="Times New Roman" w:hAnsi="Times New Roman" w:cs="Times New Roman"/>
          <w:b/>
          <w:bCs/>
        </w:rPr>
        <w:t>Forking</w:t>
      </w:r>
      <w:r w:rsidRPr="00D72CD9">
        <w:rPr>
          <w:rFonts w:ascii="Times New Roman" w:hAnsi="Times New Roman" w:cs="Times New Roman"/>
        </w:rPr>
        <w:t>: Each branch condition creates a new path (e.g., if (x &gt; 5) → x &gt; 5 and x ≤ 5).</w:t>
      </w:r>
    </w:p>
    <w:p w:rsidR="00D72CD9" w:rsidRPr="00D72CD9" w:rsidRDefault="00D72CD9" w:rsidP="00D72CD9">
      <w:pPr>
        <w:rPr>
          <w:rFonts w:ascii="Times New Roman" w:hAnsi="Times New Roman" w:cs="Times New Roman"/>
        </w:rPr>
      </w:pPr>
      <w:r w:rsidRPr="00D72CD9">
        <w:rPr>
          <w:rFonts w:ascii="Times New Roman" w:hAnsi="Times New Roman" w:cs="Times New Roman"/>
          <w:b/>
          <w:bCs/>
        </w:rPr>
        <w:t>Copy-on-write Optimization Explained</w:t>
      </w:r>
      <w:r w:rsidRPr="00D72CD9">
        <w:rPr>
          <w:rFonts w:ascii="Times New Roman" w:hAnsi="Times New Roman" w:cs="Times New Roman"/>
        </w:rPr>
        <w:t xml:space="preserve">: When symbolic execution forks (e.g., at an if condition), it needs to preserve the exact memory state for each new path. Creating a full copy of memory for every path would be highly inefficient. Instead, S²E uses a memory management strategy called </w:t>
      </w:r>
      <w:r w:rsidRPr="00D72CD9">
        <w:rPr>
          <w:rFonts w:ascii="Times New Roman" w:hAnsi="Times New Roman" w:cs="Times New Roman"/>
          <w:b/>
          <w:bCs/>
        </w:rPr>
        <w:t>copy-on-write (COW)</w:t>
      </w:r>
      <w:r w:rsidRPr="00D72CD9">
        <w:rPr>
          <w:rFonts w:ascii="Times New Roman" w:hAnsi="Times New Roman" w:cs="Times New Roman"/>
        </w:rPr>
        <w:t>:</w:t>
      </w:r>
    </w:p>
    <w:p w:rsidR="00D72CD9" w:rsidRPr="00D72CD9" w:rsidRDefault="00D72CD9" w:rsidP="00D72CD9">
      <w:pPr>
        <w:numPr>
          <w:ilvl w:val="0"/>
          <w:numId w:val="3"/>
        </w:numPr>
        <w:rPr>
          <w:rFonts w:ascii="Times New Roman" w:hAnsi="Times New Roman" w:cs="Times New Roman"/>
        </w:rPr>
      </w:pPr>
      <w:r w:rsidRPr="00D72CD9">
        <w:rPr>
          <w:rFonts w:ascii="Times New Roman" w:hAnsi="Times New Roman" w:cs="Times New Roman"/>
        </w:rPr>
        <w:t>Initially, all paths share the same memory pages.</w:t>
      </w:r>
    </w:p>
    <w:p w:rsidR="00D72CD9" w:rsidRPr="00D72CD9" w:rsidRDefault="00D72CD9" w:rsidP="00D72CD9">
      <w:pPr>
        <w:numPr>
          <w:ilvl w:val="0"/>
          <w:numId w:val="3"/>
        </w:numPr>
        <w:rPr>
          <w:rFonts w:ascii="Times New Roman" w:hAnsi="Times New Roman" w:cs="Times New Roman"/>
        </w:rPr>
      </w:pPr>
      <w:r w:rsidRPr="00D72CD9">
        <w:rPr>
          <w:rFonts w:ascii="Times New Roman" w:hAnsi="Times New Roman" w:cs="Times New Roman"/>
        </w:rPr>
        <w:lastRenderedPageBreak/>
        <w:t xml:space="preserve">Only when a path </w:t>
      </w:r>
      <w:r w:rsidRPr="00D72CD9">
        <w:rPr>
          <w:rFonts w:ascii="Times New Roman" w:hAnsi="Times New Roman" w:cs="Times New Roman"/>
          <w:b/>
          <w:bCs/>
        </w:rPr>
        <w:t>modifies</w:t>
      </w:r>
      <w:r w:rsidRPr="00D72CD9">
        <w:rPr>
          <w:rFonts w:ascii="Times New Roman" w:hAnsi="Times New Roman" w:cs="Times New Roman"/>
        </w:rPr>
        <w:t xml:space="preserve"> a memory page does it create a private copy of that page.</w:t>
      </w:r>
    </w:p>
    <w:p w:rsidR="00D72CD9" w:rsidRPr="00D72CD9" w:rsidRDefault="00D72CD9" w:rsidP="00D72CD9">
      <w:pPr>
        <w:numPr>
          <w:ilvl w:val="0"/>
          <w:numId w:val="3"/>
        </w:numPr>
        <w:rPr>
          <w:rFonts w:ascii="Times New Roman" w:hAnsi="Times New Roman" w:cs="Times New Roman"/>
        </w:rPr>
      </w:pPr>
      <w:r w:rsidRPr="00D72CD9">
        <w:rPr>
          <w:rFonts w:ascii="Times New Roman" w:hAnsi="Times New Roman" w:cs="Times New Roman"/>
        </w:rPr>
        <w:t xml:space="preserve">This ensures that changes in one path do </w:t>
      </w:r>
      <w:r w:rsidRPr="00D72CD9">
        <w:rPr>
          <w:rFonts w:ascii="Times New Roman" w:hAnsi="Times New Roman" w:cs="Times New Roman"/>
          <w:b/>
          <w:bCs/>
        </w:rPr>
        <w:t>not affect</w:t>
      </w:r>
      <w:r w:rsidRPr="00D72CD9">
        <w:rPr>
          <w:rFonts w:ascii="Times New Roman" w:hAnsi="Times New Roman" w:cs="Times New Roman"/>
        </w:rPr>
        <w:t xml:space="preserve"> others.</w:t>
      </w:r>
    </w:p>
    <w:p w:rsidR="00D72CD9" w:rsidRPr="00D72CD9" w:rsidRDefault="00D72CD9" w:rsidP="00D72CD9">
      <w:pPr>
        <w:rPr>
          <w:rFonts w:ascii="Times New Roman" w:hAnsi="Times New Roman" w:cs="Times New Roman"/>
        </w:rPr>
      </w:pPr>
      <w:r w:rsidRPr="00D72CD9">
        <w:rPr>
          <w:rFonts w:ascii="Times New Roman" w:hAnsi="Times New Roman" w:cs="Times New Roman"/>
          <w:b/>
          <w:bCs/>
        </w:rPr>
        <w:t>Why it’s powerful</w:t>
      </w:r>
      <w:r w:rsidRPr="00D72CD9">
        <w:rPr>
          <w:rFonts w:ascii="Times New Roman" w:hAnsi="Times New Roman" w:cs="Times New Roman"/>
        </w:rPr>
        <w:t>: This drastically reduces memory usage and speeds up execution. Instead of duplicating the entire memory, S²E duplicates only the modified parts. This allows it to manage hundreds or thousands of parallel symbolic paths efficiently while maintaining correct state isolation.</w:t>
      </w:r>
    </w:p>
    <w:p w:rsidR="00D72CD9" w:rsidRPr="00D72CD9" w:rsidRDefault="00D72CD9" w:rsidP="00D72CD9">
      <w:pPr>
        <w:rPr>
          <w:rFonts w:ascii="Times New Roman" w:hAnsi="Times New Roman" w:cs="Times New Roman"/>
        </w:rPr>
      </w:pPr>
      <w:r w:rsidRPr="00D72CD9">
        <w:rPr>
          <w:rFonts w:ascii="Times New Roman" w:hAnsi="Times New Roman" w:cs="Times New Roman"/>
          <w:b/>
          <w:bCs/>
        </w:rPr>
        <w:t>Analogy</w:t>
      </w:r>
      <w:r w:rsidRPr="00D72CD9">
        <w:rPr>
          <w:rFonts w:ascii="Times New Roman" w:hAnsi="Times New Roman" w:cs="Times New Roman"/>
        </w:rPr>
        <w:t>: Think of multiple editors working on photocopies of a document. They all start with the same copy, but each only retypes the pages they want to change. This avoids making a full copy from scratch every time a small change is made.</w:t>
      </w:r>
    </w:p>
    <w:p w:rsidR="00D72CD9" w:rsidRPr="00D72CD9" w:rsidRDefault="00D72CD9" w:rsidP="00D72CD9">
      <w:pPr>
        <w:rPr>
          <w:rFonts w:ascii="Times New Roman" w:hAnsi="Times New Roman" w:cs="Times New Roman"/>
        </w:rPr>
      </w:pPr>
      <w:r w:rsidRPr="00D72CD9">
        <w:rPr>
          <w:rFonts w:ascii="Times New Roman" w:hAnsi="Times New Roman" w:cs="Times New Roman"/>
        </w:rPr>
        <w:pict>
          <v:rect id="_x0000_i1094" style="width:0;height:1.5pt" o:hralign="center" o:hrstd="t" o:hr="t" fillcolor="#a0a0a0" stroked="f"/>
        </w:pic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Execution Consistency Models</w:t>
      </w:r>
    </w:p>
    <w:p w:rsidR="00D72CD9" w:rsidRPr="00D72CD9" w:rsidRDefault="00D72CD9" w:rsidP="00D72CD9">
      <w:pPr>
        <w:rPr>
          <w:rFonts w:ascii="Times New Roman" w:hAnsi="Times New Roman" w:cs="Times New Roman"/>
        </w:rPr>
      </w:pPr>
      <w:r w:rsidRPr="00D72CD9">
        <w:rPr>
          <w:rFonts w:ascii="Times New Roman" w:hAnsi="Times New Roman" w:cs="Times New Roman"/>
        </w:rPr>
        <w:t>These define which paths S²E admits during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gridCol w:w="4190"/>
        <w:gridCol w:w="1356"/>
        <w:gridCol w:w="1682"/>
      </w:tblGrid>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Model</w:t>
            </w:r>
          </w:p>
        </w:tc>
        <w:tc>
          <w:tcPr>
            <w:tcW w:w="0" w:type="auto"/>
            <w:vAlign w:val="center"/>
            <w:hideMark/>
          </w:tcPr>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Description</w:t>
            </w:r>
          </w:p>
        </w:tc>
        <w:tc>
          <w:tcPr>
            <w:tcW w:w="0" w:type="auto"/>
            <w:vAlign w:val="center"/>
            <w:hideMark/>
          </w:tcPr>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Completeness</w:t>
            </w:r>
          </w:p>
        </w:tc>
        <w:tc>
          <w:tcPr>
            <w:tcW w:w="0" w:type="auto"/>
            <w:vAlign w:val="center"/>
            <w:hideMark/>
          </w:tcPr>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Consistency</w:t>
            </w:r>
          </w:p>
        </w:tc>
      </w:tr>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b/>
                <w:bCs/>
              </w:rPr>
              <w:t>SC-CE</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Concrete only; blind to constraints</w:t>
            </w:r>
          </w:p>
        </w:tc>
        <w:tc>
          <w:tcPr>
            <w:tcW w:w="0" w:type="auto"/>
            <w:vAlign w:val="center"/>
            <w:hideMark/>
          </w:tcPr>
          <w:p w:rsidR="00D72CD9" w:rsidRPr="00D72CD9" w:rsidRDefault="00D72CD9" w:rsidP="00D72CD9">
            <w:pPr>
              <w:rPr>
                <w:rFonts w:ascii="Times New Roman" w:hAnsi="Times New Roman" w:cs="Times New Roman"/>
              </w:rPr>
            </w:pPr>
            <w:r>
              <w:rPr>
                <w:rFonts w:ascii="Times New Roman" w:hAnsi="Times New Roman" w:cs="Times New Roman"/>
              </w:rPr>
              <w:t xml:space="preserve">X </w:t>
            </w:r>
          </w:p>
        </w:tc>
        <w:tc>
          <w:tcPr>
            <w:tcW w:w="0" w:type="auto"/>
            <w:vAlign w:val="center"/>
            <w:hideMark/>
          </w:tcPr>
          <w:p w:rsidR="00D72CD9" w:rsidRPr="00D72CD9" w:rsidRDefault="00D72CD9" w:rsidP="00D72CD9">
            <w:pPr>
              <w:rPr>
                <w:rFonts w:ascii="Times New Roman" w:hAnsi="Times New Roman" w:cs="Times New Roman"/>
              </w:rPr>
            </w:pPr>
            <w:r w:rsidRPr="00D72CD9">
              <w:rPr>
                <w:rFonts w:ascii="Segoe UI Emoji" w:hAnsi="Segoe UI Emoji" w:cs="Segoe UI Emoji"/>
              </w:rPr>
              <w:t>✅</w:t>
            </w:r>
          </w:p>
        </w:tc>
      </w:tr>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b/>
                <w:bCs/>
              </w:rPr>
              <w:t>SC-UE</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Symbolic unit + concrete environment</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Partial</w:t>
            </w:r>
          </w:p>
        </w:tc>
        <w:tc>
          <w:tcPr>
            <w:tcW w:w="0" w:type="auto"/>
            <w:vAlign w:val="center"/>
            <w:hideMark/>
          </w:tcPr>
          <w:p w:rsidR="00D72CD9" w:rsidRPr="00D72CD9" w:rsidRDefault="00D72CD9" w:rsidP="00D72CD9">
            <w:pPr>
              <w:rPr>
                <w:rFonts w:ascii="Times New Roman" w:hAnsi="Times New Roman" w:cs="Times New Roman"/>
              </w:rPr>
            </w:pPr>
            <w:r w:rsidRPr="00D72CD9">
              <w:rPr>
                <w:rFonts w:ascii="Segoe UI Emoji" w:hAnsi="Segoe UI Emoji" w:cs="Segoe UI Emoji"/>
              </w:rPr>
              <w:t>✅</w:t>
            </w:r>
          </w:p>
        </w:tc>
      </w:tr>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b/>
                <w:bCs/>
              </w:rPr>
              <w:t>SC-SE</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Fully symbolic system-wide execution</w:t>
            </w:r>
          </w:p>
        </w:tc>
        <w:tc>
          <w:tcPr>
            <w:tcW w:w="0" w:type="auto"/>
            <w:vAlign w:val="center"/>
            <w:hideMark/>
          </w:tcPr>
          <w:p w:rsidR="00D72CD9" w:rsidRPr="00D72CD9" w:rsidRDefault="00D72CD9" w:rsidP="00D72CD9">
            <w:pPr>
              <w:rPr>
                <w:rFonts w:ascii="Times New Roman" w:hAnsi="Times New Roman" w:cs="Times New Roman"/>
              </w:rPr>
            </w:pPr>
            <w:r w:rsidRPr="00D72CD9">
              <w:rPr>
                <w:rFonts w:ascii="Segoe UI Emoji" w:hAnsi="Segoe UI Emoji" w:cs="Segoe UI Emoji"/>
              </w:rPr>
              <w:t>✅</w:t>
            </w:r>
          </w:p>
        </w:tc>
        <w:tc>
          <w:tcPr>
            <w:tcW w:w="0" w:type="auto"/>
            <w:vAlign w:val="center"/>
            <w:hideMark/>
          </w:tcPr>
          <w:p w:rsidR="00D72CD9" w:rsidRPr="00D72CD9" w:rsidRDefault="00D72CD9" w:rsidP="00D72CD9">
            <w:pPr>
              <w:rPr>
                <w:rFonts w:ascii="Times New Roman" w:hAnsi="Times New Roman" w:cs="Times New Roman"/>
              </w:rPr>
            </w:pPr>
            <w:r w:rsidRPr="00D72CD9">
              <w:rPr>
                <w:rFonts w:ascii="Segoe UI Emoji" w:hAnsi="Segoe UI Emoji" w:cs="Segoe UI Emoji"/>
              </w:rPr>
              <w:t>✅</w:t>
            </w:r>
          </w:p>
        </w:tc>
      </w:tr>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b/>
                <w:bCs/>
              </w:rPr>
              <w:t>LC</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Symbolic results consistent locally within unit</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Partial</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Locally consistent</w:t>
            </w:r>
          </w:p>
        </w:tc>
      </w:tr>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b/>
                <w:bCs/>
              </w:rPr>
              <w:t>RC-OC</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Symbolic execution ignores interface contracts</w:t>
            </w:r>
          </w:p>
        </w:tc>
        <w:tc>
          <w:tcPr>
            <w:tcW w:w="0" w:type="auto"/>
            <w:vAlign w:val="center"/>
            <w:hideMark/>
          </w:tcPr>
          <w:p w:rsidR="00D72CD9" w:rsidRPr="00D72CD9" w:rsidRDefault="00D72CD9" w:rsidP="00D72CD9">
            <w:pPr>
              <w:rPr>
                <w:rFonts w:ascii="Times New Roman" w:hAnsi="Times New Roman" w:cs="Times New Roman"/>
              </w:rPr>
            </w:pPr>
            <w:r w:rsidRPr="00D72CD9">
              <w:rPr>
                <w:rFonts w:ascii="Segoe UI Emoji" w:hAnsi="Segoe UI Emoji" w:cs="Segoe UI Emoji"/>
              </w:rPr>
              <w:t>✅</w:t>
            </w:r>
          </w:p>
        </w:tc>
        <w:tc>
          <w:tcPr>
            <w:tcW w:w="0" w:type="auto"/>
            <w:vAlign w:val="center"/>
            <w:hideMark/>
          </w:tcPr>
          <w:p w:rsidR="00D72CD9" w:rsidRPr="00D72CD9" w:rsidRDefault="00D72CD9" w:rsidP="00D72CD9">
            <w:pPr>
              <w:rPr>
                <w:rFonts w:ascii="Times New Roman" w:hAnsi="Times New Roman" w:cs="Times New Roman"/>
              </w:rPr>
            </w:pPr>
            <w:r>
              <w:rPr>
                <w:rFonts w:ascii="Times New Roman" w:hAnsi="Times New Roman" w:cs="Times New Roman"/>
              </w:rPr>
              <w:t>X</w:t>
            </w:r>
          </w:p>
        </w:tc>
      </w:tr>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b/>
                <w:bCs/>
              </w:rPr>
              <w:t>RC-CC</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CFG-only consistency, ignores constraints</w:t>
            </w:r>
          </w:p>
        </w:tc>
        <w:tc>
          <w:tcPr>
            <w:tcW w:w="0" w:type="auto"/>
            <w:vAlign w:val="center"/>
            <w:hideMark/>
          </w:tcPr>
          <w:p w:rsidR="00D72CD9" w:rsidRPr="00D72CD9" w:rsidRDefault="00D72CD9" w:rsidP="00D72CD9">
            <w:pPr>
              <w:rPr>
                <w:rFonts w:ascii="Times New Roman" w:hAnsi="Times New Roman" w:cs="Times New Roman"/>
              </w:rPr>
            </w:pPr>
            <w:r w:rsidRPr="00D72CD9">
              <w:rPr>
                <w:rFonts w:ascii="Segoe UI Emoji" w:hAnsi="Segoe UI Emoji" w:cs="Segoe UI Emoji"/>
              </w:rPr>
              <w:t>✅</w:t>
            </w:r>
          </w:p>
        </w:tc>
        <w:tc>
          <w:tcPr>
            <w:tcW w:w="0" w:type="auto"/>
            <w:vAlign w:val="center"/>
            <w:hideMark/>
          </w:tcPr>
          <w:p w:rsidR="00D72CD9" w:rsidRPr="00D72CD9" w:rsidRDefault="00D72CD9" w:rsidP="00D72CD9">
            <w:pPr>
              <w:rPr>
                <w:rFonts w:ascii="Times New Roman" w:hAnsi="Times New Roman" w:cs="Times New Roman"/>
              </w:rPr>
            </w:pPr>
            <w:r>
              <w:rPr>
                <w:rFonts w:ascii="Times New Roman" w:hAnsi="Times New Roman" w:cs="Times New Roman"/>
              </w:rPr>
              <w:t xml:space="preserve">X </w:t>
            </w:r>
          </w:p>
        </w:tc>
      </w:tr>
    </w:tbl>
    <w:p w:rsidR="00D72CD9" w:rsidRPr="00D72CD9" w:rsidRDefault="00D72CD9" w:rsidP="00D72CD9">
      <w:pPr>
        <w:rPr>
          <w:rFonts w:ascii="Times New Roman" w:hAnsi="Times New Roman" w:cs="Times New Roman"/>
        </w:rPr>
      </w:pPr>
      <w:r w:rsidRPr="00D72CD9">
        <w:rPr>
          <w:rFonts w:ascii="Times New Roman" w:hAnsi="Times New Roman" w:cs="Times New Roman"/>
        </w:rPr>
        <w:t>Each model strikes a trade-off between realism and analysis scalability. LC and RC-OC are useful for bug finding and reverse engineering, while SC-UE is ideal for safe unit testing.</w:t>
      </w:r>
    </w:p>
    <w:p w:rsidR="00D72CD9" w:rsidRPr="00D72CD9" w:rsidRDefault="00D72CD9" w:rsidP="00D72CD9">
      <w:pPr>
        <w:rPr>
          <w:rFonts w:ascii="Times New Roman" w:hAnsi="Times New Roman" w:cs="Times New Roman"/>
        </w:rPr>
      </w:pPr>
      <w:r w:rsidRPr="00D72CD9">
        <w:rPr>
          <w:rFonts w:ascii="Times New Roman" w:hAnsi="Times New Roman" w:cs="Times New Roman"/>
        </w:rPr>
        <w:pict>
          <v:rect id="_x0000_i1095" style="width:0;height:1.5pt" o:hralign="center" o:hrstd="t" o:hr="t" fillcolor="#a0a0a0" stroked="f"/>
        </w:pic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Symbolic ↔ Concrete Interactions</w:t>
      </w:r>
    </w:p>
    <w:p w:rsidR="00D72CD9" w:rsidRPr="00D72CD9" w:rsidRDefault="00D72CD9" w:rsidP="00D72CD9">
      <w:pPr>
        <w:rPr>
          <w:rFonts w:ascii="Times New Roman" w:hAnsi="Times New Roman" w:cs="Times New Roman"/>
        </w:rPr>
      </w:pPr>
      <w:r w:rsidRPr="00D72CD9">
        <w:rPr>
          <w:rFonts w:ascii="Times New Roman" w:hAnsi="Times New Roman" w:cs="Times New Roman"/>
        </w:rPr>
        <w:t xml:space="preserve">S²E allows symbolic data to cross into the concrete domain when invoking libraries or </w:t>
      </w:r>
      <w:proofErr w:type="spellStart"/>
      <w:r w:rsidRPr="00D72CD9">
        <w:rPr>
          <w:rFonts w:ascii="Times New Roman" w:hAnsi="Times New Roman" w:cs="Times New Roman"/>
        </w:rPr>
        <w:t>syscalls</w:t>
      </w:r>
      <w:proofErr w:type="spellEnd"/>
      <w:r w:rsidRPr="00D72CD9">
        <w:rPr>
          <w:rFonts w:ascii="Times New Roman" w:hAnsi="Times New Roman" w:cs="Times New Roman"/>
        </w:rPr>
        <w:t>, and then re-symbolizes them if needed. This is:</w:t>
      </w:r>
    </w:p>
    <w:p w:rsidR="00D72CD9" w:rsidRPr="00D72CD9" w:rsidRDefault="00D72CD9" w:rsidP="00D72CD9">
      <w:pPr>
        <w:numPr>
          <w:ilvl w:val="0"/>
          <w:numId w:val="4"/>
        </w:numPr>
        <w:rPr>
          <w:rFonts w:ascii="Times New Roman" w:hAnsi="Times New Roman" w:cs="Times New Roman"/>
        </w:rPr>
      </w:pPr>
      <w:r w:rsidRPr="00D72CD9">
        <w:rPr>
          <w:rFonts w:ascii="Times New Roman" w:hAnsi="Times New Roman" w:cs="Times New Roman"/>
          <w:b/>
          <w:bCs/>
        </w:rPr>
        <w:t>Lazy concretization</w:t>
      </w:r>
      <w:r w:rsidRPr="00D72CD9">
        <w:rPr>
          <w:rFonts w:ascii="Times New Roman" w:hAnsi="Times New Roman" w:cs="Times New Roman"/>
        </w:rPr>
        <w:t>: Only converts symbolic data to concrete when absolutely required.</w:t>
      </w:r>
    </w:p>
    <w:p w:rsidR="00D72CD9" w:rsidRPr="00D72CD9" w:rsidRDefault="00D72CD9" w:rsidP="00D72CD9">
      <w:pPr>
        <w:numPr>
          <w:ilvl w:val="0"/>
          <w:numId w:val="4"/>
        </w:numPr>
        <w:rPr>
          <w:rFonts w:ascii="Times New Roman" w:hAnsi="Times New Roman" w:cs="Times New Roman"/>
        </w:rPr>
      </w:pPr>
      <w:r w:rsidRPr="00D72CD9">
        <w:rPr>
          <w:rFonts w:ascii="Times New Roman" w:hAnsi="Times New Roman" w:cs="Times New Roman"/>
          <w:b/>
          <w:bCs/>
        </w:rPr>
        <w:t>Constraint propagation</w:t>
      </w:r>
      <w:r w:rsidRPr="00D72CD9">
        <w:rPr>
          <w:rFonts w:ascii="Times New Roman" w:hAnsi="Times New Roman" w:cs="Times New Roman"/>
        </w:rPr>
        <w:t>: After return, symbolic constraints are updated to reflect the concretized values.</w:t>
      </w:r>
    </w:p>
    <w:p w:rsidR="00D72CD9" w:rsidRPr="00D72CD9" w:rsidRDefault="00D72CD9" w:rsidP="00D72CD9">
      <w:pPr>
        <w:numPr>
          <w:ilvl w:val="0"/>
          <w:numId w:val="4"/>
        </w:numPr>
        <w:rPr>
          <w:rFonts w:ascii="Times New Roman" w:hAnsi="Times New Roman" w:cs="Times New Roman"/>
        </w:rPr>
      </w:pPr>
      <w:proofErr w:type="spellStart"/>
      <w:r w:rsidRPr="00D72CD9">
        <w:rPr>
          <w:rFonts w:ascii="Times New Roman" w:hAnsi="Times New Roman" w:cs="Times New Roman"/>
          <w:b/>
          <w:bCs/>
        </w:rPr>
        <w:t>Overconstraining</w:t>
      </w:r>
      <w:proofErr w:type="spellEnd"/>
      <w:r w:rsidRPr="00D72CD9">
        <w:rPr>
          <w:rFonts w:ascii="Times New Roman" w:hAnsi="Times New Roman" w:cs="Times New Roman"/>
          <w:b/>
          <w:bCs/>
        </w:rPr>
        <w:t xml:space="preserve"> risk</w:t>
      </w:r>
      <w:r w:rsidRPr="00D72CD9">
        <w:rPr>
          <w:rFonts w:ascii="Times New Roman" w:hAnsi="Times New Roman" w:cs="Times New Roman"/>
        </w:rPr>
        <w:t>: Concretization can prune valid paths; S²E mitigates this with branching backtracking.</w:t>
      </w:r>
    </w:p>
    <w:p w:rsidR="00D72CD9" w:rsidRPr="00D72CD9" w:rsidRDefault="00D72CD9" w:rsidP="00D72CD9">
      <w:pPr>
        <w:rPr>
          <w:rFonts w:ascii="Times New Roman" w:hAnsi="Times New Roman" w:cs="Times New Roman"/>
        </w:rPr>
      </w:pPr>
      <w:r w:rsidRPr="00D72CD9">
        <w:rPr>
          <w:rFonts w:ascii="Times New Roman" w:hAnsi="Times New Roman" w:cs="Times New Roman"/>
        </w:rPr>
        <w:pict>
          <v:rect id="_x0000_i1096" style="width:0;height:1.5pt" o:hralign="center" o:hrstd="t" o:hr="t" fillcolor="#a0a0a0" stroked="f"/>
        </w:pic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Test Generation Process in Detail</w:t>
      </w:r>
    </w:p>
    <w:p w:rsidR="00D72CD9" w:rsidRPr="00D72CD9" w:rsidRDefault="00D72CD9" w:rsidP="00D72CD9">
      <w:pPr>
        <w:numPr>
          <w:ilvl w:val="0"/>
          <w:numId w:val="5"/>
        </w:numPr>
        <w:rPr>
          <w:rFonts w:ascii="Times New Roman" w:hAnsi="Times New Roman" w:cs="Times New Roman"/>
        </w:rPr>
      </w:pPr>
      <w:r w:rsidRPr="00D72CD9">
        <w:rPr>
          <w:rFonts w:ascii="Times New Roman" w:hAnsi="Times New Roman" w:cs="Times New Roman"/>
          <w:b/>
          <w:bCs/>
        </w:rPr>
        <w:t>Symbolic Input Definition</w:t>
      </w:r>
      <w:r w:rsidRPr="00D72CD9">
        <w:rPr>
          <w:rFonts w:ascii="Times New Roman" w:hAnsi="Times New Roman" w:cs="Times New Roman"/>
        </w:rPr>
        <w:t>:</w:t>
      </w:r>
    </w:p>
    <w:p w:rsidR="00D72CD9" w:rsidRPr="00D72CD9" w:rsidRDefault="00D72CD9" w:rsidP="00D72CD9">
      <w:pPr>
        <w:numPr>
          <w:ilvl w:val="1"/>
          <w:numId w:val="5"/>
        </w:numPr>
        <w:rPr>
          <w:rFonts w:ascii="Times New Roman" w:hAnsi="Times New Roman" w:cs="Times New Roman"/>
        </w:rPr>
      </w:pPr>
      <w:r w:rsidRPr="00D72CD9">
        <w:rPr>
          <w:rFonts w:ascii="Times New Roman" w:hAnsi="Times New Roman" w:cs="Times New Roman"/>
        </w:rPr>
        <w:t xml:space="preserve">Inputs (e.g., command-line </w:t>
      </w:r>
      <w:proofErr w:type="spellStart"/>
      <w:r w:rsidRPr="00D72CD9">
        <w:rPr>
          <w:rFonts w:ascii="Times New Roman" w:hAnsi="Times New Roman" w:cs="Times New Roman"/>
        </w:rPr>
        <w:t>args</w:t>
      </w:r>
      <w:proofErr w:type="spellEnd"/>
      <w:r w:rsidRPr="00D72CD9">
        <w:rPr>
          <w:rFonts w:ascii="Times New Roman" w:hAnsi="Times New Roman" w:cs="Times New Roman"/>
        </w:rPr>
        <w:t>, buffers) are made symbolic using S²E opcodes or selectors.</w:t>
      </w:r>
    </w:p>
    <w:p w:rsidR="00D72CD9" w:rsidRPr="00D72CD9" w:rsidRDefault="00D72CD9" w:rsidP="00D72CD9">
      <w:pPr>
        <w:numPr>
          <w:ilvl w:val="0"/>
          <w:numId w:val="5"/>
        </w:numPr>
        <w:rPr>
          <w:rFonts w:ascii="Times New Roman" w:hAnsi="Times New Roman" w:cs="Times New Roman"/>
        </w:rPr>
      </w:pPr>
      <w:r w:rsidRPr="00D72CD9">
        <w:rPr>
          <w:rFonts w:ascii="Times New Roman" w:hAnsi="Times New Roman" w:cs="Times New Roman"/>
          <w:b/>
          <w:bCs/>
        </w:rPr>
        <w:lastRenderedPageBreak/>
        <w:t>Forking and Path Exploration</w:t>
      </w:r>
      <w:r w:rsidRPr="00D72CD9">
        <w:rPr>
          <w:rFonts w:ascii="Times New Roman" w:hAnsi="Times New Roman" w:cs="Times New Roman"/>
        </w:rPr>
        <w:t>:</w:t>
      </w:r>
    </w:p>
    <w:p w:rsidR="00D72CD9" w:rsidRPr="00D72CD9" w:rsidRDefault="00D72CD9" w:rsidP="00D72CD9">
      <w:pPr>
        <w:numPr>
          <w:ilvl w:val="1"/>
          <w:numId w:val="5"/>
        </w:numPr>
        <w:rPr>
          <w:rFonts w:ascii="Times New Roman" w:hAnsi="Times New Roman" w:cs="Times New Roman"/>
        </w:rPr>
      </w:pPr>
      <w:r w:rsidRPr="00D72CD9">
        <w:rPr>
          <w:rFonts w:ascii="Times New Roman" w:hAnsi="Times New Roman" w:cs="Times New Roman"/>
        </w:rPr>
        <w:t>Conditional logic creates branches.</w:t>
      </w:r>
    </w:p>
    <w:p w:rsidR="00D72CD9" w:rsidRPr="00D72CD9" w:rsidRDefault="00D72CD9" w:rsidP="00D72CD9">
      <w:pPr>
        <w:numPr>
          <w:ilvl w:val="1"/>
          <w:numId w:val="5"/>
        </w:numPr>
        <w:rPr>
          <w:rFonts w:ascii="Times New Roman" w:hAnsi="Times New Roman" w:cs="Times New Roman"/>
        </w:rPr>
      </w:pPr>
      <w:r w:rsidRPr="00D72CD9">
        <w:rPr>
          <w:rFonts w:ascii="Times New Roman" w:hAnsi="Times New Roman" w:cs="Times New Roman"/>
        </w:rPr>
        <w:t>S²E tracks unique execution paths in a symbolic execution tree.</w:t>
      </w:r>
    </w:p>
    <w:p w:rsidR="00D72CD9" w:rsidRPr="00D72CD9" w:rsidRDefault="00D72CD9" w:rsidP="00D72CD9">
      <w:pPr>
        <w:numPr>
          <w:ilvl w:val="0"/>
          <w:numId w:val="5"/>
        </w:numPr>
        <w:rPr>
          <w:rFonts w:ascii="Times New Roman" w:hAnsi="Times New Roman" w:cs="Times New Roman"/>
        </w:rPr>
      </w:pPr>
      <w:r w:rsidRPr="00D72CD9">
        <w:rPr>
          <w:rFonts w:ascii="Times New Roman" w:hAnsi="Times New Roman" w:cs="Times New Roman"/>
          <w:b/>
          <w:bCs/>
        </w:rPr>
        <w:t>Constraint Solving</w:t>
      </w:r>
      <w:r w:rsidRPr="00D72CD9">
        <w:rPr>
          <w:rFonts w:ascii="Times New Roman" w:hAnsi="Times New Roman" w:cs="Times New Roman"/>
        </w:rPr>
        <w:t>:</w:t>
      </w:r>
    </w:p>
    <w:p w:rsidR="00D72CD9" w:rsidRPr="00D72CD9" w:rsidRDefault="00D72CD9" w:rsidP="00D72CD9">
      <w:pPr>
        <w:numPr>
          <w:ilvl w:val="1"/>
          <w:numId w:val="5"/>
        </w:numPr>
        <w:rPr>
          <w:rFonts w:ascii="Times New Roman" w:hAnsi="Times New Roman" w:cs="Times New Roman"/>
        </w:rPr>
      </w:pPr>
      <w:r w:rsidRPr="00D72CD9">
        <w:rPr>
          <w:rFonts w:ascii="Times New Roman" w:hAnsi="Times New Roman" w:cs="Times New Roman"/>
        </w:rPr>
        <w:t>SMT solvers derive concrete test inputs that satisfy each path’s conditions.</w:t>
      </w:r>
    </w:p>
    <w:p w:rsidR="00D72CD9" w:rsidRPr="00D72CD9" w:rsidRDefault="00D72CD9" w:rsidP="00D72CD9">
      <w:pPr>
        <w:numPr>
          <w:ilvl w:val="0"/>
          <w:numId w:val="5"/>
        </w:numPr>
        <w:rPr>
          <w:rFonts w:ascii="Times New Roman" w:hAnsi="Times New Roman" w:cs="Times New Roman"/>
        </w:rPr>
      </w:pPr>
      <w:r w:rsidRPr="00D72CD9">
        <w:rPr>
          <w:rFonts w:ascii="Times New Roman" w:hAnsi="Times New Roman" w:cs="Times New Roman"/>
          <w:b/>
          <w:bCs/>
        </w:rPr>
        <w:t>Test Output</w:t>
      </w:r>
      <w:r w:rsidRPr="00D72CD9">
        <w:rPr>
          <w:rFonts w:ascii="Times New Roman" w:hAnsi="Times New Roman" w:cs="Times New Roman"/>
        </w:rPr>
        <w:t>:</w:t>
      </w:r>
    </w:p>
    <w:p w:rsidR="00D72CD9" w:rsidRPr="00D72CD9" w:rsidRDefault="00D72CD9" w:rsidP="00D72CD9">
      <w:pPr>
        <w:numPr>
          <w:ilvl w:val="1"/>
          <w:numId w:val="5"/>
        </w:numPr>
        <w:rPr>
          <w:rFonts w:ascii="Times New Roman" w:hAnsi="Times New Roman" w:cs="Times New Roman"/>
        </w:rPr>
      </w:pPr>
      <w:r w:rsidRPr="00D72CD9">
        <w:rPr>
          <w:rFonts w:ascii="Times New Roman" w:hAnsi="Times New Roman" w:cs="Times New Roman"/>
        </w:rPr>
        <w:t>Each explored path results in a test case.</w:t>
      </w:r>
    </w:p>
    <w:p w:rsidR="00D72CD9" w:rsidRPr="00D72CD9" w:rsidRDefault="00D72CD9" w:rsidP="00D72CD9">
      <w:pPr>
        <w:numPr>
          <w:ilvl w:val="1"/>
          <w:numId w:val="5"/>
        </w:numPr>
        <w:rPr>
          <w:rFonts w:ascii="Times New Roman" w:hAnsi="Times New Roman" w:cs="Times New Roman"/>
        </w:rPr>
      </w:pPr>
      <w:r w:rsidRPr="00D72CD9">
        <w:rPr>
          <w:rFonts w:ascii="Times New Roman" w:hAnsi="Times New Roman" w:cs="Times New Roman"/>
        </w:rPr>
        <w:t>Paths include symbolic constraints + concrete side effects.</w:t>
      </w:r>
    </w:p>
    <w:p w:rsidR="00D72CD9" w:rsidRPr="00D72CD9" w:rsidRDefault="00D72CD9" w:rsidP="00D72CD9">
      <w:pPr>
        <w:numPr>
          <w:ilvl w:val="0"/>
          <w:numId w:val="5"/>
        </w:numPr>
        <w:rPr>
          <w:rFonts w:ascii="Times New Roman" w:hAnsi="Times New Roman" w:cs="Times New Roman"/>
        </w:rPr>
      </w:pPr>
      <w:r w:rsidRPr="00D72CD9">
        <w:rPr>
          <w:rFonts w:ascii="Times New Roman" w:hAnsi="Times New Roman" w:cs="Times New Roman"/>
          <w:b/>
          <w:bCs/>
        </w:rPr>
        <w:t>Plugins and Analysis Hooks</w:t>
      </w:r>
      <w:r w:rsidRPr="00D72CD9">
        <w:rPr>
          <w:rFonts w:ascii="Times New Roman" w:hAnsi="Times New Roman" w:cs="Times New Roman"/>
        </w:rPr>
        <w:t>:</w:t>
      </w:r>
    </w:p>
    <w:p w:rsidR="00D72CD9" w:rsidRPr="00D72CD9" w:rsidRDefault="00D72CD9" w:rsidP="00D72CD9">
      <w:pPr>
        <w:numPr>
          <w:ilvl w:val="1"/>
          <w:numId w:val="5"/>
        </w:numPr>
        <w:rPr>
          <w:rFonts w:ascii="Times New Roman" w:hAnsi="Times New Roman" w:cs="Times New Roman"/>
        </w:rPr>
      </w:pPr>
      <w:r w:rsidRPr="00D72CD9">
        <w:rPr>
          <w:rFonts w:ascii="Times New Roman" w:hAnsi="Times New Roman" w:cs="Times New Roman"/>
        </w:rPr>
        <w:t xml:space="preserve">Analysis tools (bug checkers, tracers, profilers) observe and log </w:t>
      </w:r>
      <w:proofErr w:type="spellStart"/>
      <w:r w:rsidRPr="00D72CD9">
        <w:rPr>
          <w:rFonts w:ascii="Times New Roman" w:hAnsi="Times New Roman" w:cs="Times New Roman"/>
        </w:rPr>
        <w:t>behavior</w:t>
      </w:r>
      <w:proofErr w:type="spellEnd"/>
      <w:r w:rsidRPr="00D72CD9">
        <w:rPr>
          <w:rFonts w:ascii="Times New Roman" w:hAnsi="Times New Roman" w:cs="Times New Roman"/>
        </w:rPr>
        <w:t>.</w:t>
      </w:r>
    </w:p>
    <w:p w:rsidR="00D72CD9" w:rsidRPr="00D72CD9" w:rsidRDefault="00D72CD9" w:rsidP="00D72CD9">
      <w:pPr>
        <w:rPr>
          <w:rFonts w:ascii="Times New Roman" w:hAnsi="Times New Roman" w:cs="Times New Roman"/>
        </w:rPr>
      </w:pPr>
      <w:r w:rsidRPr="00D72CD9">
        <w:rPr>
          <w:rFonts w:ascii="Times New Roman" w:hAnsi="Times New Roman" w:cs="Times New Roman"/>
        </w:rPr>
        <w:pict>
          <v:rect id="_x0000_i1097" style="width:0;height:1.5pt" o:hralign="center" o:hrstd="t" o:hr="t" fillcolor="#a0a0a0" stroked="f"/>
        </w:pic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Plugin Architecture and Interfaces</w:t>
      </w:r>
    </w:p>
    <w:p w:rsidR="00D72CD9" w:rsidRPr="00D72CD9" w:rsidRDefault="00D72CD9" w:rsidP="00D72CD9">
      <w:pPr>
        <w:rPr>
          <w:rFonts w:ascii="Times New Roman" w:hAnsi="Times New Roman" w:cs="Times New Roman"/>
        </w:rPr>
      </w:pPr>
      <w:r w:rsidRPr="00D72CD9">
        <w:rPr>
          <w:rFonts w:ascii="Times New Roman" w:hAnsi="Times New Roman" w:cs="Times New Roman"/>
        </w:rPr>
        <w:t>S²E provides a modular plugin system that separates control logic (selectors), monitoring tools (</w:t>
      </w:r>
      <w:proofErr w:type="spellStart"/>
      <w:r w:rsidRPr="00D72CD9">
        <w:rPr>
          <w:rFonts w:ascii="Times New Roman" w:hAnsi="Times New Roman" w:cs="Times New Roman"/>
        </w:rPr>
        <w:t>analyzers</w:t>
      </w:r>
      <w:proofErr w:type="spellEnd"/>
      <w:r w:rsidRPr="00D72CD9">
        <w:rPr>
          <w:rFonts w:ascii="Times New Roman" w:hAnsi="Times New Roman" w:cs="Times New Roman"/>
        </w:rPr>
        <w:t>), runtime interaction APIs, and in-code scripting mechanisms. These components empower advanced customization of symbolic execution scenarios without needing to rewrite the system internals.</w:t>
      </w:r>
    </w:p>
    <w:p w:rsidR="00D72CD9" w:rsidRPr="00D72CD9" w:rsidRDefault="00D72CD9" w:rsidP="00D72CD9">
      <w:pPr>
        <w:numPr>
          <w:ilvl w:val="0"/>
          <w:numId w:val="6"/>
        </w:numPr>
        <w:rPr>
          <w:rFonts w:ascii="Times New Roman" w:hAnsi="Times New Roman" w:cs="Times New Roman"/>
        </w:rPr>
      </w:pPr>
      <w:r w:rsidRPr="00D72CD9">
        <w:rPr>
          <w:rFonts w:ascii="Times New Roman" w:hAnsi="Times New Roman" w:cs="Times New Roman"/>
          <w:b/>
          <w:bCs/>
        </w:rPr>
        <w:t>Selectors</w:t>
      </w:r>
      <w:r w:rsidRPr="00D72CD9">
        <w:rPr>
          <w:rFonts w:ascii="Times New Roman" w:hAnsi="Times New Roman" w:cs="Times New Roman"/>
        </w:rPr>
        <w:t>: These determine where and when symbolic execution begins. For example:</w:t>
      </w:r>
    </w:p>
    <w:p w:rsidR="00D72CD9" w:rsidRPr="00D72CD9" w:rsidRDefault="00D72CD9" w:rsidP="00D72CD9">
      <w:pPr>
        <w:numPr>
          <w:ilvl w:val="1"/>
          <w:numId w:val="6"/>
        </w:numPr>
        <w:rPr>
          <w:rFonts w:ascii="Times New Roman" w:hAnsi="Times New Roman" w:cs="Times New Roman"/>
        </w:rPr>
      </w:pPr>
      <w:proofErr w:type="spellStart"/>
      <w:r w:rsidRPr="00D72CD9">
        <w:rPr>
          <w:rFonts w:ascii="Times New Roman" w:hAnsi="Times New Roman" w:cs="Times New Roman"/>
        </w:rPr>
        <w:t>CodeSelector</w:t>
      </w:r>
      <w:proofErr w:type="spellEnd"/>
      <w:r w:rsidRPr="00D72CD9">
        <w:rPr>
          <w:rFonts w:ascii="Times New Roman" w:hAnsi="Times New Roman" w:cs="Times New Roman"/>
        </w:rPr>
        <w:t>: Lets users define exact address ranges or modules (e.g., kernel modules, drivers) where symbolic execution should activate.</w:t>
      </w:r>
    </w:p>
    <w:p w:rsidR="00D72CD9" w:rsidRPr="00D72CD9" w:rsidRDefault="00D72CD9" w:rsidP="00D72CD9">
      <w:pPr>
        <w:numPr>
          <w:ilvl w:val="1"/>
          <w:numId w:val="6"/>
        </w:numPr>
        <w:rPr>
          <w:rFonts w:ascii="Times New Roman" w:hAnsi="Times New Roman" w:cs="Times New Roman"/>
        </w:rPr>
      </w:pPr>
      <w:r w:rsidRPr="00D72CD9">
        <w:rPr>
          <w:rFonts w:ascii="Times New Roman" w:hAnsi="Times New Roman" w:cs="Times New Roman"/>
        </w:rPr>
        <w:t>Annotation: Recognizes custom inline annotations like s2e_make_symbolic() embedded in the code.</w:t>
      </w:r>
    </w:p>
    <w:p w:rsidR="00D72CD9" w:rsidRPr="00D72CD9" w:rsidRDefault="00D72CD9" w:rsidP="00D72CD9">
      <w:pPr>
        <w:numPr>
          <w:ilvl w:val="1"/>
          <w:numId w:val="6"/>
        </w:numPr>
        <w:rPr>
          <w:rFonts w:ascii="Times New Roman" w:hAnsi="Times New Roman" w:cs="Times New Roman"/>
        </w:rPr>
      </w:pPr>
      <w:proofErr w:type="spellStart"/>
      <w:r w:rsidRPr="00D72CD9">
        <w:rPr>
          <w:rFonts w:ascii="Times New Roman" w:hAnsi="Times New Roman" w:cs="Times New Roman"/>
        </w:rPr>
        <w:t>CommandLine</w:t>
      </w:r>
      <w:proofErr w:type="spellEnd"/>
      <w:r w:rsidRPr="00D72CD9">
        <w:rPr>
          <w:rFonts w:ascii="Times New Roman" w:hAnsi="Times New Roman" w:cs="Times New Roman"/>
        </w:rPr>
        <w:t>: Allows symbolic variables to be injected based on arguments passed to the program. These help localize symbolic execution only to meaningful areas, improving scalability and avoiding unnecessary forks.</w:t>
      </w:r>
    </w:p>
    <w:p w:rsidR="00D72CD9" w:rsidRPr="00D72CD9" w:rsidRDefault="00D72CD9" w:rsidP="00D72CD9">
      <w:pPr>
        <w:numPr>
          <w:ilvl w:val="0"/>
          <w:numId w:val="6"/>
        </w:numPr>
        <w:rPr>
          <w:rFonts w:ascii="Times New Roman" w:hAnsi="Times New Roman" w:cs="Times New Roman"/>
        </w:rPr>
      </w:pPr>
      <w:proofErr w:type="spellStart"/>
      <w:r w:rsidRPr="00D72CD9">
        <w:rPr>
          <w:rFonts w:ascii="Times New Roman" w:hAnsi="Times New Roman" w:cs="Times New Roman"/>
          <w:b/>
          <w:bCs/>
        </w:rPr>
        <w:t>Analyzers</w:t>
      </w:r>
      <w:proofErr w:type="spellEnd"/>
      <w:r w:rsidRPr="00D72CD9">
        <w:rPr>
          <w:rFonts w:ascii="Times New Roman" w:hAnsi="Times New Roman" w:cs="Times New Roman"/>
        </w:rPr>
        <w:t>: These plugins observe and potentially manipulate execution state. Key examples include:</w:t>
      </w:r>
    </w:p>
    <w:p w:rsidR="00D72CD9" w:rsidRPr="00D72CD9" w:rsidRDefault="00D72CD9" w:rsidP="00D72CD9">
      <w:pPr>
        <w:numPr>
          <w:ilvl w:val="1"/>
          <w:numId w:val="6"/>
        </w:numPr>
        <w:rPr>
          <w:rFonts w:ascii="Times New Roman" w:hAnsi="Times New Roman" w:cs="Times New Roman"/>
        </w:rPr>
      </w:pPr>
      <w:proofErr w:type="spellStart"/>
      <w:r w:rsidRPr="00D72CD9">
        <w:rPr>
          <w:rFonts w:ascii="Times New Roman" w:hAnsi="Times New Roman" w:cs="Times New Roman"/>
        </w:rPr>
        <w:t>MemoryChecker</w:t>
      </w:r>
      <w:proofErr w:type="spellEnd"/>
      <w:r w:rsidRPr="00D72CD9">
        <w:rPr>
          <w:rFonts w:ascii="Times New Roman" w:hAnsi="Times New Roman" w:cs="Times New Roman"/>
        </w:rPr>
        <w:t>: Detects memory violations (e.g., out-of-bounds, use-after-free) at runtime.</w:t>
      </w:r>
    </w:p>
    <w:p w:rsidR="00D72CD9" w:rsidRPr="00D72CD9" w:rsidRDefault="00D72CD9" w:rsidP="00D72CD9">
      <w:pPr>
        <w:numPr>
          <w:ilvl w:val="1"/>
          <w:numId w:val="6"/>
        </w:numPr>
        <w:rPr>
          <w:rFonts w:ascii="Times New Roman" w:hAnsi="Times New Roman" w:cs="Times New Roman"/>
        </w:rPr>
      </w:pPr>
      <w:proofErr w:type="spellStart"/>
      <w:r w:rsidRPr="00D72CD9">
        <w:rPr>
          <w:rFonts w:ascii="Times New Roman" w:hAnsi="Times New Roman" w:cs="Times New Roman"/>
        </w:rPr>
        <w:t>DataRaceDetector</w:t>
      </w:r>
      <w:proofErr w:type="spellEnd"/>
      <w:r w:rsidRPr="00D72CD9">
        <w:rPr>
          <w:rFonts w:ascii="Times New Roman" w:hAnsi="Times New Roman" w:cs="Times New Roman"/>
        </w:rPr>
        <w:t>: Identifies concurrency bugs and conflicting accesses.</w:t>
      </w:r>
    </w:p>
    <w:p w:rsidR="00D72CD9" w:rsidRPr="00D72CD9" w:rsidRDefault="00D72CD9" w:rsidP="00D72CD9">
      <w:pPr>
        <w:numPr>
          <w:ilvl w:val="1"/>
          <w:numId w:val="6"/>
        </w:numPr>
        <w:rPr>
          <w:rFonts w:ascii="Times New Roman" w:hAnsi="Times New Roman" w:cs="Times New Roman"/>
        </w:rPr>
      </w:pPr>
      <w:proofErr w:type="spellStart"/>
      <w:r w:rsidRPr="00D72CD9">
        <w:rPr>
          <w:rFonts w:ascii="Times New Roman" w:hAnsi="Times New Roman" w:cs="Times New Roman"/>
        </w:rPr>
        <w:t>ExecutionTracer</w:t>
      </w:r>
      <w:proofErr w:type="spellEnd"/>
      <w:r w:rsidRPr="00D72CD9">
        <w:rPr>
          <w:rFonts w:ascii="Times New Roman" w:hAnsi="Times New Roman" w:cs="Times New Roman"/>
        </w:rPr>
        <w:t xml:space="preserve">: Logs every instruction and memory access for offline debugging or reverse engineering. These tools work like built-in instrumentation agents, enabling deep </w:t>
      </w:r>
      <w:proofErr w:type="spellStart"/>
      <w:r w:rsidRPr="00D72CD9">
        <w:rPr>
          <w:rFonts w:ascii="Times New Roman" w:hAnsi="Times New Roman" w:cs="Times New Roman"/>
        </w:rPr>
        <w:t>behavioral</w:t>
      </w:r>
      <w:proofErr w:type="spellEnd"/>
      <w:r w:rsidRPr="00D72CD9">
        <w:rPr>
          <w:rFonts w:ascii="Times New Roman" w:hAnsi="Times New Roman" w:cs="Times New Roman"/>
        </w:rPr>
        <w:t xml:space="preserve"> analysis across all symbolic paths.</w:t>
      </w:r>
    </w:p>
    <w:p w:rsidR="00D72CD9" w:rsidRPr="00D72CD9" w:rsidRDefault="00D72CD9" w:rsidP="00D72CD9">
      <w:pPr>
        <w:numPr>
          <w:ilvl w:val="0"/>
          <w:numId w:val="6"/>
        </w:numPr>
        <w:rPr>
          <w:rFonts w:ascii="Times New Roman" w:hAnsi="Times New Roman" w:cs="Times New Roman"/>
        </w:rPr>
      </w:pPr>
      <w:proofErr w:type="spellStart"/>
      <w:r w:rsidRPr="00D72CD9">
        <w:rPr>
          <w:rFonts w:ascii="Times New Roman" w:hAnsi="Times New Roman" w:cs="Times New Roman"/>
          <w:b/>
          <w:bCs/>
        </w:rPr>
        <w:t>ExecState</w:t>
      </w:r>
      <w:proofErr w:type="spellEnd"/>
      <w:r w:rsidRPr="00D72CD9">
        <w:rPr>
          <w:rFonts w:ascii="Times New Roman" w:hAnsi="Times New Roman" w:cs="Times New Roman"/>
          <w:b/>
          <w:bCs/>
        </w:rPr>
        <w:t xml:space="preserve"> API</w:t>
      </w:r>
      <w:r w:rsidRPr="00D72CD9">
        <w:rPr>
          <w:rFonts w:ascii="Times New Roman" w:hAnsi="Times New Roman" w:cs="Times New Roman"/>
        </w:rPr>
        <w:t>: This API exposes the live program state to plugins. Through it, you can:</w:t>
      </w:r>
    </w:p>
    <w:p w:rsidR="00D72CD9" w:rsidRPr="00D72CD9" w:rsidRDefault="00D72CD9" w:rsidP="00D72CD9">
      <w:pPr>
        <w:numPr>
          <w:ilvl w:val="1"/>
          <w:numId w:val="6"/>
        </w:numPr>
        <w:rPr>
          <w:rFonts w:ascii="Times New Roman" w:hAnsi="Times New Roman" w:cs="Times New Roman"/>
        </w:rPr>
      </w:pPr>
      <w:r w:rsidRPr="00D72CD9">
        <w:rPr>
          <w:rFonts w:ascii="Times New Roman" w:hAnsi="Times New Roman" w:cs="Times New Roman"/>
        </w:rPr>
        <w:t>Access or modify CPU registers, memory pages, or symbolic expressions.</w:t>
      </w:r>
    </w:p>
    <w:p w:rsidR="00D72CD9" w:rsidRPr="00D72CD9" w:rsidRDefault="00D72CD9" w:rsidP="00D72CD9">
      <w:pPr>
        <w:numPr>
          <w:ilvl w:val="1"/>
          <w:numId w:val="6"/>
        </w:numPr>
        <w:rPr>
          <w:rFonts w:ascii="Times New Roman" w:hAnsi="Times New Roman" w:cs="Times New Roman"/>
        </w:rPr>
      </w:pPr>
      <w:r w:rsidRPr="00D72CD9">
        <w:rPr>
          <w:rFonts w:ascii="Times New Roman" w:hAnsi="Times New Roman" w:cs="Times New Roman"/>
        </w:rPr>
        <w:t>Insert breakpoints, terminate or prioritize paths, or manually fork execution. It's the primary interface used by advanced plugin developers to implement new analysis strategies or test generation logic.</w:t>
      </w:r>
    </w:p>
    <w:p w:rsidR="00D72CD9" w:rsidRPr="00D72CD9" w:rsidRDefault="00D72CD9" w:rsidP="00D72CD9">
      <w:pPr>
        <w:numPr>
          <w:ilvl w:val="0"/>
          <w:numId w:val="6"/>
        </w:numPr>
        <w:rPr>
          <w:rFonts w:ascii="Times New Roman" w:hAnsi="Times New Roman" w:cs="Times New Roman"/>
        </w:rPr>
      </w:pPr>
      <w:r w:rsidRPr="00D72CD9">
        <w:rPr>
          <w:rFonts w:ascii="Times New Roman" w:hAnsi="Times New Roman" w:cs="Times New Roman"/>
          <w:b/>
          <w:bCs/>
        </w:rPr>
        <w:lastRenderedPageBreak/>
        <w:t>Opcodes</w:t>
      </w:r>
      <w:r w:rsidRPr="00D72CD9">
        <w:rPr>
          <w:rFonts w:ascii="Times New Roman" w:hAnsi="Times New Roman" w:cs="Times New Roman"/>
        </w:rPr>
        <w:t>: These are inline S²E-specific operations embedded within the target binary or source code. Examples include:</w:t>
      </w:r>
    </w:p>
    <w:p w:rsidR="00D72CD9" w:rsidRPr="00D72CD9" w:rsidRDefault="00D72CD9" w:rsidP="00D72CD9">
      <w:pPr>
        <w:numPr>
          <w:ilvl w:val="1"/>
          <w:numId w:val="6"/>
        </w:numPr>
        <w:rPr>
          <w:rFonts w:ascii="Times New Roman" w:hAnsi="Times New Roman" w:cs="Times New Roman"/>
        </w:rPr>
      </w:pPr>
      <w:r w:rsidRPr="00D72CD9">
        <w:rPr>
          <w:rFonts w:ascii="Times New Roman" w:hAnsi="Times New Roman" w:cs="Times New Roman"/>
        </w:rPr>
        <w:t>S2SYM: Marks a variable as symbolic.</w:t>
      </w:r>
    </w:p>
    <w:p w:rsidR="00D72CD9" w:rsidRPr="00D72CD9" w:rsidRDefault="00D72CD9" w:rsidP="00D72CD9">
      <w:pPr>
        <w:numPr>
          <w:ilvl w:val="1"/>
          <w:numId w:val="6"/>
        </w:numPr>
        <w:rPr>
          <w:rFonts w:ascii="Times New Roman" w:hAnsi="Times New Roman" w:cs="Times New Roman"/>
        </w:rPr>
      </w:pPr>
      <w:r w:rsidRPr="00D72CD9">
        <w:rPr>
          <w:rFonts w:ascii="Times New Roman" w:hAnsi="Times New Roman" w:cs="Times New Roman"/>
        </w:rPr>
        <w:t>S2ENA: Enables specific analysis plugins at runtime.</w:t>
      </w:r>
    </w:p>
    <w:p w:rsidR="00D72CD9" w:rsidRPr="00D72CD9" w:rsidRDefault="00D72CD9" w:rsidP="00D72CD9">
      <w:pPr>
        <w:numPr>
          <w:ilvl w:val="1"/>
          <w:numId w:val="6"/>
        </w:numPr>
        <w:rPr>
          <w:rFonts w:ascii="Times New Roman" w:hAnsi="Times New Roman" w:cs="Times New Roman"/>
        </w:rPr>
      </w:pPr>
      <w:r w:rsidRPr="00D72CD9">
        <w:rPr>
          <w:rFonts w:ascii="Times New Roman" w:hAnsi="Times New Roman" w:cs="Times New Roman"/>
        </w:rPr>
        <w:t xml:space="preserve">S2OUT: Emits values or conditions back to the S²E host for logging or tracing. Opcodes allow program-under-test to influence its own symbolic </w:t>
      </w:r>
      <w:proofErr w:type="spellStart"/>
      <w:r w:rsidRPr="00D72CD9">
        <w:rPr>
          <w:rFonts w:ascii="Times New Roman" w:hAnsi="Times New Roman" w:cs="Times New Roman"/>
        </w:rPr>
        <w:t>behavior</w:t>
      </w:r>
      <w:proofErr w:type="spellEnd"/>
      <w:r w:rsidRPr="00D72CD9">
        <w:rPr>
          <w:rFonts w:ascii="Times New Roman" w:hAnsi="Times New Roman" w:cs="Times New Roman"/>
        </w:rPr>
        <w:t xml:space="preserve"> dynamically—essential for precise test control or interactive fuzzing.</w:t>
      </w:r>
    </w:p>
    <w:p w:rsidR="00D72CD9" w:rsidRPr="00D72CD9" w:rsidRDefault="00D72CD9" w:rsidP="00D72CD9">
      <w:pPr>
        <w:rPr>
          <w:rFonts w:ascii="Times New Roman" w:hAnsi="Times New Roman" w:cs="Times New Roman"/>
        </w:rPr>
      </w:pPr>
      <w:r w:rsidRPr="00D72CD9">
        <w:rPr>
          <w:rFonts w:ascii="Times New Roman" w:hAnsi="Times New Roman" w:cs="Times New Roman"/>
        </w:rPr>
        <w:t>Together, these modules form a flexible symbolic experimentation environment where analysis logic is decoupled from execution. Students and researchers can rapidly build plugins for new analysis goals—without modifying the core symbolic engine.</w:t>
      </w:r>
    </w:p>
    <w:p w:rsidR="00D72CD9" w:rsidRPr="00D72CD9" w:rsidRDefault="00D72CD9" w:rsidP="00D72CD9">
      <w:pPr>
        <w:rPr>
          <w:rFonts w:ascii="Times New Roman" w:hAnsi="Times New Roman" w:cs="Times New Roman"/>
        </w:rPr>
      </w:pPr>
      <w:r w:rsidRPr="00D72CD9">
        <w:rPr>
          <w:rFonts w:ascii="Times New Roman" w:hAnsi="Times New Roman" w:cs="Times New Roman"/>
        </w:rPr>
        <w:pict>
          <v:rect id="_x0000_i1098" style="width:0;height:1.5pt" o:hralign="center" o:hrstd="t" o:hr="t" fillcolor="#a0a0a0" stroked="f"/>
        </w:pic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Bit-Level Symbolic Optimization</w:t>
      </w:r>
    </w:p>
    <w:p w:rsidR="00D72CD9" w:rsidRPr="00D72CD9" w:rsidRDefault="00D72CD9" w:rsidP="00D72CD9">
      <w:pPr>
        <w:rPr>
          <w:rFonts w:ascii="Times New Roman" w:hAnsi="Times New Roman" w:cs="Times New Roman"/>
        </w:rPr>
      </w:pPr>
      <w:r w:rsidRPr="00D72CD9">
        <w:rPr>
          <w:rFonts w:ascii="Times New Roman" w:hAnsi="Times New Roman" w:cs="Times New Roman"/>
        </w:rPr>
        <w:t>S²E introduces:</w:t>
      </w:r>
    </w:p>
    <w:p w:rsidR="00D72CD9" w:rsidRPr="00D72CD9" w:rsidRDefault="00D72CD9" w:rsidP="00D72CD9">
      <w:pPr>
        <w:numPr>
          <w:ilvl w:val="0"/>
          <w:numId w:val="7"/>
        </w:numPr>
        <w:rPr>
          <w:rFonts w:ascii="Times New Roman" w:hAnsi="Times New Roman" w:cs="Times New Roman"/>
        </w:rPr>
      </w:pPr>
      <w:r w:rsidRPr="00D72CD9">
        <w:rPr>
          <w:rFonts w:ascii="Times New Roman" w:hAnsi="Times New Roman" w:cs="Times New Roman"/>
          <w:b/>
          <w:bCs/>
        </w:rPr>
        <w:t>Bitfield simplification</w:t>
      </w:r>
      <w:r w:rsidRPr="00D72CD9">
        <w:rPr>
          <w:rFonts w:ascii="Times New Roman" w:hAnsi="Times New Roman" w:cs="Times New Roman"/>
        </w:rPr>
        <w:t>: Optimizes constraints involving low-level bit operations.</w:t>
      </w:r>
    </w:p>
    <w:p w:rsidR="00D72CD9" w:rsidRPr="00D72CD9" w:rsidRDefault="00D72CD9" w:rsidP="00D72CD9">
      <w:pPr>
        <w:numPr>
          <w:ilvl w:val="0"/>
          <w:numId w:val="7"/>
        </w:numPr>
        <w:rPr>
          <w:rFonts w:ascii="Times New Roman" w:hAnsi="Times New Roman" w:cs="Times New Roman"/>
        </w:rPr>
      </w:pPr>
      <w:r w:rsidRPr="00D72CD9">
        <w:rPr>
          <w:rFonts w:ascii="Times New Roman" w:hAnsi="Times New Roman" w:cs="Times New Roman"/>
          <w:b/>
          <w:bCs/>
        </w:rPr>
        <w:t>Memory paging</w:t>
      </w:r>
      <w:r w:rsidRPr="00D72CD9">
        <w:rPr>
          <w:rFonts w:ascii="Times New Roman" w:hAnsi="Times New Roman" w:cs="Times New Roman"/>
        </w:rPr>
        <w:t>: Symbolic memory is split into small pages (e.g., 128B) to improve solver performance.</w:t>
      </w:r>
    </w:p>
    <w:p w:rsidR="00D72CD9" w:rsidRPr="00D72CD9" w:rsidRDefault="00D72CD9" w:rsidP="00D72CD9">
      <w:pPr>
        <w:numPr>
          <w:ilvl w:val="0"/>
          <w:numId w:val="7"/>
        </w:numPr>
        <w:rPr>
          <w:rFonts w:ascii="Times New Roman" w:hAnsi="Times New Roman" w:cs="Times New Roman"/>
        </w:rPr>
      </w:pPr>
      <w:r w:rsidRPr="00D72CD9">
        <w:rPr>
          <w:rFonts w:ascii="Times New Roman" w:hAnsi="Times New Roman" w:cs="Times New Roman"/>
          <w:b/>
          <w:bCs/>
        </w:rPr>
        <w:t>Virtual time control</w:t>
      </w:r>
      <w:r w:rsidRPr="00D72CD9">
        <w:rPr>
          <w:rFonts w:ascii="Times New Roman" w:hAnsi="Times New Roman" w:cs="Times New Roman"/>
        </w:rPr>
        <w:t>: Each path has its own time progression, which S²E slows down to reduce scheduling noise.</w:t>
      </w:r>
    </w:p>
    <w:p w:rsidR="00D72CD9" w:rsidRPr="00D72CD9" w:rsidRDefault="00D72CD9" w:rsidP="00D72CD9">
      <w:pPr>
        <w:rPr>
          <w:rFonts w:ascii="Times New Roman" w:hAnsi="Times New Roman" w:cs="Times New Roman"/>
        </w:rPr>
      </w:pPr>
      <w:r w:rsidRPr="00D72CD9">
        <w:rPr>
          <w:rFonts w:ascii="Times New Roman" w:hAnsi="Times New Roman" w:cs="Times New Roman"/>
        </w:rPr>
        <w:pict>
          <v:rect id="_x0000_i1099" style="width:0;height:1.5pt" o:hralign="center" o:hrstd="t" o:hr="t" fillcolor="#a0a0a0" stroked="f"/>
        </w:pic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Use Case Implementations</w: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1. Automated Driver Testing (DDT+)</w:t>
      </w:r>
    </w:p>
    <w:p w:rsidR="00D72CD9" w:rsidRPr="00D72CD9" w:rsidRDefault="00D72CD9" w:rsidP="00D72CD9">
      <w:pPr>
        <w:numPr>
          <w:ilvl w:val="0"/>
          <w:numId w:val="8"/>
        </w:numPr>
        <w:rPr>
          <w:rFonts w:ascii="Times New Roman" w:hAnsi="Times New Roman" w:cs="Times New Roman"/>
        </w:rPr>
      </w:pPr>
      <w:r w:rsidRPr="00D72CD9">
        <w:rPr>
          <w:rFonts w:ascii="Times New Roman" w:hAnsi="Times New Roman" w:cs="Times New Roman"/>
        </w:rPr>
        <w:t>Built using SC-SE and LC models.</w:t>
      </w:r>
    </w:p>
    <w:p w:rsidR="00D72CD9" w:rsidRPr="00D72CD9" w:rsidRDefault="00D72CD9" w:rsidP="00D72CD9">
      <w:pPr>
        <w:numPr>
          <w:ilvl w:val="0"/>
          <w:numId w:val="8"/>
        </w:numPr>
        <w:rPr>
          <w:rFonts w:ascii="Times New Roman" w:hAnsi="Times New Roman" w:cs="Times New Roman"/>
        </w:rPr>
      </w:pPr>
      <w:r w:rsidRPr="00D72CD9">
        <w:rPr>
          <w:rFonts w:ascii="Times New Roman" w:hAnsi="Times New Roman" w:cs="Times New Roman"/>
        </w:rPr>
        <w:t>Injects symbolic input at driver/OS boundary.</w:t>
      </w:r>
    </w:p>
    <w:p w:rsidR="00D72CD9" w:rsidRPr="00D72CD9" w:rsidRDefault="00D72CD9" w:rsidP="00D72CD9">
      <w:pPr>
        <w:numPr>
          <w:ilvl w:val="0"/>
          <w:numId w:val="8"/>
        </w:numPr>
        <w:rPr>
          <w:rFonts w:ascii="Times New Roman" w:hAnsi="Times New Roman" w:cs="Times New Roman"/>
        </w:rPr>
      </w:pPr>
      <w:r w:rsidRPr="00D72CD9">
        <w:rPr>
          <w:rFonts w:ascii="Times New Roman" w:hAnsi="Times New Roman" w:cs="Times New Roman"/>
        </w:rPr>
        <w:t>Discovers memory corruption, leaks, race conditions.</w: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2. Reverse Engineering (REV+)</w:t>
      </w:r>
    </w:p>
    <w:p w:rsidR="00D72CD9" w:rsidRPr="00D72CD9" w:rsidRDefault="00D72CD9" w:rsidP="00D72CD9">
      <w:pPr>
        <w:numPr>
          <w:ilvl w:val="0"/>
          <w:numId w:val="9"/>
        </w:numPr>
        <w:rPr>
          <w:rFonts w:ascii="Times New Roman" w:hAnsi="Times New Roman" w:cs="Times New Roman"/>
        </w:rPr>
      </w:pPr>
      <w:r w:rsidRPr="00D72CD9">
        <w:rPr>
          <w:rFonts w:ascii="Times New Roman" w:hAnsi="Times New Roman" w:cs="Times New Roman"/>
        </w:rPr>
        <w:t>Uses RC-OC to allow unconstrained symbolic values from devices.</w:t>
      </w:r>
    </w:p>
    <w:p w:rsidR="00D72CD9" w:rsidRPr="00D72CD9" w:rsidRDefault="00D72CD9" w:rsidP="00D72CD9">
      <w:pPr>
        <w:numPr>
          <w:ilvl w:val="0"/>
          <w:numId w:val="9"/>
        </w:numPr>
        <w:rPr>
          <w:rFonts w:ascii="Times New Roman" w:hAnsi="Times New Roman" w:cs="Times New Roman"/>
        </w:rPr>
      </w:pPr>
      <w:r w:rsidRPr="00D72CD9">
        <w:rPr>
          <w:rFonts w:ascii="Times New Roman" w:hAnsi="Times New Roman" w:cs="Times New Roman"/>
        </w:rPr>
        <w:t>Extracts basic blocks for offline CFG reconstruction.</w: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3. Performance Profiling (PROFS)</w:t>
      </w:r>
    </w:p>
    <w:p w:rsidR="00D72CD9" w:rsidRPr="00D72CD9" w:rsidRDefault="00D72CD9" w:rsidP="00D72CD9">
      <w:pPr>
        <w:numPr>
          <w:ilvl w:val="0"/>
          <w:numId w:val="10"/>
        </w:numPr>
        <w:rPr>
          <w:rFonts w:ascii="Times New Roman" w:hAnsi="Times New Roman" w:cs="Times New Roman"/>
        </w:rPr>
      </w:pPr>
      <w:r w:rsidRPr="00D72CD9">
        <w:rPr>
          <w:rFonts w:ascii="Times New Roman" w:hAnsi="Times New Roman" w:cs="Times New Roman"/>
        </w:rPr>
        <w:t>Uses symbolic exploration to collect performance metrics like cache misses and page faults across many paths.</w:t>
      </w:r>
    </w:p>
    <w:p w:rsidR="00D72CD9" w:rsidRPr="00D72CD9" w:rsidRDefault="00D72CD9" w:rsidP="00D72CD9">
      <w:pPr>
        <w:rPr>
          <w:rFonts w:ascii="Times New Roman" w:hAnsi="Times New Roman" w:cs="Times New Roman"/>
        </w:rPr>
      </w:pPr>
      <w:r w:rsidRPr="00D72CD9">
        <w:rPr>
          <w:rFonts w:ascii="Times New Roman" w:hAnsi="Times New Roman" w:cs="Times New Roman"/>
        </w:rPr>
        <w:pict>
          <v:rect id="_x0000_i1100" style="width:0;height:1.5pt" o:hralign="center" o:hrstd="t" o:hr="t" fillcolor="#a0a0a0" stroked="f"/>
        </w:pic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Summary of Strengths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6"/>
        <w:gridCol w:w="6400"/>
      </w:tblGrid>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Feature</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Details</w:t>
            </w:r>
          </w:p>
        </w:tc>
      </w:tr>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Works on Binaries</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Ideal for closed-source or legacy systems</w:t>
            </w:r>
          </w:p>
        </w:tc>
      </w:tr>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lastRenderedPageBreak/>
              <w:t>Modular Plugins</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Extensible for bug finding, tracing, and profiling</w:t>
            </w:r>
          </w:p>
        </w:tc>
      </w:tr>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Elastic Symbolic Exploration</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Focused analysis through SSE and selective path control</w:t>
            </w:r>
          </w:p>
        </w:tc>
      </w:tr>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Formal Models</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Execution models help tune trade-offs between realism and completeness</w:t>
            </w:r>
          </w:p>
        </w:tc>
      </w:tr>
      <w:tr w:rsidR="00D72CD9" w:rsidRPr="00D72CD9" w:rsidTr="00D72CD9">
        <w:trPr>
          <w:tblCellSpacing w:w="15" w:type="dxa"/>
        </w:trPr>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Scalability</w:t>
            </w:r>
          </w:p>
        </w:tc>
        <w:tc>
          <w:tcPr>
            <w:tcW w:w="0" w:type="auto"/>
            <w:vAlign w:val="center"/>
            <w:hideMark/>
          </w:tcPr>
          <w:p w:rsidR="00D72CD9" w:rsidRPr="00D72CD9" w:rsidRDefault="00D72CD9" w:rsidP="00D72CD9">
            <w:pPr>
              <w:rPr>
                <w:rFonts w:ascii="Times New Roman" w:hAnsi="Times New Roman" w:cs="Times New Roman"/>
              </w:rPr>
            </w:pPr>
            <w:r w:rsidRPr="00D72CD9">
              <w:rPr>
                <w:rFonts w:ascii="Times New Roman" w:hAnsi="Times New Roman" w:cs="Times New Roman"/>
              </w:rPr>
              <w:t>Efficient memory sharing, path pruning, and lazy evaluation</w:t>
            </w:r>
          </w:p>
        </w:tc>
      </w:tr>
    </w:tbl>
    <w:p w:rsidR="00D72CD9" w:rsidRPr="00D72CD9" w:rsidRDefault="00D72CD9" w:rsidP="00D72CD9">
      <w:pPr>
        <w:rPr>
          <w:rFonts w:ascii="Times New Roman" w:hAnsi="Times New Roman" w:cs="Times New Roman"/>
        </w:rPr>
      </w:pPr>
      <w:r w:rsidRPr="00D72CD9">
        <w:rPr>
          <w:rFonts w:ascii="Times New Roman" w:hAnsi="Times New Roman" w:cs="Times New Roman"/>
        </w:rPr>
        <w:pict>
          <v:rect id="_x0000_i1101" style="width:0;height:1.5pt" o:hralign="center" o:hrstd="t" o:hr="t" fillcolor="#a0a0a0" stroked="f"/>
        </w:pict>
      </w:r>
    </w:p>
    <w:p w:rsidR="00D72CD9" w:rsidRPr="00D72CD9" w:rsidRDefault="00D72CD9" w:rsidP="00D72CD9">
      <w:pPr>
        <w:rPr>
          <w:rFonts w:ascii="Times New Roman" w:hAnsi="Times New Roman" w:cs="Times New Roman"/>
          <w:b/>
          <w:bCs/>
        </w:rPr>
      </w:pPr>
      <w:r w:rsidRPr="00D72CD9">
        <w:rPr>
          <w:rFonts w:ascii="Times New Roman" w:hAnsi="Times New Roman" w:cs="Times New Roman"/>
          <w:b/>
          <w:bCs/>
        </w:rPr>
        <w:t>Conclusion</w:t>
      </w:r>
    </w:p>
    <w:p w:rsidR="00D72CD9" w:rsidRPr="00D72CD9" w:rsidRDefault="00D72CD9" w:rsidP="00D72CD9">
      <w:pPr>
        <w:rPr>
          <w:rFonts w:ascii="Times New Roman" w:hAnsi="Times New Roman" w:cs="Times New Roman"/>
        </w:rPr>
      </w:pPr>
      <w:r w:rsidRPr="00D72CD9">
        <w:rPr>
          <w:rFonts w:ascii="Times New Roman" w:hAnsi="Times New Roman" w:cs="Times New Roman"/>
        </w:rPr>
        <w:t xml:space="preserve">S²E is not just a symbolic executor—it is a robust </w:t>
      </w:r>
      <w:r w:rsidRPr="00D72CD9">
        <w:rPr>
          <w:rFonts w:ascii="Times New Roman" w:hAnsi="Times New Roman" w:cs="Times New Roman"/>
          <w:i/>
          <w:iCs/>
        </w:rPr>
        <w:t>symbolic systems analysis platform</w:t>
      </w:r>
      <w:r w:rsidRPr="00D72CD9">
        <w:rPr>
          <w:rFonts w:ascii="Times New Roman" w:hAnsi="Times New Roman" w:cs="Times New Roman"/>
        </w:rPr>
        <w:t xml:space="preserve">. Its support for real binaries, configurable execution consistency models, and deep path analysis capabilities make it suitable for tasks ranging from security auditing and reverse engineering to automated driver testing and performance </w:t>
      </w:r>
      <w:proofErr w:type="spellStart"/>
      <w:r w:rsidRPr="00D72CD9">
        <w:rPr>
          <w:rFonts w:ascii="Times New Roman" w:hAnsi="Times New Roman" w:cs="Times New Roman"/>
        </w:rPr>
        <w:t>modeling</w:t>
      </w:r>
      <w:proofErr w:type="spellEnd"/>
      <w:r w:rsidRPr="00D72CD9">
        <w:rPr>
          <w:rFonts w:ascii="Times New Roman" w:hAnsi="Times New Roman" w:cs="Times New Roman"/>
        </w:rPr>
        <w:t xml:space="preserve">. It empowers users to deeply probe the logic and runtime </w:t>
      </w:r>
      <w:proofErr w:type="spellStart"/>
      <w:r w:rsidRPr="00D72CD9">
        <w:rPr>
          <w:rFonts w:ascii="Times New Roman" w:hAnsi="Times New Roman" w:cs="Times New Roman"/>
        </w:rPr>
        <w:t>behavior</w:t>
      </w:r>
      <w:proofErr w:type="spellEnd"/>
      <w:r w:rsidRPr="00D72CD9">
        <w:rPr>
          <w:rFonts w:ascii="Times New Roman" w:hAnsi="Times New Roman" w:cs="Times New Roman"/>
        </w:rPr>
        <w:t xml:space="preserve"> of complex software stacks while scaling well to real-world systems.</w:t>
      </w:r>
    </w:p>
    <w:p w:rsidR="001E4BB3" w:rsidRPr="00D72CD9" w:rsidRDefault="001E4BB3">
      <w:pPr>
        <w:rPr>
          <w:rFonts w:ascii="Times New Roman" w:hAnsi="Times New Roman" w:cs="Times New Roman"/>
        </w:rPr>
      </w:pPr>
    </w:p>
    <w:sectPr w:rsidR="001E4BB3" w:rsidRPr="00D72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F5F97"/>
    <w:multiLevelType w:val="multilevel"/>
    <w:tmpl w:val="BF0A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131F3"/>
    <w:multiLevelType w:val="multilevel"/>
    <w:tmpl w:val="E24E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D1E1F"/>
    <w:multiLevelType w:val="multilevel"/>
    <w:tmpl w:val="8D243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11F33"/>
    <w:multiLevelType w:val="multilevel"/>
    <w:tmpl w:val="47CA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713BA"/>
    <w:multiLevelType w:val="multilevel"/>
    <w:tmpl w:val="0ACE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53785"/>
    <w:multiLevelType w:val="multilevel"/>
    <w:tmpl w:val="5258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84BAA"/>
    <w:multiLevelType w:val="multilevel"/>
    <w:tmpl w:val="1452D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763F95"/>
    <w:multiLevelType w:val="multilevel"/>
    <w:tmpl w:val="FA3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824ED"/>
    <w:multiLevelType w:val="multilevel"/>
    <w:tmpl w:val="8546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91D86"/>
    <w:multiLevelType w:val="multilevel"/>
    <w:tmpl w:val="A7E8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18150">
    <w:abstractNumId w:val="7"/>
  </w:num>
  <w:num w:numId="2" w16cid:durableId="695351466">
    <w:abstractNumId w:val="1"/>
  </w:num>
  <w:num w:numId="3" w16cid:durableId="1155756248">
    <w:abstractNumId w:val="0"/>
  </w:num>
  <w:num w:numId="4" w16cid:durableId="2134395821">
    <w:abstractNumId w:val="9"/>
  </w:num>
  <w:num w:numId="5" w16cid:durableId="1148322612">
    <w:abstractNumId w:val="6"/>
  </w:num>
  <w:num w:numId="6" w16cid:durableId="1444497508">
    <w:abstractNumId w:val="2"/>
  </w:num>
  <w:num w:numId="7" w16cid:durableId="751850193">
    <w:abstractNumId w:val="4"/>
  </w:num>
  <w:num w:numId="8" w16cid:durableId="1392535718">
    <w:abstractNumId w:val="5"/>
  </w:num>
  <w:num w:numId="9" w16cid:durableId="311716933">
    <w:abstractNumId w:val="8"/>
  </w:num>
  <w:num w:numId="10" w16cid:durableId="246767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D9"/>
    <w:rsid w:val="001E4BB3"/>
    <w:rsid w:val="00496F3F"/>
    <w:rsid w:val="007A60CC"/>
    <w:rsid w:val="00AA139E"/>
    <w:rsid w:val="00D72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018F"/>
  <w15:chartTrackingRefBased/>
  <w15:docId w15:val="{F9A8AFB2-ABFB-4746-A8B6-56BE7DE7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C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2C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2C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2C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2C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2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C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2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2C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2C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2C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2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CD9"/>
    <w:rPr>
      <w:rFonts w:eastAsiaTheme="majorEastAsia" w:cstheme="majorBidi"/>
      <w:color w:val="272727" w:themeColor="text1" w:themeTint="D8"/>
    </w:rPr>
  </w:style>
  <w:style w:type="paragraph" w:styleId="Title">
    <w:name w:val="Title"/>
    <w:basedOn w:val="Normal"/>
    <w:next w:val="Normal"/>
    <w:link w:val="TitleChar"/>
    <w:uiPriority w:val="10"/>
    <w:qFormat/>
    <w:rsid w:val="00D72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CD9"/>
    <w:pPr>
      <w:spacing w:before="160"/>
      <w:jc w:val="center"/>
    </w:pPr>
    <w:rPr>
      <w:i/>
      <w:iCs/>
      <w:color w:val="404040" w:themeColor="text1" w:themeTint="BF"/>
    </w:rPr>
  </w:style>
  <w:style w:type="character" w:customStyle="1" w:styleId="QuoteChar">
    <w:name w:val="Quote Char"/>
    <w:basedOn w:val="DefaultParagraphFont"/>
    <w:link w:val="Quote"/>
    <w:uiPriority w:val="29"/>
    <w:rsid w:val="00D72CD9"/>
    <w:rPr>
      <w:i/>
      <w:iCs/>
      <w:color w:val="404040" w:themeColor="text1" w:themeTint="BF"/>
    </w:rPr>
  </w:style>
  <w:style w:type="paragraph" w:styleId="ListParagraph">
    <w:name w:val="List Paragraph"/>
    <w:basedOn w:val="Normal"/>
    <w:uiPriority w:val="34"/>
    <w:qFormat/>
    <w:rsid w:val="00D72CD9"/>
    <w:pPr>
      <w:ind w:left="720"/>
      <w:contextualSpacing/>
    </w:pPr>
  </w:style>
  <w:style w:type="character" w:styleId="IntenseEmphasis">
    <w:name w:val="Intense Emphasis"/>
    <w:basedOn w:val="DefaultParagraphFont"/>
    <w:uiPriority w:val="21"/>
    <w:qFormat/>
    <w:rsid w:val="00D72CD9"/>
    <w:rPr>
      <w:i/>
      <w:iCs/>
      <w:color w:val="2F5496" w:themeColor="accent1" w:themeShade="BF"/>
    </w:rPr>
  </w:style>
  <w:style w:type="paragraph" w:styleId="IntenseQuote">
    <w:name w:val="Intense Quote"/>
    <w:basedOn w:val="Normal"/>
    <w:next w:val="Normal"/>
    <w:link w:val="IntenseQuoteChar"/>
    <w:uiPriority w:val="30"/>
    <w:qFormat/>
    <w:rsid w:val="00D72C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2CD9"/>
    <w:rPr>
      <w:i/>
      <w:iCs/>
      <w:color w:val="2F5496" w:themeColor="accent1" w:themeShade="BF"/>
    </w:rPr>
  </w:style>
  <w:style w:type="character" w:styleId="IntenseReference">
    <w:name w:val="Intense Reference"/>
    <w:basedOn w:val="DefaultParagraphFont"/>
    <w:uiPriority w:val="32"/>
    <w:qFormat/>
    <w:rsid w:val="00D72C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469274">
      <w:bodyDiv w:val="1"/>
      <w:marLeft w:val="0"/>
      <w:marRight w:val="0"/>
      <w:marTop w:val="0"/>
      <w:marBottom w:val="0"/>
      <w:divBdr>
        <w:top w:val="none" w:sz="0" w:space="0" w:color="auto"/>
        <w:left w:val="none" w:sz="0" w:space="0" w:color="auto"/>
        <w:bottom w:val="none" w:sz="0" w:space="0" w:color="auto"/>
        <w:right w:val="none" w:sz="0" w:space="0" w:color="auto"/>
      </w:divBdr>
      <w:divsChild>
        <w:div w:id="1813474550">
          <w:marLeft w:val="0"/>
          <w:marRight w:val="0"/>
          <w:marTop w:val="0"/>
          <w:marBottom w:val="0"/>
          <w:divBdr>
            <w:top w:val="none" w:sz="0" w:space="0" w:color="auto"/>
            <w:left w:val="none" w:sz="0" w:space="0" w:color="auto"/>
            <w:bottom w:val="none" w:sz="0" w:space="0" w:color="auto"/>
            <w:right w:val="none" w:sz="0" w:space="0" w:color="auto"/>
          </w:divBdr>
        </w:div>
        <w:div w:id="801845082">
          <w:marLeft w:val="0"/>
          <w:marRight w:val="0"/>
          <w:marTop w:val="0"/>
          <w:marBottom w:val="0"/>
          <w:divBdr>
            <w:top w:val="none" w:sz="0" w:space="0" w:color="auto"/>
            <w:left w:val="none" w:sz="0" w:space="0" w:color="auto"/>
            <w:bottom w:val="none" w:sz="0" w:space="0" w:color="auto"/>
            <w:right w:val="none" w:sz="0" w:space="0" w:color="auto"/>
          </w:divBdr>
        </w:div>
        <w:div w:id="1620917420">
          <w:marLeft w:val="0"/>
          <w:marRight w:val="0"/>
          <w:marTop w:val="0"/>
          <w:marBottom w:val="0"/>
          <w:divBdr>
            <w:top w:val="none" w:sz="0" w:space="0" w:color="auto"/>
            <w:left w:val="none" w:sz="0" w:space="0" w:color="auto"/>
            <w:bottom w:val="none" w:sz="0" w:space="0" w:color="auto"/>
            <w:right w:val="none" w:sz="0" w:space="0" w:color="auto"/>
          </w:divBdr>
        </w:div>
        <w:div w:id="1201822835">
          <w:marLeft w:val="0"/>
          <w:marRight w:val="0"/>
          <w:marTop w:val="0"/>
          <w:marBottom w:val="0"/>
          <w:divBdr>
            <w:top w:val="none" w:sz="0" w:space="0" w:color="auto"/>
            <w:left w:val="none" w:sz="0" w:space="0" w:color="auto"/>
            <w:bottom w:val="none" w:sz="0" w:space="0" w:color="auto"/>
            <w:right w:val="none" w:sz="0" w:space="0" w:color="auto"/>
          </w:divBdr>
        </w:div>
        <w:div w:id="1346251360">
          <w:marLeft w:val="0"/>
          <w:marRight w:val="0"/>
          <w:marTop w:val="0"/>
          <w:marBottom w:val="0"/>
          <w:divBdr>
            <w:top w:val="none" w:sz="0" w:space="0" w:color="auto"/>
            <w:left w:val="none" w:sz="0" w:space="0" w:color="auto"/>
            <w:bottom w:val="none" w:sz="0" w:space="0" w:color="auto"/>
            <w:right w:val="none" w:sz="0" w:space="0" w:color="auto"/>
          </w:divBdr>
        </w:div>
        <w:div w:id="1154877610">
          <w:marLeft w:val="0"/>
          <w:marRight w:val="0"/>
          <w:marTop w:val="0"/>
          <w:marBottom w:val="0"/>
          <w:divBdr>
            <w:top w:val="none" w:sz="0" w:space="0" w:color="auto"/>
            <w:left w:val="none" w:sz="0" w:space="0" w:color="auto"/>
            <w:bottom w:val="none" w:sz="0" w:space="0" w:color="auto"/>
            <w:right w:val="none" w:sz="0" w:space="0" w:color="auto"/>
          </w:divBdr>
        </w:div>
        <w:div w:id="1970626143">
          <w:marLeft w:val="0"/>
          <w:marRight w:val="0"/>
          <w:marTop w:val="0"/>
          <w:marBottom w:val="0"/>
          <w:divBdr>
            <w:top w:val="none" w:sz="0" w:space="0" w:color="auto"/>
            <w:left w:val="none" w:sz="0" w:space="0" w:color="auto"/>
            <w:bottom w:val="none" w:sz="0" w:space="0" w:color="auto"/>
            <w:right w:val="none" w:sz="0" w:space="0" w:color="auto"/>
          </w:divBdr>
        </w:div>
        <w:div w:id="1553231849">
          <w:marLeft w:val="0"/>
          <w:marRight w:val="0"/>
          <w:marTop w:val="0"/>
          <w:marBottom w:val="0"/>
          <w:divBdr>
            <w:top w:val="none" w:sz="0" w:space="0" w:color="auto"/>
            <w:left w:val="none" w:sz="0" w:space="0" w:color="auto"/>
            <w:bottom w:val="none" w:sz="0" w:space="0" w:color="auto"/>
            <w:right w:val="none" w:sz="0" w:space="0" w:color="auto"/>
          </w:divBdr>
        </w:div>
        <w:div w:id="1538663615">
          <w:marLeft w:val="0"/>
          <w:marRight w:val="0"/>
          <w:marTop w:val="0"/>
          <w:marBottom w:val="0"/>
          <w:divBdr>
            <w:top w:val="none" w:sz="0" w:space="0" w:color="auto"/>
            <w:left w:val="none" w:sz="0" w:space="0" w:color="auto"/>
            <w:bottom w:val="none" w:sz="0" w:space="0" w:color="auto"/>
            <w:right w:val="none" w:sz="0" w:space="0" w:color="auto"/>
          </w:divBdr>
        </w:div>
        <w:div w:id="561990488">
          <w:marLeft w:val="0"/>
          <w:marRight w:val="0"/>
          <w:marTop w:val="0"/>
          <w:marBottom w:val="0"/>
          <w:divBdr>
            <w:top w:val="none" w:sz="0" w:space="0" w:color="auto"/>
            <w:left w:val="none" w:sz="0" w:space="0" w:color="auto"/>
            <w:bottom w:val="none" w:sz="0" w:space="0" w:color="auto"/>
            <w:right w:val="none" w:sz="0" w:space="0" w:color="auto"/>
          </w:divBdr>
        </w:div>
        <w:div w:id="1595893121">
          <w:marLeft w:val="0"/>
          <w:marRight w:val="0"/>
          <w:marTop w:val="0"/>
          <w:marBottom w:val="0"/>
          <w:divBdr>
            <w:top w:val="none" w:sz="0" w:space="0" w:color="auto"/>
            <w:left w:val="none" w:sz="0" w:space="0" w:color="auto"/>
            <w:bottom w:val="none" w:sz="0" w:space="0" w:color="auto"/>
            <w:right w:val="none" w:sz="0" w:space="0" w:color="auto"/>
          </w:divBdr>
        </w:div>
      </w:divsChild>
    </w:div>
    <w:div w:id="2031907479">
      <w:bodyDiv w:val="1"/>
      <w:marLeft w:val="0"/>
      <w:marRight w:val="0"/>
      <w:marTop w:val="0"/>
      <w:marBottom w:val="0"/>
      <w:divBdr>
        <w:top w:val="none" w:sz="0" w:space="0" w:color="auto"/>
        <w:left w:val="none" w:sz="0" w:space="0" w:color="auto"/>
        <w:bottom w:val="none" w:sz="0" w:space="0" w:color="auto"/>
        <w:right w:val="none" w:sz="0" w:space="0" w:color="auto"/>
      </w:divBdr>
      <w:divsChild>
        <w:div w:id="1527521159">
          <w:marLeft w:val="0"/>
          <w:marRight w:val="0"/>
          <w:marTop w:val="0"/>
          <w:marBottom w:val="0"/>
          <w:divBdr>
            <w:top w:val="none" w:sz="0" w:space="0" w:color="auto"/>
            <w:left w:val="none" w:sz="0" w:space="0" w:color="auto"/>
            <w:bottom w:val="none" w:sz="0" w:space="0" w:color="auto"/>
            <w:right w:val="none" w:sz="0" w:space="0" w:color="auto"/>
          </w:divBdr>
        </w:div>
        <w:div w:id="457381989">
          <w:marLeft w:val="0"/>
          <w:marRight w:val="0"/>
          <w:marTop w:val="0"/>
          <w:marBottom w:val="0"/>
          <w:divBdr>
            <w:top w:val="none" w:sz="0" w:space="0" w:color="auto"/>
            <w:left w:val="none" w:sz="0" w:space="0" w:color="auto"/>
            <w:bottom w:val="none" w:sz="0" w:space="0" w:color="auto"/>
            <w:right w:val="none" w:sz="0" w:space="0" w:color="auto"/>
          </w:divBdr>
        </w:div>
        <w:div w:id="573440448">
          <w:marLeft w:val="0"/>
          <w:marRight w:val="0"/>
          <w:marTop w:val="0"/>
          <w:marBottom w:val="0"/>
          <w:divBdr>
            <w:top w:val="none" w:sz="0" w:space="0" w:color="auto"/>
            <w:left w:val="none" w:sz="0" w:space="0" w:color="auto"/>
            <w:bottom w:val="none" w:sz="0" w:space="0" w:color="auto"/>
            <w:right w:val="none" w:sz="0" w:space="0" w:color="auto"/>
          </w:divBdr>
        </w:div>
        <w:div w:id="1690451194">
          <w:marLeft w:val="0"/>
          <w:marRight w:val="0"/>
          <w:marTop w:val="0"/>
          <w:marBottom w:val="0"/>
          <w:divBdr>
            <w:top w:val="none" w:sz="0" w:space="0" w:color="auto"/>
            <w:left w:val="none" w:sz="0" w:space="0" w:color="auto"/>
            <w:bottom w:val="none" w:sz="0" w:space="0" w:color="auto"/>
            <w:right w:val="none" w:sz="0" w:space="0" w:color="auto"/>
          </w:divBdr>
        </w:div>
        <w:div w:id="1861818853">
          <w:marLeft w:val="0"/>
          <w:marRight w:val="0"/>
          <w:marTop w:val="0"/>
          <w:marBottom w:val="0"/>
          <w:divBdr>
            <w:top w:val="none" w:sz="0" w:space="0" w:color="auto"/>
            <w:left w:val="none" w:sz="0" w:space="0" w:color="auto"/>
            <w:bottom w:val="none" w:sz="0" w:space="0" w:color="auto"/>
            <w:right w:val="none" w:sz="0" w:space="0" w:color="auto"/>
          </w:divBdr>
        </w:div>
        <w:div w:id="23100921">
          <w:marLeft w:val="0"/>
          <w:marRight w:val="0"/>
          <w:marTop w:val="0"/>
          <w:marBottom w:val="0"/>
          <w:divBdr>
            <w:top w:val="none" w:sz="0" w:space="0" w:color="auto"/>
            <w:left w:val="none" w:sz="0" w:space="0" w:color="auto"/>
            <w:bottom w:val="none" w:sz="0" w:space="0" w:color="auto"/>
            <w:right w:val="none" w:sz="0" w:space="0" w:color="auto"/>
          </w:divBdr>
        </w:div>
        <w:div w:id="557786523">
          <w:marLeft w:val="0"/>
          <w:marRight w:val="0"/>
          <w:marTop w:val="0"/>
          <w:marBottom w:val="0"/>
          <w:divBdr>
            <w:top w:val="none" w:sz="0" w:space="0" w:color="auto"/>
            <w:left w:val="none" w:sz="0" w:space="0" w:color="auto"/>
            <w:bottom w:val="none" w:sz="0" w:space="0" w:color="auto"/>
            <w:right w:val="none" w:sz="0" w:space="0" w:color="auto"/>
          </w:divBdr>
        </w:div>
        <w:div w:id="1847670123">
          <w:marLeft w:val="0"/>
          <w:marRight w:val="0"/>
          <w:marTop w:val="0"/>
          <w:marBottom w:val="0"/>
          <w:divBdr>
            <w:top w:val="none" w:sz="0" w:space="0" w:color="auto"/>
            <w:left w:val="none" w:sz="0" w:space="0" w:color="auto"/>
            <w:bottom w:val="none" w:sz="0" w:space="0" w:color="auto"/>
            <w:right w:val="none" w:sz="0" w:space="0" w:color="auto"/>
          </w:divBdr>
        </w:div>
        <w:div w:id="1852185334">
          <w:marLeft w:val="0"/>
          <w:marRight w:val="0"/>
          <w:marTop w:val="0"/>
          <w:marBottom w:val="0"/>
          <w:divBdr>
            <w:top w:val="none" w:sz="0" w:space="0" w:color="auto"/>
            <w:left w:val="none" w:sz="0" w:space="0" w:color="auto"/>
            <w:bottom w:val="none" w:sz="0" w:space="0" w:color="auto"/>
            <w:right w:val="none" w:sz="0" w:space="0" w:color="auto"/>
          </w:divBdr>
        </w:div>
        <w:div w:id="1602101923">
          <w:marLeft w:val="0"/>
          <w:marRight w:val="0"/>
          <w:marTop w:val="0"/>
          <w:marBottom w:val="0"/>
          <w:divBdr>
            <w:top w:val="none" w:sz="0" w:space="0" w:color="auto"/>
            <w:left w:val="none" w:sz="0" w:space="0" w:color="auto"/>
            <w:bottom w:val="none" w:sz="0" w:space="0" w:color="auto"/>
            <w:right w:val="none" w:sz="0" w:space="0" w:color="auto"/>
          </w:divBdr>
        </w:div>
        <w:div w:id="503517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Vidyut Chakrabarti</dc:creator>
  <cp:keywords/>
  <dc:description/>
  <cp:lastModifiedBy>Vidyut Chakrabarti</cp:lastModifiedBy>
  <cp:revision>1</cp:revision>
  <dcterms:created xsi:type="dcterms:W3CDTF">2025-06-04T17:41:00Z</dcterms:created>
  <dcterms:modified xsi:type="dcterms:W3CDTF">2025-06-04T17:42:00Z</dcterms:modified>
</cp:coreProperties>
</file>