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W</w:t>
      </w:r>
      <w:r>
        <w:rPr>
          <w:rFonts w:hint="eastAsia"/>
        </w:rPr>
        <w:t>jw add a message!</w:t>
      </w:r>
    </w:p>
    <w:p>
      <w:r>
        <w:t>W</w:t>
      </w:r>
      <w:r>
        <w:rPr>
          <w:rFonts w:hint="eastAsia"/>
        </w:rPr>
        <w:t>jw</w:t>
      </w:r>
      <w:r>
        <w:t xml:space="preserve"> add another message!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Ouyang second message!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14"/>
    <w:rsid w:val="00174C14"/>
    <w:rsid w:val="002273FD"/>
    <w:rsid w:val="0037492D"/>
    <w:rsid w:val="009C1869"/>
    <w:rsid w:val="08996A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38</Characters>
  <Lines>1</Lines>
  <Paragraphs>1</Paragraphs>
  <ScaleCrop>false</ScaleCrop>
  <LinksUpToDate>false</LinksUpToDate>
  <CharactersWithSpaces>43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2016-06-28T01:09:00Z</dcterms:created>
  <dc:creator>王经纬</dc:creator>
  <cp:lastModifiedBy>lenovo</cp:lastModifiedBy>
  <dcterms:modified xsi:type="dcterms:W3CDTF">2016-06-28T01:32:15Z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