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D084B" w14:textId="1EF3B13A" w:rsidR="00613A6D" w:rsidRPr="00DD52DE" w:rsidRDefault="00DD52DE" w:rsidP="002F3B4B">
      <w:pPr>
        <w:spacing w:before="100" w:beforeAutospacing="1" w:after="100" w:afterAutospacing="1" w:line="240" w:lineRule="auto"/>
        <w:rPr>
          <w:rFonts w:ascii="Aptos" w:eastAsia="Times New Roman" w:hAnsi="Aptos" w:cs="Calibri"/>
          <w:b/>
          <w:bCs/>
          <w:kern w:val="0"/>
          <w:sz w:val="22"/>
          <w:szCs w:val="22"/>
          <w14:ligatures w14:val="none"/>
        </w:rPr>
      </w:pPr>
      <w:r w:rsidRPr="003F6CA7">
        <w:rPr>
          <w:rFonts w:ascii="Aptos" w:eastAsia="Times New Roman" w:hAnsi="Aptos" w:cs="Calibri"/>
          <w:b/>
          <w:bCs/>
          <w:kern w:val="0"/>
          <w:sz w:val="22"/>
          <w:szCs w:val="22"/>
          <w14:ligatures w14:val="none"/>
        </w:rPr>
        <w:t xml:space="preserve">I-GUIDE </w:t>
      </w:r>
      <w:r>
        <w:rPr>
          <w:rFonts w:ascii="Aptos" w:eastAsia="Times New Roman" w:hAnsi="Aptos" w:cs="Calibri"/>
          <w:b/>
          <w:bCs/>
          <w:kern w:val="0"/>
          <w:sz w:val="22"/>
          <w:szCs w:val="22"/>
          <w14:ligatures w14:val="none"/>
        </w:rPr>
        <w:t>MODEL</w:t>
      </w:r>
      <w:r w:rsidRPr="003F6CA7">
        <w:rPr>
          <w:rFonts w:ascii="Aptos" w:eastAsia="Times New Roman" w:hAnsi="Aptos" w:cs="Calibri"/>
          <w:b/>
          <w:bCs/>
          <w:kern w:val="0"/>
          <w:sz w:val="22"/>
          <w:szCs w:val="22"/>
          <w14:ligatures w14:val="none"/>
        </w:rPr>
        <w:t xml:space="preserve"> CARD</w:t>
      </w:r>
    </w:p>
    <w:p w14:paraId="6238CEE6" w14:textId="3CBE3B7D" w:rsidR="002F3B4B" w:rsidRPr="00C901EF" w:rsidRDefault="002F3B4B" w:rsidP="002F3B4B">
      <w:pPr>
        <w:spacing w:before="100" w:beforeAutospacing="1" w:after="100" w:afterAutospacing="1" w:line="240" w:lineRule="auto"/>
        <w:rPr>
          <w:rFonts w:ascii="Aptos" w:eastAsia="Times New Roman" w:hAnsi="Aptos" w:cs="Calibri"/>
          <w:kern w:val="0"/>
          <w:sz w:val="22"/>
          <w:szCs w:val="22"/>
          <w14:ligatures w14:val="none"/>
        </w:rPr>
      </w:pPr>
      <w:r w:rsidRPr="00C901EF">
        <w:rPr>
          <w:rFonts w:ascii="Aptos" w:eastAsia="Times New Roman" w:hAnsi="Aptos" w:cs="Calibri"/>
          <w:kern w:val="0"/>
          <w:sz w:val="22"/>
          <w:szCs w:val="22"/>
          <w14:ligatures w14:val="none"/>
        </w:rPr>
        <w:t xml:space="preserve">The I-GUIDE Model Card is an easy-to-use tool that will allow you to create documentation for each model that you create or use in a project. </w:t>
      </w:r>
    </w:p>
    <w:p w14:paraId="38663375" w14:textId="27FFFD57" w:rsidR="002F3B4B" w:rsidRPr="00C901EF" w:rsidRDefault="002F3B4B" w:rsidP="002F3B4B">
      <w:pPr>
        <w:spacing w:before="100" w:beforeAutospacing="1" w:after="100" w:afterAutospacing="1" w:line="240" w:lineRule="auto"/>
        <w:rPr>
          <w:rFonts w:ascii="Aptos" w:eastAsia="Times New Roman" w:hAnsi="Aptos" w:cs="Calibri"/>
          <w:kern w:val="0"/>
          <w:sz w:val="22"/>
          <w:szCs w:val="22"/>
          <w14:ligatures w14:val="none"/>
        </w:rPr>
      </w:pPr>
      <w:r w:rsidRPr="00C901EF">
        <w:rPr>
          <w:rFonts w:ascii="Aptos" w:eastAsia="Times New Roman" w:hAnsi="Aptos" w:cs="Calibri"/>
          <w:kern w:val="0"/>
          <w:sz w:val="22"/>
          <w:szCs w:val="22"/>
          <w14:ligatures w14:val="none"/>
        </w:rPr>
        <w:t xml:space="preserve">Using this tool will help facilitate transparency and reproducibility about your project. It will also help you comply with relevant policies of journals, funding agencies, and universities. </w:t>
      </w:r>
    </w:p>
    <w:p w14:paraId="43D0EA8B" w14:textId="3127A5AA" w:rsidR="002F3B4B" w:rsidRPr="00C901EF" w:rsidRDefault="002F3B4B" w:rsidP="00735DB1">
      <w:pPr>
        <w:spacing w:before="100" w:beforeAutospacing="1" w:after="0" w:line="240" w:lineRule="auto"/>
        <w:rPr>
          <w:rFonts w:ascii="Aptos" w:eastAsia="Times New Roman" w:hAnsi="Aptos" w:cs="Calibri"/>
          <w:kern w:val="0"/>
          <w:sz w:val="22"/>
          <w:szCs w:val="22"/>
          <w14:ligatures w14:val="none"/>
        </w:rPr>
      </w:pPr>
      <w:r w:rsidRPr="00C901EF">
        <w:rPr>
          <w:rFonts w:ascii="Aptos" w:eastAsia="Times New Roman" w:hAnsi="Aptos" w:cs="Calibri"/>
          <w:kern w:val="0"/>
          <w:sz w:val="22"/>
          <w:szCs w:val="22"/>
          <w14:ligatures w14:val="none"/>
        </w:rPr>
        <w:t>The Model Card applies to:</w:t>
      </w:r>
    </w:p>
    <w:p w14:paraId="60B90E71" w14:textId="21D41BD0" w:rsidR="002F3B4B" w:rsidRPr="00C901EF" w:rsidRDefault="002F3B4B" w:rsidP="00735DB1">
      <w:pPr>
        <w:numPr>
          <w:ilvl w:val="0"/>
          <w:numId w:val="6"/>
        </w:numPr>
        <w:spacing w:after="100" w:afterAutospacing="1" w:line="240" w:lineRule="auto"/>
        <w:rPr>
          <w:rFonts w:ascii="Aptos" w:eastAsia="Times New Roman" w:hAnsi="Aptos" w:cs="Calibri"/>
          <w:kern w:val="0"/>
          <w:sz w:val="22"/>
          <w:szCs w:val="22"/>
          <w14:ligatures w14:val="none"/>
        </w:rPr>
      </w:pPr>
      <w:r w:rsidRPr="00C901EF">
        <w:rPr>
          <w:rFonts w:ascii="Aptos" w:eastAsia="Times New Roman" w:hAnsi="Aptos" w:cs="Calibri"/>
          <w:kern w:val="0"/>
          <w:sz w:val="22"/>
          <w:szCs w:val="22"/>
          <w14:ligatures w14:val="none"/>
        </w:rPr>
        <w:t xml:space="preserve">Pre-existing models acquired from other sources, e.g., produced by other </w:t>
      </w:r>
      <w:proofErr w:type="gramStart"/>
      <w:r w:rsidRPr="00C901EF">
        <w:rPr>
          <w:rFonts w:ascii="Aptos" w:eastAsia="Times New Roman" w:hAnsi="Aptos" w:cs="Calibri"/>
          <w:kern w:val="0"/>
          <w:sz w:val="22"/>
          <w:szCs w:val="22"/>
          <w14:ligatures w14:val="none"/>
        </w:rPr>
        <w:t>researchers;</w:t>
      </w:r>
      <w:proofErr w:type="gramEnd"/>
    </w:p>
    <w:p w14:paraId="06305939" w14:textId="72A5F569" w:rsidR="002F3B4B" w:rsidRPr="00C901EF" w:rsidRDefault="002F3B4B" w:rsidP="00735DB1">
      <w:pPr>
        <w:numPr>
          <w:ilvl w:val="0"/>
          <w:numId w:val="6"/>
        </w:numPr>
        <w:spacing w:before="100" w:beforeAutospacing="1" w:after="100" w:afterAutospacing="1" w:line="240" w:lineRule="auto"/>
        <w:rPr>
          <w:rFonts w:ascii="Aptos" w:eastAsia="Times New Roman" w:hAnsi="Aptos" w:cs="Calibri"/>
          <w:kern w:val="0"/>
          <w:sz w:val="22"/>
          <w:szCs w:val="22"/>
          <w14:ligatures w14:val="none"/>
        </w:rPr>
      </w:pPr>
      <w:r w:rsidRPr="00C901EF">
        <w:rPr>
          <w:rFonts w:ascii="Aptos" w:eastAsia="Times New Roman" w:hAnsi="Aptos" w:cs="Calibri"/>
          <w:kern w:val="0"/>
          <w:sz w:val="22"/>
          <w:szCs w:val="22"/>
          <w14:ligatures w14:val="none"/>
        </w:rPr>
        <w:t xml:space="preserve">Models you and your collaborators produced </w:t>
      </w:r>
      <w:proofErr w:type="gramStart"/>
      <w:r w:rsidRPr="00C901EF">
        <w:rPr>
          <w:rFonts w:ascii="Aptos" w:eastAsia="Times New Roman" w:hAnsi="Aptos" w:cs="Calibri"/>
          <w:kern w:val="0"/>
          <w:sz w:val="22"/>
          <w:szCs w:val="22"/>
          <w14:ligatures w14:val="none"/>
        </w:rPr>
        <w:t>yourselves;</w:t>
      </w:r>
      <w:proofErr w:type="gramEnd"/>
    </w:p>
    <w:p w14:paraId="0A901450" w14:textId="79072DE4" w:rsidR="002F3B4B" w:rsidRPr="00C901EF" w:rsidRDefault="002F3B4B" w:rsidP="00735DB1">
      <w:pPr>
        <w:numPr>
          <w:ilvl w:val="0"/>
          <w:numId w:val="6"/>
        </w:numPr>
        <w:spacing w:before="100" w:beforeAutospacing="1" w:after="100" w:afterAutospacing="1" w:line="240" w:lineRule="auto"/>
        <w:rPr>
          <w:rFonts w:ascii="Aptos" w:eastAsia="Times New Roman" w:hAnsi="Aptos" w:cs="Calibri"/>
          <w:kern w:val="0"/>
          <w:sz w:val="22"/>
          <w:szCs w:val="22"/>
          <w14:ligatures w14:val="none"/>
        </w:rPr>
      </w:pPr>
      <w:r w:rsidRPr="00C901EF">
        <w:rPr>
          <w:rFonts w:ascii="Aptos" w:eastAsia="Times New Roman" w:hAnsi="Aptos" w:cs="Calibri"/>
          <w:kern w:val="0"/>
          <w:sz w:val="22"/>
          <w:szCs w:val="22"/>
          <w14:ligatures w14:val="none"/>
        </w:rPr>
        <w:t>Models you and your collaborators produced by integrating two or more other models (e.g., coupling).</w:t>
      </w:r>
      <w:r w:rsidRPr="00C901EF">
        <w:rPr>
          <w:rFonts w:ascii="Aptos" w:eastAsia="Times New Roman" w:hAnsi="Aptos" w:cs="Calibri"/>
          <w:kern w:val="0"/>
          <w:sz w:val="22"/>
          <w:szCs w:val="22"/>
          <w14:ligatures w14:val="none"/>
        </w:rPr>
        <w:tab/>
      </w:r>
    </w:p>
    <w:p w14:paraId="0CBA996A" w14:textId="77777777" w:rsidR="00DD52DE" w:rsidRPr="00613A6D" w:rsidRDefault="00DD52DE" w:rsidP="00DD52DE">
      <w:pPr>
        <w:spacing w:before="100" w:beforeAutospacing="1" w:after="100" w:afterAutospacing="1" w:line="240" w:lineRule="auto"/>
        <w:outlineLvl w:val="2"/>
        <w:rPr>
          <w:rFonts w:ascii="Aptos" w:eastAsia="Times New Roman" w:hAnsi="Aptos" w:cs="Times New Roman"/>
          <w:b/>
          <w:bCs/>
          <w:kern w:val="0"/>
          <w:sz w:val="22"/>
          <w:szCs w:val="22"/>
          <w14:ligatures w14:val="none"/>
        </w:rPr>
      </w:pPr>
      <w:r w:rsidRPr="00613A6D">
        <w:rPr>
          <w:rFonts w:ascii="Aptos" w:eastAsia="Times New Roman" w:hAnsi="Aptos" w:cs="Times New Roman"/>
          <w:b/>
          <w:bCs/>
          <w:kern w:val="0"/>
          <w:sz w:val="22"/>
          <w:szCs w:val="22"/>
          <w14:ligatures w14:val="none"/>
        </w:rPr>
        <w:t>Model Card Attribution</w:t>
      </w:r>
    </w:p>
    <w:p w14:paraId="6D9C2476" w14:textId="77777777" w:rsidR="00DD52DE" w:rsidRPr="00613A6D" w:rsidRDefault="00DD52DE" w:rsidP="00DD52DE">
      <w:pPr>
        <w:spacing w:before="100" w:beforeAutospacing="1" w:after="100" w:afterAutospacing="1" w:line="240" w:lineRule="auto"/>
        <w:rPr>
          <w:rFonts w:ascii="Aptos" w:eastAsia="Times New Roman" w:hAnsi="Aptos" w:cs="Times New Roman"/>
          <w:kern w:val="0"/>
          <w:sz w:val="22"/>
          <w:szCs w:val="22"/>
          <w14:ligatures w14:val="none"/>
        </w:rPr>
      </w:pPr>
      <w:r w:rsidRPr="00613A6D">
        <w:rPr>
          <w:rFonts w:ascii="Aptos" w:eastAsia="Times New Roman" w:hAnsi="Aptos" w:cs="Times New Roman"/>
          <w:kern w:val="0"/>
          <w:sz w:val="22"/>
          <w:szCs w:val="22"/>
          <w14:ligatures w14:val="none"/>
        </w:rPr>
        <w:t xml:space="preserve">This Model Card template is an adapted version of the I-GUIDE Data Card template, which itself is based on Google’s </w:t>
      </w:r>
      <w:r w:rsidRPr="00613A6D">
        <w:rPr>
          <w:rFonts w:ascii="Aptos" w:eastAsia="Times New Roman" w:hAnsi="Aptos" w:cs="Times New Roman"/>
          <w:i/>
          <w:iCs/>
          <w:kern w:val="0"/>
          <w:sz w:val="22"/>
          <w:szCs w:val="22"/>
          <w14:ligatures w14:val="none"/>
        </w:rPr>
        <w:t>Data Cards Playbook</w:t>
      </w:r>
      <w:r w:rsidRPr="00613A6D">
        <w:rPr>
          <w:rFonts w:ascii="Aptos" w:eastAsia="Times New Roman" w:hAnsi="Aptos" w:cs="Times New Roman"/>
          <w:kern w:val="0"/>
          <w:sz w:val="22"/>
          <w:szCs w:val="22"/>
          <w14:ligatures w14:val="none"/>
        </w:rPr>
        <w:t xml:space="preserve"> (https://pair-code.github.io/datacardsplaybook/).</w:t>
      </w:r>
      <w:r w:rsidRPr="00613A6D">
        <w:rPr>
          <w:rFonts w:ascii="Aptos" w:eastAsia="Times New Roman" w:hAnsi="Aptos" w:cs="Times New Roman"/>
          <w:kern w:val="0"/>
          <w:sz w:val="22"/>
          <w:szCs w:val="22"/>
          <w14:ligatures w14:val="none"/>
        </w:rPr>
        <w:br/>
        <w:t>It has been restructured to address key considerations for geospatial model transparency, performance evaluation, and ethical deployment, in alignment with the I-GUIDE research lifecycle.</w:t>
      </w:r>
    </w:p>
    <w:p w14:paraId="1A2FC279" w14:textId="77777777" w:rsidR="00DD52DE" w:rsidRPr="00613A6D" w:rsidRDefault="00DD52DE" w:rsidP="00DD52DE">
      <w:pPr>
        <w:spacing w:before="100" w:beforeAutospacing="1" w:after="100" w:afterAutospacing="1" w:line="240" w:lineRule="auto"/>
        <w:rPr>
          <w:rFonts w:ascii="Aptos" w:eastAsia="Times New Roman" w:hAnsi="Aptos" w:cs="Times New Roman"/>
          <w:kern w:val="0"/>
          <w:sz w:val="22"/>
          <w:szCs w:val="22"/>
          <w14:ligatures w14:val="none"/>
        </w:rPr>
      </w:pPr>
      <w:r w:rsidRPr="00613A6D">
        <w:rPr>
          <w:rFonts w:ascii="Aptos" w:eastAsia="Times New Roman" w:hAnsi="Aptos" w:cs="Times New Roman"/>
          <w:kern w:val="0"/>
          <w:sz w:val="22"/>
          <w:szCs w:val="22"/>
          <w14:ligatures w14:val="none"/>
        </w:rPr>
        <w:t>This work is shared under a Creative Commons Attribution-</w:t>
      </w:r>
      <w:proofErr w:type="spellStart"/>
      <w:r w:rsidRPr="00613A6D">
        <w:rPr>
          <w:rFonts w:ascii="Aptos" w:eastAsia="Times New Roman" w:hAnsi="Aptos" w:cs="Times New Roman"/>
          <w:kern w:val="0"/>
          <w:sz w:val="22"/>
          <w:szCs w:val="22"/>
          <w14:ligatures w14:val="none"/>
        </w:rPr>
        <w:t>ShareAlike</w:t>
      </w:r>
      <w:proofErr w:type="spellEnd"/>
      <w:r w:rsidRPr="00613A6D">
        <w:rPr>
          <w:rFonts w:ascii="Aptos" w:eastAsia="Times New Roman" w:hAnsi="Aptos" w:cs="Times New Roman"/>
          <w:kern w:val="0"/>
          <w:sz w:val="22"/>
          <w:szCs w:val="22"/>
          <w14:ligatures w14:val="none"/>
        </w:rPr>
        <w:t xml:space="preserve"> 4.0 International License (CC BY-SA 4.0).</w:t>
      </w:r>
      <w:r w:rsidRPr="00613A6D">
        <w:rPr>
          <w:rFonts w:ascii="Aptos" w:eastAsia="Times New Roman" w:hAnsi="Aptos" w:cs="Times New Roman"/>
          <w:kern w:val="0"/>
          <w:sz w:val="22"/>
          <w:szCs w:val="22"/>
          <w14:ligatures w14:val="none"/>
        </w:rPr>
        <w:br/>
        <w:t xml:space="preserve">License details: </w:t>
      </w:r>
      <w:hyperlink r:id="rId7" w:tgtFrame="_new" w:history="1">
        <w:r w:rsidRPr="00613A6D">
          <w:rPr>
            <w:rFonts w:ascii="Aptos" w:eastAsia="Times New Roman" w:hAnsi="Aptos" w:cs="Times New Roman"/>
            <w:color w:val="0000FF"/>
            <w:kern w:val="0"/>
            <w:sz w:val="22"/>
            <w:szCs w:val="22"/>
            <w:u w:val="single"/>
            <w14:ligatures w14:val="none"/>
          </w:rPr>
          <w:t>https://creativecommons.org/licenses/by-sa/4.0/</w:t>
        </w:r>
      </w:hyperlink>
    </w:p>
    <w:p w14:paraId="35445C52" w14:textId="77777777" w:rsidR="00DD52DE" w:rsidRPr="00DD52DE" w:rsidRDefault="00DD52DE" w:rsidP="00DD52DE">
      <w:pPr>
        <w:spacing w:before="100" w:beforeAutospacing="1" w:after="100" w:afterAutospacing="1" w:line="240" w:lineRule="auto"/>
        <w:rPr>
          <w:rFonts w:ascii="Aptos" w:eastAsia="Times New Roman" w:hAnsi="Aptos" w:cs="Calibri"/>
          <w:kern w:val="0"/>
          <w:sz w:val="22"/>
          <w:szCs w:val="22"/>
          <w14:ligatures w14:val="none"/>
        </w:rPr>
      </w:pPr>
    </w:p>
    <w:p w14:paraId="67E39347" w14:textId="77777777" w:rsidR="002F3B4B" w:rsidRPr="00DD52DE" w:rsidRDefault="002F3B4B" w:rsidP="002F3B4B">
      <w:pPr>
        <w:rPr>
          <w:rFonts w:ascii="Aptos" w:eastAsia="Times New Roman" w:hAnsi="Aptos" w:cs="Calibri"/>
          <w:kern w:val="0"/>
          <w:sz w:val="22"/>
          <w:szCs w:val="22"/>
          <w14:ligatures w14:val="none"/>
        </w:rPr>
      </w:pPr>
    </w:p>
    <w:p w14:paraId="36227677" w14:textId="77777777" w:rsidR="002F3B4B" w:rsidRPr="00DD52DE" w:rsidRDefault="002F3B4B" w:rsidP="002F3B4B">
      <w:pPr>
        <w:rPr>
          <w:rFonts w:ascii="Aptos" w:eastAsia="Times New Roman" w:hAnsi="Aptos" w:cs="Calibri"/>
          <w:kern w:val="0"/>
          <w:sz w:val="22"/>
          <w:szCs w:val="22"/>
          <w14:ligatures w14:val="none"/>
        </w:rPr>
      </w:pPr>
    </w:p>
    <w:p w14:paraId="7FDA3784" w14:textId="77777777" w:rsidR="002F3B4B" w:rsidRDefault="002F3B4B" w:rsidP="002F3B4B">
      <w:pPr>
        <w:rPr>
          <w:rFonts w:ascii="Aptos" w:eastAsia="Times New Roman" w:hAnsi="Aptos" w:cs="Calibri"/>
          <w:kern w:val="0"/>
          <w:sz w:val="22"/>
          <w:szCs w:val="22"/>
          <w14:ligatures w14:val="none"/>
        </w:rPr>
      </w:pPr>
    </w:p>
    <w:p w14:paraId="1CB44287" w14:textId="77777777" w:rsidR="005C59C0" w:rsidRDefault="005C59C0" w:rsidP="002F3B4B">
      <w:pPr>
        <w:rPr>
          <w:rFonts w:ascii="Aptos" w:eastAsia="Times New Roman" w:hAnsi="Aptos" w:cs="Calibri"/>
          <w:kern w:val="0"/>
          <w:sz w:val="22"/>
          <w:szCs w:val="22"/>
          <w14:ligatures w14:val="none"/>
        </w:rPr>
      </w:pPr>
    </w:p>
    <w:p w14:paraId="38EEA27C" w14:textId="77777777" w:rsidR="005C59C0" w:rsidRDefault="005C59C0" w:rsidP="002F3B4B">
      <w:pPr>
        <w:rPr>
          <w:rFonts w:ascii="Aptos" w:eastAsia="Times New Roman" w:hAnsi="Aptos" w:cs="Calibri"/>
          <w:kern w:val="0"/>
          <w:sz w:val="22"/>
          <w:szCs w:val="22"/>
          <w14:ligatures w14:val="none"/>
        </w:rPr>
      </w:pPr>
    </w:p>
    <w:p w14:paraId="5D08921E" w14:textId="77777777" w:rsidR="00735DB1" w:rsidRDefault="00735DB1" w:rsidP="002F3B4B">
      <w:pPr>
        <w:rPr>
          <w:rFonts w:ascii="Aptos" w:eastAsia="Times New Roman" w:hAnsi="Aptos" w:cs="Calibri"/>
          <w:kern w:val="0"/>
          <w:sz w:val="22"/>
          <w:szCs w:val="22"/>
          <w14:ligatures w14:val="none"/>
        </w:rPr>
      </w:pPr>
    </w:p>
    <w:p w14:paraId="6B8E2F03" w14:textId="77777777" w:rsidR="005C59C0" w:rsidRDefault="005C59C0" w:rsidP="002F3B4B">
      <w:pPr>
        <w:rPr>
          <w:rFonts w:ascii="Aptos" w:eastAsia="Times New Roman" w:hAnsi="Aptos" w:cs="Calibri"/>
          <w:kern w:val="0"/>
          <w:sz w:val="22"/>
          <w:szCs w:val="22"/>
          <w14:ligatures w14:val="none"/>
        </w:rPr>
      </w:pPr>
    </w:p>
    <w:p w14:paraId="07EEBEC2" w14:textId="6D18D10C" w:rsidR="005C59C0" w:rsidRPr="00DD52DE" w:rsidRDefault="005C59C0" w:rsidP="002F3B4B">
      <w:pPr>
        <w:rPr>
          <w:rFonts w:ascii="Aptos" w:eastAsia="Times New Roman" w:hAnsi="Aptos" w:cs="Calibri"/>
          <w:kern w:val="0"/>
          <w:sz w:val="22"/>
          <w:szCs w:val="22"/>
          <w14:ligatures w14:val="none"/>
        </w:rPr>
      </w:pPr>
      <w:r>
        <w:fldChar w:fldCharType="begin"/>
      </w:r>
      <w:r>
        <w:instrText xml:space="preserve"> INCLUDEPICTURE "https://i-guide.io/wp-content/themes/iguide-v2/assets/images/logo-color.png" \* MERGEFORMATINET </w:instrText>
      </w:r>
      <w:r>
        <w:fldChar w:fldCharType="separate"/>
      </w:r>
      <w:r>
        <w:rPr>
          <w:noProof/>
        </w:rPr>
        <w:drawing>
          <wp:inline distT="0" distB="0" distL="0" distR="0" wp14:anchorId="6C189884" wp14:editId="069FF405">
            <wp:extent cx="2590391" cy="1261641"/>
            <wp:effectExtent l="0" t="0" r="635" b="0"/>
            <wp:docPr id="549733" name="Picture 1"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33" name="Picture 1" descr="A logo with text on i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0396" cy="1363923"/>
                    </a:xfrm>
                    <a:prstGeom prst="rect">
                      <a:avLst/>
                    </a:prstGeom>
                    <a:noFill/>
                    <a:ln>
                      <a:noFill/>
                    </a:ln>
                  </pic:spPr>
                </pic:pic>
              </a:graphicData>
            </a:graphic>
          </wp:inline>
        </w:drawing>
      </w:r>
      <w:r>
        <w:fldChar w:fldCharType="end"/>
      </w:r>
    </w:p>
    <w:p w14:paraId="0FAC35E7" w14:textId="77777777" w:rsidR="00BE474A" w:rsidRPr="007033C5" w:rsidRDefault="00BE474A" w:rsidP="00BE474A">
      <w:pPr>
        <w:pStyle w:val="a9"/>
        <w:numPr>
          <w:ilvl w:val="2"/>
          <w:numId w:val="4"/>
        </w:numPr>
        <w:ind w:left="360"/>
        <w:rPr>
          <w:rFonts w:ascii="Aptos" w:hAnsi="Aptos"/>
          <w:b/>
          <w:bCs/>
          <w:sz w:val="22"/>
          <w:szCs w:val="22"/>
        </w:rPr>
      </w:pPr>
      <w:r>
        <w:rPr>
          <w:rFonts w:ascii="Aptos" w:hAnsi="Aptos"/>
          <w:b/>
          <w:bCs/>
          <w:sz w:val="22"/>
          <w:szCs w:val="22"/>
        </w:rPr>
        <w:lastRenderedPageBreak/>
        <w:t>BASIC INFORMATION</w:t>
      </w:r>
    </w:p>
    <w:tbl>
      <w:tblPr>
        <w:tblStyle w:val="ae"/>
        <w:tblW w:w="9535" w:type="dxa"/>
        <w:tblLook w:val="04A0" w:firstRow="1" w:lastRow="0" w:firstColumn="1" w:lastColumn="0" w:noHBand="0" w:noVBand="1"/>
      </w:tblPr>
      <w:tblGrid>
        <w:gridCol w:w="2762"/>
        <w:gridCol w:w="6773"/>
      </w:tblGrid>
      <w:tr w:rsidR="00BE474A" w:rsidRPr="00C24DA8" w14:paraId="3D233A2B" w14:textId="77777777" w:rsidTr="00E64632">
        <w:tc>
          <w:tcPr>
            <w:tcW w:w="2762" w:type="dxa"/>
          </w:tcPr>
          <w:p w14:paraId="5C9CA4E6" w14:textId="2C95437E" w:rsidR="00BE474A" w:rsidRPr="00C24DA8" w:rsidRDefault="00BE474A" w:rsidP="00E64632">
            <w:pPr>
              <w:rPr>
                <w:rFonts w:ascii="Aptos" w:hAnsi="Aptos"/>
                <w:sz w:val="22"/>
                <w:szCs w:val="22"/>
              </w:rPr>
            </w:pPr>
            <w:r>
              <w:rPr>
                <w:rFonts w:ascii="Aptos" w:hAnsi="Aptos"/>
                <w:sz w:val="22"/>
                <w:szCs w:val="22"/>
              </w:rPr>
              <w:t>Model Card ID Number</w:t>
            </w:r>
          </w:p>
        </w:tc>
        <w:tc>
          <w:tcPr>
            <w:tcW w:w="6773" w:type="dxa"/>
          </w:tcPr>
          <w:p w14:paraId="006EFE6D" w14:textId="7C9805B6" w:rsidR="00BE474A" w:rsidRPr="00C24DA8" w:rsidRDefault="003215F5" w:rsidP="00E64632">
            <w:pPr>
              <w:rPr>
                <w:rFonts w:ascii="Aptos" w:hAnsi="Aptos"/>
                <w:i/>
                <w:iCs/>
                <w:sz w:val="22"/>
                <w:szCs w:val="22"/>
              </w:rPr>
            </w:pPr>
            <w:r>
              <w:rPr>
                <w:rFonts w:ascii="Aptos" w:hAnsi="Aptos"/>
                <w:i/>
                <w:iCs/>
                <w:sz w:val="22"/>
                <w:szCs w:val="22"/>
              </w:rPr>
              <w:t>FD-01</w:t>
            </w:r>
          </w:p>
        </w:tc>
      </w:tr>
      <w:tr w:rsidR="00BE474A" w:rsidRPr="00C24DA8" w14:paraId="17DA029E" w14:textId="77777777" w:rsidTr="00E64632">
        <w:tc>
          <w:tcPr>
            <w:tcW w:w="2762" w:type="dxa"/>
          </w:tcPr>
          <w:p w14:paraId="0B7B61A9" w14:textId="50A2F153" w:rsidR="00BE474A" w:rsidRPr="00C24DA8" w:rsidRDefault="00BE474A" w:rsidP="00E64632">
            <w:pPr>
              <w:rPr>
                <w:rFonts w:ascii="Aptos" w:hAnsi="Aptos"/>
                <w:sz w:val="22"/>
                <w:szCs w:val="22"/>
              </w:rPr>
            </w:pPr>
            <w:r>
              <w:rPr>
                <w:rFonts w:ascii="Aptos" w:hAnsi="Aptos"/>
                <w:sz w:val="22"/>
                <w:szCs w:val="22"/>
              </w:rPr>
              <w:t>Model Name</w:t>
            </w:r>
          </w:p>
        </w:tc>
        <w:tc>
          <w:tcPr>
            <w:tcW w:w="6773" w:type="dxa"/>
          </w:tcPr>
          <w:p w14:paraId="175E4DC3" w14:textId="3F2B1F84" w:rsidR="00BE474A" w:rsidRPr="00C24DA8" w:rsidRDefault="003215F5" w:rsidP="00E64632">
            <w:pPr>
              <w:rPr>
                <w:rFonts w:ascii="Aptos" w:hAnsi="Aptos"/>
                <w:sz w:val="22"/>
                <w:szCs w:val="22"/>
              </w:rPr>
            </w:pPr>
            <w:proofErr w:type="spellStart"/>
            <w:r>
              <w:rPr>
                <w:rFonts w:ascii="Aptos" w:hAnsi="Aptos"/>
                <w:i/>
                <w:iCs/>
                <w:sz w:val="22"/>
                <w:szCs w:val="22"/>
              </w:rPr>
              <w:t>FloodDepth-MultiBranchLearning</w:t>
            </w:r>
            <w:proofErr w:type="spellEnd"/>
          </w:p>
        </w:tc>
      </w:tr>
      <w:tr w:rsidR="00BE474A" w:rsidRPr="00C24DA8" w14:paraId="5FE77D76" w14:textId="77777777" w:rsidTr="00E64632">
        <w:tc>
          <w:tcPr>
            <w:tcW w:w="2762" w:type="dxa"/>
          </w:tcPr>
          <w:p w14:paraId="21A31389" w14:textId="7C3F1D49" w:rsidR="00BE474A" w:rsidRPr="00C24DA8" w:rsidRDefault="00BE474A" w:rsidP="00E64632">
            <w:pPr>
              <w:rPr>
                <w:rFonts w:ascii="Aptos" w:hAnsi="Aptos"/>
                <w:sz w:val="22"/>
                <w:szCs w:val="22"/>
              </w:rPr>
            </w:pPr>
            <w:r>
              <w:rPr>
                <w:rFonts w:ascii="Aptos" w:hAnsi="Aptos"/>
                <w:sz w:val="22"/>
                <w:szCs w:val="22"/>
              </w:rPr>
              <w:t>Model Version</w:t>
            </w:r>
            <w:r w:rsidRPr="00C24DA8">
              <w:rPr>
                <w:rFonts w:ascii="Aptos" w:hAnsi="Aptos"/>
                <w:sz w:val="22"/>
                <w:szCs w:val="22"/>
              </w:rPr>
              <w:t xml:space="preserve"> </w:t>
            </w:r>
          </w:p>
        </w:tc>
        <w:tc>
          <w:tcPr>
            <w:tcW w:w="6773" w:type="dxa"/>
          </w:tcPr>
          <w:p w14:paraId="083121B9" w14:textId="71F6A505" w:rsidR="00BE474A" w:rsidRPr="00C24DA8" w:rsidRDefault="003215F5" w:rsidP="00E64632">
            <w:pPr>
              <w:rPr>
                <w:rFonts w:ascii="Aptos" w:hAnsi="Aptos"/>
                <w:i/>
                <w:iCs/>
                <w:sz w:val="22"/>
                <w:szCs w:val="22"/>
              </w:rPr>
            </w:pPr>
            <w:r>
              <w:rPr>
                <w:rFonts w:ascii="Aptos" w:hAnsi="Aptos"/>
                <w:i/>
                <w:iCs/>
                <w:sz w:val="22"/>
                <w:szCs w:val="22"/>
              </w:rPr>
              <w:t>0.01</w:t>
            </w:r>
          </w:p>
        </w:tc>
      </w:tr>
      <w:tr w:rsidR="00CA3159" w:rsidRPr="00C24DA8" w14:paraId="66D11698" w14:textId="77777777" w:rsidTr="00E64632">
        <w:tc>
          <w:tcPr>
            <w:tcW w:w="2762" w:type="dxa"/>
          </w:tcPr>
          <w:p w14:paraId="28D64BEE" w14:textId="77777777" w:rsidR="00CA3159" w:rsidRPr="00C24DA8" w:rsidRDefault="00CA3159" w:rsidP="00E64632">
            <w:pPr>
              <w:rPr>
                <w:rFonts w:ascii="Aptos" w:hAnsi="Aptos"/>
                <w:sz w:val="22"/>
                <w:szCs w:val="22"/>
              </w:rPr>
            </w:pPr>
            <w:r>
              <w:rPr>
                <w:rFonts w:ascii="Aptos" w:hAnsi="Aptos"/>
                <w:sz w:val="22"/>
                <w:szCs w:val="22"/>
              </w:rPr>
              <w:t>Persistent Identifier</w:t>
            </w:r>
          </w:p>
        </w:tc>
        <w:tc>
          <w:tcPr>
            <w:tcW w:w="6773" w:type="dxa"/>
          </w:tcPr>
          <w:p w14:paraId="402BAE78" w14:textId="29C9120D" w:rsidR="00CA3159" w:rsidRPr="00C24DA8" w:rsidRDefault="003215F5" w:rsidP="00E64632">
            <w:pPr>
              <w:rPr>
                <w:rFonts w:ascii="Aptos" w:hAnsi="Aptos"/>
                <w:i/>
                <w:iCs/>
                <w:sz w:val="22"/>
                <w:szCs w:val="22"/>
              </w:rPr>
            </w:pPr>
            <w:r>
              <w:rPr>
                <w:rFonts w:ascii="Aptos" w:hAnsi="Aptos"/>
                <w:i/>
                <w:iCs/>
                <w:sz w:val="22"/>
                <w:szCs w:val="22"/>
              </w:rPr>
              <w:t>N/A</w:t>
            </w:r>
          </w:p>
        </w:tc>
      </w:tr>
      <w:tr w:rsidR="00CA3159" w:rsidRPr="00C24DA8" w14:paraId="6D60CF6C" w14:textId="77777777" w:rsidTr="00E64632">
        <w:tc>
          <w:tcPr>
            <w:tcW w:w="2762" w:type="dxa"/>
          </w:tcPr>
          <w:p w14:paraId="45BE9941" w14:textId="77777777" w:rsidR="00CA3159" w:rsidRDefault="00CA3159" w:rsidP="00E64632">
            <w:pPr>
              <w:rPr>
                <w:rFonts w:ascii="Aptos" w:hAnsi="Aptos"/>
                <w:sz w:val="22"/>
                <w:szCs w:val="22"/>
              </w:rPr>
            </w:pPr>
            <w:r>
              <w:rPr>
                <w:rFonts w:ascii="Aptos" w:hAnsi="Aptos"/>
                <w:sz w:val="22"/>
                <w:szCs w:val="22"/>
              </w:rPr>
              <w:t>Outputs Supported</w:t>
            </w:r>
          </w:p>
        </w:tc>
        <w:tc>
          <w:tcPr>
            <w:tcW w:w="6773" w:type="dxa"/>
          </w:tcPr>
          <w:p w14:paraId="3C0A2CAD" w14:textId="4CEE6FA8" w:rsidR="00CA3159" w:rsidRPr="00C24DA8" w:rsidRDefault="003215F5" w:rsidP="00E64632">
            <w:pPr>
              <w:rPr>
                <w:rFonts w:ascii="Aptos" w:hAnsi="Aptos"/>
                <w:i/>
                <w:iCs/>
                <w:sz w:val="22"/>
                <w:szCs w:val="22"/>
              </w:rPr>
            </w:pPr>
            <w:r>
              <w:rPr>
                <w:rFonts w:ascii="Aptos" w:hAnsi="Aptos"/>
                <w:i/>
                <w:iCs/>
                <w:sz w:val="22"/>
                <w:szCs w:val="22"/>
              </w:rPr>
              <w:t>N/A</w:t>
            </w:r>
          </w:p>
        </w:tc>
      </w:tr>
      <w:tr w:rsidR="00BE474A" w:rsidRPr="00C24DA8" w14:paraId="589BB31C" w14:textId="77777777" w:rsidTr="00E64632">
        <w:tc>
          <w:tcPr>
            <w:tcW w:w="2762" w:type="dxa"/>
          </w:tcPr>
          <w:p w14:paraId="530518FC" w14:textId="6097D855" w:rsidR="00BE474A" w:rsidRPr="00C24DA8" w:rsidRDefault="00BE474A" w:rsidP="00E64632">
            <w:pPr>
              <w:rPr>
                <w:rFonts w:ascii="Aptos" w:hAnsi="Aptos"/>
                <w:sz w:val="22"/>
                <w:szCs w:val="22"/>
              </w:rPr>
            </w:pPr>
            <w:r>
              <w:rPr>
                <w:rFonts w:ascii="Aptos" w:hAnsi="Aptos"/>
                <w:sz w:val="22"/>
                <w:szCs w:val="22"/>
              </w:rPr>
              <w:t>Model Card Author</w:t>
            </w:r>
          </w:p>
        </w:tc>
        <w:tc>
          <w:tcPr>
            <w:tcW w:w="6773" w:type="dxa"/>
          </w:tcPr>
          <w:p w14:paraId="059C4F52" w14:textId="01D206F0" w:rsidR="00BE474A" w:rsidRPr="00C24DA8" w:rsidRDefault="003215F5" w:rsidP="00E64632">
            <w:pPr>
              <w:rPr>
                <w:rFonts w:ascii="Aptos" w:hAnsi="Aptos"/>
                <w:i/>
                <w:iCs/>
                <w:sz w:val="22"/>
                <w:szCs w:val="22"/>
              </w:rPr>
            </w:pPr>
            <w:r>
              <w:rPr>
                <w:rFonts w:ascii="Aptos" w:hAnsi="Aptos"/>
                <w:i/>
                <w:iCs/>
                <w:sz w:val="22"/>
                <w:szCs w:val="22"/>
              </w:rPr>
              <w:t>Jikun Liu, Texas A&amp;M University, jikun@tamu.edu</w:t>
            </w:r>
          </w:p>
        </w:tc>
      </w:tr>
    </w:tbl>
    <w:p w14:paraId="55D908AA" w14:textId="77777777" w:rsidR="00BE474A" w:rsidRPr="00BE474A" w:rsidRDefault="00BE474A" w:rsidP="00BE474A">
      <w:pPr>
        <w:rPr>
          <w:rFonts w:ascii="Aptos" w:hAnsi="Aptos"/>
          <w:b/>
          <w:bCs/>
          <w:sz w:val="22"/>
          <w:szCs w:val="22"/>
        </w:rPr>
      </w:pPr>
    </w:p>
    <w:p w14:paraId="6512A747" w14:textId="2C6CF94A" w:rsidR="007C701C" w:rsidRPr="00BE474A" w:rsidRDefault="00C901EF" w:rsidP="00BE474A">
      <w:pPr>
        <w:pStyle w:val="a9"/>
        <w:numPr>
          <w:ilvl w:val="2"/>
          <w:numId w:val="4"/>
        </w:numPr>
        <w:ind w:left="360"/>
        <w:rPr>
          <w:rFonts w:ascii="Aptos" w:hAnsi="Aptos"/>
          <w:b/>
          <w:bCs/>
          <w:sz w:val="22"/>
          <w:szCs w:val="22"/>
        </w:rPr>
      </w:pPr>
      <w:r w:rsidRPr="00BE474A">
        <w:rPr>
          <w:rFonts w:ascii="Aptos" w:hAnsi="Aptos"/>
          <w:b/>
          <w:bCs/>
          <w:sz w:val="22"/>
          <w:szCs w:val="22"/>
        </w:rPr>
        <w:t>MODEL OVERVIEW</w:t>
      </w:r>
    </w:p>
    <w:tbl>
      <w:tblPr>
        <w:tblStyle w:val="ae"/>
        <w:tblW w:w="9625" w:type="dxa"/>
        <w:tblLook w:val="04A0" w:firstRow="1" w:lastRow="0" w:firstColumn="1" w:lastColumn="0" w:noHBand="0" w:noVBand="1"/>
      </w:tblPr>
      <w:tblGrid>
        <w:gridCol w:w="2762"/>
        <w:gridCol w:w="6773"/>
        <w:gridCol w:w="90"/>
      </w:tblGrid>
      <w:tr w:rsidR="00434E15" w:rsidRPr="00C901EF" w14:paraId="4D7215B4" w14:textId="77777777" w:rsidTr="00944017">
        <w:tc>
          <w:tcPr>
            <w:tcW w:w="2762" w:type="dxa"/>
          </w:tcPr>
          <w:p w14:paraId="0032DF39" w14:textId="77777777" w:rsidR="00434E15" w:rsidRPr="00C901EF" w:rsidRDefault="00434E15" w:rsidP="00944017">
            <w:pPr>
              <w:rPr>
                <w:rFonts w:ascii="Aptos" w:hAnsi="Aptos"/>
                <w:sz w:val="22"/>
                <w:szCs w:val="22"/>
              </w:rPr>
            </w:pPr>
            <w:r w:rsidRPr="00C901EF">
              <w:rPr>
                <w:rFonts w:ascii="Aptos" w:hAnsi="Aptos"/>
                <w:sz w:val="22"/>
                <w:szCs w:val="22"/>
              </w:rPr>
              <w:t>Model Type</w:t>
            </w:r>
          </w:p>
        </w:tc>
        <w:tc>
          <w:tcPr>
            <w:tcW w:w="6863" w:type="dxa"/>
            <w:gridSpan w:val="2"/>
          </w:tcPr>
          <w:p w14:paraId="3AAA3EA3" w14:textId="77777777" w:rsidR="00434E15" w:rsidRPr="00C901EF" w:rsidRDefault="00434E15" w:rsidP="00944017">
            <w:pPr>
              <w:rPr>
                <w:rFonts w:ascii="Aptos" w:hAnsi="Aptos" w:cs="Segoe UI Symbol"/>
                <w:i/>
                <w:iCs/>
                <w:sz w:val="22"/>
                <w:szCs w:val="22"/>
              </w:rPr>
            </w:pPr>
            <w:r w:rsidRPr="00C901EF">
              <w:rPr>
                <w:rFonts w:ascii="Aptos" w:hAnsi="Aptos" w:cs="Segoe UI Symbol"/>
                <w:i/>
                <w:iCs/>
                <w:sz w:val="22"/>
                <w:szCs w:val="22"/>
              </w:rPr>
              <w:t>(Select all that apply)</w:t>
            </w:r>
          </w:p>
          <w:p w14:paraId="50405638" w14:textId="77E8F461" w:rsidR="00C901EF" w:rsidRPr="00C901EF" w:rsidRDefault="00C901EF" w:rsidP="00C901EF">
            <w:pPr>
              <w:rPr>
                <w:rFonts w:ascii="Aptos" w:hAnsi="Aptos" w:cs="Segoe UI Symbol"/>
                <w:i/>
                <w:iCs/>
                <w:sz w:val="22"/>
                <w:szCs w:val="22"/>
              </w:rPr>
            </w:pPr>
            <w:r w:rsidRPr="003215F5">
              <w:rPr>
                <w:rFonts w:ascii="Aptos" w:hAnsi="Aptos" w:cs="Segoe UI Symbol"/>
                <w:sz w:val="22"/>
                <w:szCs w:val="22"/>
                <w:shd w:val="clear" w:color="auto" w:fill="000000" w:themeFill="text1"/>
              </w:rPr>
              <w:t>☐</w:t>
            </w:r>
            <w:r w:rsidRPr="003215F5">
              <w:rPr>
                <w:rFonts w:ascii="Aptos" w:hAnsi="Aptos" w:cs="Segoe UI Symbol"/>
                <w:sz w:val="22"/>
                <w:szCs w:val="22"/>
              </w:rPr>
              <w:t xml:space="preserve"> </w:t>
            </w:r>
            <w:r w:rsidRPr="00C901EF">
              <w:rPr>
                <w:rFonts w:ascii="Aptos" w:hAnsi="Aptos" w:cs="Segoe UI Symbol"/>
                <w:sz w:val="22"/>
                <w:szCs w:val="22"/>
              </w:rPr>
              <w:t xml:space="preserve">AI model: </w:t>
            </w:r>
            <w:r w:rsidR="00017196">
              <w:rPr>
                <w:rFonts w:ascii="Aptos" w:hAnsi="Aptos" w:cs="Segoe UI Symbol"/>
                <w:sz w:val="22"/>
                <w:szCs w:val="22"/>
              </w:rPr>
              <w:t>Feature Routing Deep Learning Model</w:t>
            </w:r>
            <w:r w:rsidRPr="00C901EF">
              <w:rPr>
                <w:rFonts w:ascii="Aptos" w:hAnsi="Aptos" w:cs="Segoe UI Symbol"/>
                <w:i/>
                <w:iCs/>
                <w:sz w:val="22"/>
                <w:szCs w:val="22"/>
              </w:rPr>
              <w:t xml:space="preserve"> </w:t>
            </w:r>
          </w:p>
          <w:p w14:paraId="3031BE25" w14:textId="04B5AF7F" w:rsidR="00434E15" w:rsidRPr="00C901EF" w:rsidRDefault="00434E15" w:rsidP="00944017">
            <w:pPr>
              <w:rPr>
                <w:rFonts w:ascii="Aptos" w:hAnsi="Aptos" w:cs="Segoe UI Symbol"/>
                <w:i/>
                <w:iCs/>
                <w:sz w:val="22"/>
                <w:szCs w:val="22"/>
              </w:rPr>
            </w:pPr>
            <w:r w:rsidRPr="00C901EF">
              <w:rPr>
                <w:rFonts w:ascii="Aptos" w:hAnsi="Aptos" w:cs="Segoe UI Symbol"/>
                <w:sz w:val="22"/>
                <w:szCs w:val="22"/>
              </w:rPr>
              <w:t>☐ Statistical model</w:t>
            </w:r>
            <w:r w:rsidR="007F6FBC" w:rsidRPr="00C901EF">
              <w:rPr>
                <w:rFonts w:ascii="Aptos" w:hAnsi="Aptos" w:cs="Segoe UI Symbol"/>
                <w:sz w:val="22"/>
                <w:szCs w:val="22"/>
              </w:rPr>
              <w:t xml:space="preserve">: </w:t>
            </w:r>
            <w:r w:rsidR="007F6FBC" w:rsidRPr="00C901EF">
              <w:rPr>
                <w:rFonts w:ascii="Aptos" w:hAnsi="Aptos" w:cs="Segoe UI Symbol"/>
                <w:i/>
                <w:iCs/>
                <w:sz w:val="22"/>
                <w:szCs w:val="22"/>
              </w:rPr>
              <w:t>(Specify</w:t>
            </w:r>
            <w:r w:rsidR="00C901EF">
              <w:rPr>
                <w:rFonts w:ascii="Aptos" w:hAnsi="Aptos" w:cs="Segoe UI Symbol"/>
                <w:i/>
                <w:iCs/>
                <w:sz w:val="22"/>
                <w:szCs w:val="22"/>
              </w:rPr>
              <w:t xml:space="preserve"> type)</w:t>
            </w:r>
          </w:p>
          <w:p w14:paraId="7E603F87" w14:textId="77777777" w:rsidR="00434E15" w:rsidRPr="00C901EF" w:rsidRDefault="00434E15" w:rsidP="00944017">
            <w:pPr>
              <w:rPr>
                <w:rFonts w:ascii="Aptos" w:hAnsi="Aptos" w:cs="Segoe UI Symbol"/>
                <w:i/>
                <w:iCs/>
                <w:sz w:val="22"/>
                <w:szCs w:val="22"/>
              </w:rPr>
            </w:pPr>
            <w:r w:rsidRPr="00C901EF">
              <w:rPr>
                <w:rFonts w:ascii="Aptos" w:hAnsi="Aptos" w:cs="Segoe UI Symbol"/>
                <w:sz w:val="22"/>
                <w:szCs w:val="22"/>
              </w:rPr>
              <w:t xml:space="preserve">☐ Other: </w:t>
            </w:r>
            <w:r w:rsidRPr="00C901EF">
              <w:rPr>
                <w:rFonts w:ascii="Aptos" w:hAnsi="Aptos" w:cs="Segoe UI Symbol"/>
                <w:i/>
                <w:iCs/>
                <w:sz w:val="22"/>
                <w:szCs w:val="22"/>
              </w:rPr>
              <w:t>(Specify)</w:t>
            </w:r>
          </w:p>
        </w:tc>
      </w:tr>
      <w:tr w:rsidR="00C901EF" w:rsidRPr="00C901EF" w14:paraId="23A89110" w14:textId="77777777" w:rsidTr="009453B1">
        <w:tc>
          <w:tcPr>
            <w:tcW w:w="2762" w:type="dxa"/>
          </w:tcPr>
          <w:p w14:paraId="5272ECC8" w14:textId="77777777" w:rsidR="00C901EF" w:rsidRPr="00C901EF" w:rsidRDefault="00C901EF" w:rsidP="009453B1">
            <w:pPr>
              <w:rPr>
                <w:rFonts w:ascii="Aptos" w:hAnsi="Aptos"/>
                <w:sz w:val="22"/>
                <w:szCs w:val="22"/>
              </w:rPr>
            </w:pPr>
            <w:r w:rsidRPr="00C901EF">
              <w:rPr>
                <w:rFonts w:ascii="Aptos" w:hAnsi="Aptos"/>
                <w:sz w:val="22"/>
                <w:szCs w:val="22"/>
              </w:rPr>
              <w:t>Purposes</w:t>
            </w:r>
          </w:p>
        </w:tc>
        <w:tc>
          <w:tcPr>
            <w:tcW w:w="6863" w:type="dxa"/>
            <w:gridSpan w:val="2"/>
          </w:tcPr>
          <w:p w14:paraId="1DF295FE" w14:textId="77777777" w:rsidR="00C901EF" w:rsidRPr="00C901EF" w:rsidRDefault="00C901EF" w:rsidP="009453B1">
            <w:pPr>
              <w:rPr>
                <w:rFonts w:ascii="Aptos" w:hAnsi="Aptos" w:cs="Segoe UI Symbol"/>
                <w:i/>
                <w:iCs/>
                <w:sz w:val="22"/>
                <w:szCs w:val="22"/>
              </w:rPr>
            </w:pPr>
            <w:r w:rsidRPr="00C901EF">
              <w:rPr>
                <w:rFonts w:ascii="Aptos" w:hAnsi="Aptos" w:cs="Segoe UI Symbol"/>
                <w:i/>
                <w:iCs/>
                <w:sz w:val="22"/>
                <w:szCs w:val="22"/>
              </w:rPr>
              <w:t>(Select all that apply)</w:t>
            </w:r>
          </w:p>
          <w:p w14:paraId="7E70E2DF" w14:textId="71C2727E" w:rsidR="00C901EF" w:rsidRPr="00C901EF" w:rsidRDefault="00017196" w:rsidP="009453B1">
            <w:pPr>
              <w:rPr>
                <w:rFonts w:ascii="Aptos" w:hAnsi="Aptos" w:cs="Segoe UI Symbol"/>
                <w:sz w:val="22"/>
                <w:szCs w:val="22"/>
              </w:rPr>
            </w:pPr>
            <w:r w:rsidRPr="003215F5">
              <w:rPr>
                <w:rFonts w:ascii="Aptos" w:hAnsi="Aptos" w:cs="Segoe UI Symbol"/>
                <w:sz w:val="22"/>
                <w:szCs w:val="22"/>
                <w:shd w:val="clear" w:color="auto" w:fill="000000" w:themeFill="text1"/>
              </w:rPr>
              <w:t>☐</w:t>
            </w:r>
            <w:r w:rsidR="00C901EF" w:rsidRPr="00C901EF">
              <w:rPr>
                <w:rFonts w:ascii="Aptos" w:hAnsi="Aptos" w:cs="Segoe UI Symbol"/>
                <w:sz w:val="22"/>
                <w:szCs w:val="22"/>
              </w:rPr>
              <w:t xml:space="preserve"> Classification</w:t>
            </w:r>
          </w:p>
          <w:p w14:paraId="4BBC8EA8" w14:textId="77777777" w:rsidR="00C901EF" w:rsidRPr="00C901EF" w:rsidRDefault="00C901EF" w:rsidP="009453B1">
            <w:pPr>
              <w:rPr>
                <w:rFonts w:ascii="Aptos" w:hAnsi="Aptos" w:cs="Segoe UI Symbol"/>
                <w:sz w:val="22"/>
                <w:szCs w:val="22"/>
              </w:rPr>
            </w:pPr>
            <w:r w:rsidRPr="00C901EF">
              <w:rPr>
                <w:rFonts w:ascii="Aptos" w:hAnsi="Aptos" w:cs="Segoe UI Symbol"/>
                <w:sz w:val="22"/>
                <w:szCs w:val="22"/>
              </w:rPr>
              <w:t>☐ Decision support</w:t>
            </w:r>
          </w:p>
          <w:p w14:paraId="1BB9906F" w14:textId="069D5915" w:rsidR="00C901EF" w:rsidRPr="00C901EF" w:rsidRDefault="00017196" w:rsidP="009453B1">
            <w:pPr>
              <w:rPr>
                <w:rFonts w:ascii="Aptos" w:hAnsi="Aptos" w:cs="Segoe UI Symbol"/>
                <w:sz w:val="22"/>
                <w:szCs w:val="22"/>
              </w:rPr>
            </w:pPr>
            <w:r w:rsidRPr="003215F5">
              <w:rPr>
                <w:rFonts w:ascii="Aptos" w:hAnsi="Aptos" w:cs="Segoe UI Symbol"/>
                <w:sz w:val="22"/>
                <w:szCs w:val="22"/>
                <w:shd w:val="clear" w:color="auto" w:fill="000000" w:themeFill="text1"/>
              </w:rPr>
              <w:t>☐</w:t>
            </w:r>
            <w:r w:rsidR="00C901EF" w:rsidRPr="00C901EF">
              <w:rPr>
                <w:rFonts w:ascii="Aptos" w:hAnsi="Aptos" w:cs="Segoe UI Symbol"/>
                <w:sz w:val="22"/>
                <w:szCs w:val="22"/>
              </w:rPr>
              <w:t xml:space="preserve"> Forecasting</w:t>
            </w:r>
          </w:p>
          <w:p w14:paraId="38E6BE27" w14:textId="1F6FC2A8" w:rsidR="00C901EF" w:rsidRPr="00C901EF" w:rsidRDefault="00017196" w:rsidP="009453B1">
            <w:pPr>
              <w:rPr>
                <w:rFonts w:ascii="Aptos" w:hAnsi="Aptos" w:cs="Segoe UI Symbol"/>
                <w:sz w:val="22"/>
                <w:szCs w:val="22"/>
              </w:rPr>
            </w:pPr>
            <w:r w:rsidRPr="003215F5">
              <w:rPr>
                <w:rFonts w:ascii="Aptos" w:hAnsi="Aptos" w:cs="Segoe UI Symbol"/>
                <w:sz w:val="22"/>
                <w:szCs w:val="22"/>
                <w:shd w:val="clear" w:color="auto" w:fill="000000" w:themeFill="text1"/>
              </w:rPr>
              <w:t>☐</w:t>
            </w:r>
            <w:r w:rsidR="00C901EF" w:rsidRPr="00C901EF">
              <w:rPr>
                <w:rFonts w:ascii="Aptos" w:hAnsi="Aptos" w:cs="Segoe UI Symbol"/>
                <w:sz w:val="22"/>
                <w:szCs w:val="22"/>
              </w:rPr>
              <w:t xml:space="preserve"> Regression</w:t>
            </w:r>
          </w:p>
          <w:p w14:paraId="0719B11E" w14:textId="77777777" w:rsidR="00C901EF" w:rsidRPr="00C901EF" w:rsidRDefault="00C901EF" w:rsidP="009453B1">
            <w:pPr>
              <w:rPr>
                <w:rFonts w:ascii="Aptos" w:hAnsi="Aptos" w:cs="Segoe UI Symbol"/>
                <w:sz w:val="22"/>
                <w:szCs w:val="22"/>
              </w:rPr>
            </w:pPr>
            <w:r w:rsidRPr="00C901EF">
              <w:rPr>
                <w:rFonts w:ascii="Aptos" w:hAnsi="Aptos" w:cs="Segoe UI Symbol"/>
                <w:sz w:val="22"/>
                <w:szCs w:val="22"/>
              </w:rPr>
              <w:t>☐ Simulation</w:t>
            </w:r>
          </w:p>
          <w:p w14:paraId="7FAC824B" w14:textId="77777777" w:rsidR="00C901EF" w:rsidRPr="00C901EF" w:rsidRDefault="00C901EF" w:rsidP="009453B1">
            <w:pPr>
              <w:rPr>
                <w:rFonts w:ascii="Aptos" w:hAnsi="Aptos" w:cs="Segoe UI Symbol"/>
                <w:sz w:val="22"/>
                <w:szCs w:val="22"/>
              </w:rPr>
            </w:pPr>
            <w:r w:rsidRPr="00C901EF">
              <w:rPr>
                <w:rFonts w:ascii="Aptos" w:hAnsi="Aptos" w:cs="Segoe UI Symbol"/>
                <w:sz w:val="22"/>
                <w:szCs w:val="22"/>
              </w:rPr>
              <w:t>☐ Spatial analysis</w:t>
            </w:r>
          </w:p>
          <w:p w14:paraId="180F7282" w14:textId="77777777" w:rsidR="00C901EF" w:rsidRPr="00C901EF" w:rsidRDefault="00C901EF" w:rsidP="009453B1">
            <w:pPr>
              <w:rPr>
                <w:rFonts w:ascii="Aptos" w:hAnsi="Aptos"/>
                <w:i/>
                <w:iCs/>
                <w:sz w:val="22"/>
                <w:szCs w:val="22"/>
              </w:rPr>
            </w:pPr>
            <w:r w:rsidRPr="00C901EF">
              <w:rPr>
                <w:rFonts w:ascii="Aptos" w:hAnsi="Aptos" w:cs="Segoe UI Symbol"/>
                <w:sz w:val="22"/>
                <w:szCs w:val="22"/>
              </w:rPr>
              <w:t xml:space="preserve">☐ Other: </w:t>
            </w:r>
            <w:r w:rsidRPr="00C901EF">
              <w:rPr>
                <w:rFonts w:ascii="Aptos" w:hAnsi="Aptos" w:cs="Segoe UI Symbol"/>
                <w:i/>
                <w:iCs/>
                <w:sz w:val="22"/>
                <w:szCs w:val="22"/>
              </w:rPr>
              <w:t>(Specify)</w:t>
            </w:r>
          </w:p>
        </w:tc>
      </w:tr>
      <w:tr w:rsidR="00C901EF" w:rsidRPr="00C901EF" w14:paraId="63C2F8DD" w14:textId="77777777" w:rsidTr="00D97161">
        <w:tc>
          <w:tcPr>
            <w:tcW w:w="2762" w:type="dxa"/>
          </w:tcPr>
          <w:p w14:paraId="0D3643DA" w14:textId="77777777" w:rsidR="00C901EF" w:rsidRPr="00C901EF" w:rsidRDefault="00C901EF" w:rsidP="00D97161">
            <w:pPr>
              <w:rPr>
                <w:rFonts w:ascii="Aptos" w:hAnsi="Aptos"/>
                <w:sz w:val="22"/>
                <w:szCs w:val="22"/>
              </w:rPr>
            </w:pPr>
            <w:r w:rsidRPr="00C901EF">
              <w:rPr>
                <w:rFonts w:ascii="Aptos" w:hAnsi="Aptos"/>
                <w:sz w:val="22"/>
                <w:szCs w:val="22"/>
              </w:rPr>
              <w:t>Domains of Application</w:t>
            </w:r>
          </w:p>
        </w:tc>
        <w:tc>
          <w:tcPr>
            <w:tcW w:w="6863" w:type="dxa"/>
            <w:gridSpan w:val="2"/>
          </w:tcPr>
          <w:p w14:paraId="75D5C986" w14:textId="77777777" w:rsidR="00C901EF" w:rsidRPr="00C901EF" w:rsidRDefault="00C901EF" w:rsidP="00D97161">
            <w:pPr>
              <w:rPr>
                <w:rFonts w:ascii="Aptos" w:hAnsi="Aptos" w:cs="Segoe UI Symbol"/>
                <w:i/>
                <w:iCs/>
                <w:sz w:val="22"/>
                <w:szCs w:val="22"/>
              </w:rPr>
            </w:pPr>
            <w:r w:rsidRPr="00C901EF">
              <w:rPr>
                <w:rFonts w:ascii="Aptos" w:hAnsi="Aptos" w:cs="Segoe UI Symbol"/>
                <w:i/>
                <w:iCs/>
                <w:sz w:val="22"/>
                <w:szCs w:val="22"/>
              </w:rPr>
              <w:t>(Select all that apply)</w:t>
            </w:r>
          </w:p>
          <w:p w14:paraId="25A116E3" w14:textId="0E2BA944" w:rsidR="00C901EF" w:rsidRPr="00C901EF" w:rsidRDefault="00017196" w:rsidP="00D97161">
            <w:pPr>
              <w:rPr>
                <w:rFonts w:ascii="Aptos" w:hAnsi="Aptos" w:cs="Segoe UI Symbol"/>
                <w:sz w:val="22"/>
                <w:szCs w:val="22"/>
              </w:rPr>
            </w:pPr>
            <w:r w:rsidRPr="003215F5">
              <w:rPr>
                <w:rFonts w:ascii="Aptos" w:hAnsi="Aptos" w:cs="Segoe UI Symbol"/>
                <w:sz w:val="22"/>
                <w:szCs w:val="22"/>
                <w:shd w:val="clear" w:color="auto" w:fill="000000" w:themeFill="text1"/>
              </w:rPr>
              <w:t>☐</w:t>
            </w:r>
            <w:r w:rsidR="00C901EF" w:rsidRPr="00C901EF">
              <w:rPr>
                <w:rFonts w:ascii="Aptos" w:hAnsi="Aptos" w:cs="Segoe UI Symbol"/>
                <w:sz w:val="22"/>
                <w:szCs w:val="22"/>
              </w:rPr>
              <w:t xml:space="preserve"> Climate science</w:t>
            </w:r>
          </w:p>
          <w:p w14:paraId="2FF7CA06" w14:textId="77777777" w:rsidR="00C901EF" w:rsidRPr="00C901EF" w:rsidRDefault="00C901EF" w:rsidP="00D97161">
            <w:pPr>
              <w:rPr>
                <w:rFonts w:ascii="Aptos" w:hAnsi="Aptos" w:cs="Segoe UI Symbol"/>
                <w:sz w:val="22"/>
                <w:szCs w:val="22"/>
              </w:rPr>
            </w:pPr>
            <w:r w:rsidRPr="00C901EF">
              <w:rPr>
                <w:rFonts w:ascii="Aptos" w:hAnsi="Aptos" w:cs="Segoe UI Symbol"/>
                <w:sz w:val="22"/>
                <w:szCs w:val="22"/>
              </w:rPr>
              <w:t>☐ Economics</w:t>
            </w:r>
          </w:p>
          <w:p w14:paraId="500E0D90" w14:textId="4E2BFA25" w:rsidR="00C901EF" w:rsidRPr="00C901EF" w:rsidRDefault="00017196" w:rsidP="00D97161">
            <w:pPr>
              <w:rPr>
                <w:rFonts w:ascii="Aptos" w:hAnsi="Aptos" w:cs="Segoe UI Symbol"/>
                <w:sz w:val="22"/>
                <w:szCs w:val="22"/>
              </w:rPr>
            </w:pPr>
            <w:r w:rsidRPr="003215F5">
              <w:rPr>
                <w:rFonts w:ascii="Aptos" w:hAnsi="Aptos" w:cs="Segoe UI Symbol"/>
                <w:sz w:val="22"/>
                <w:szCs w:val="22"/>
                <w:shd w:val="clear" w:color="auto" w:fill="000000" w:themeFill="text1"/>
              </w:rPr>
              <w:t>☐</w:t>
            </w:r>
            <w:r w:rsidR="00C901EF" w:rsidRPr="00C901EF">
              <w:rPr>
                <w:rFonts w:ascii="Aptos" w:hAnsi="Aptos" w:cs="Segoe UI Symbol"/>
                <w:sz w:val="22"/>
                <w:szCs w:val="22"/>
              </w:rPr>
              <w:t xml:space="preserve"> Environmental impact modeling </w:t>
            </w:r>
          </w:p>
          <w:p w14:paraId="462B2ECB" w14:textId="77777777" w:rsidR="00C901EF" w:rsidRPr="00C901EF" w:rsidRDefault="00C901EF" w:rsidP="00D97161">
            <w:pPr>
              <w:rPr>
                <w:rFonts w:ascii="Aptos" w:hAnsi="Aptos" w:cs="Segoe UI Symbol"/>
                <w:sz w:val="22"/>
                <w:szCs w:val="22"/>
              </w:rPr>
            </w:pPr>
            <w:r w:rsidRPr="00C901EF">
              <w:rPr>
                <w:rFonts w:ascii="Aptos" w:hAnsi="Aptos" w:cs="Segoe UI Symbol"/>
                <w:sz w:val="22"/>
                <w:szCs w:val="22"/>
              </w:rPr>
              <w:t>☐ Geospatial analysis</w:t>
            </w:r>
          </w:p>
          <w:p w14:paraId="01AF07A7" w14:textId="0C0E1D9D" w:rsidR="00C901EF" w:rsidRPr="00C901EF" w:rsidRDefault="00017196" w:rsidP="00D97161">
            <w:pPr>
              <w:rPr>
                <w:rFonts w:ascii="Aptos" w:hAnsi="Aptos" w:cs="Segoe UI Symbol"/>
                <w:sz w:val="22"/>
                <w:szCs w:val="22"/>
              </w:rPr>
            </w:pPr>
            <w:r w:rsidRPr="003215F5">
              <w:rPr>
                <w:rFonts w:ascii="Aptos" w:hAnsi="Aptos" w:cs="Segoe UI Symbol"/>
                <w:sz w:val="22"/>
                <w:szCs w:val="22"/>
                <w:shd w:val="clear" w:color="auto" w:fill="000000" w:themeFill="text1"/>
              </w:rPr>
              <w:t>☐</w:t>
            </w:r>
            <w:r w:rsidR="00C901EF" w:rsidRPr="00C901EF">
              <w:rPr>
                <w:rFonts w:ascii="Aptos" w:hAnsi="Aptos" w:cs="Segoe UI Symbol"/>
                <w:sz w:val="22"/>
                <w:szCs w:val="22"/>
              </w:rPr>
              <w:t xml:space="preserve"> Hydrology</w:t>
            </w:r>
          </w:p>
          <w:p w14:paraId="32C54658" w14:textId="77777777" w:rsidR="00C901EF" w:rsidRPr="00C901EF" w:rsidRDefault="00C901EF" w:rsidP="00D97161">
            <w:pPr>
              <w:rPr>
                <w:rFonts w:ascii="Aptos" w:hAnsi="Aptos" w:cs="Segoe UI Symbol"/>
                <w:sz w:val="22"/>
                <w:szCs w:val="22"/>
              </w:rPr>
            </w:pPr>
            <w:r w:rsidRPr="00C901EF">
              <w:rPr>
                <w:rFonts w:ascii="Aptos" w:hAnsi="Aptos" w:cs="Segoe UI Symbol"/>
                <w:sz w:val="22"/>
                <w:szCs w:val="22"/>
              </w:rPr>
              <w:t>☐ Population modeling</w:t>
            </w:r>
          </w:p>
          <w:p w14:paraId="55286C0C" w14:textId="77777777" w:rsidR="00C901EF" w:rsidRPr="00C901EF" w:rsidRDefault="00C901EF" w:rsidP="00D97161">
            <w:pPr>
              <w:rPr>
                <w:rFonts w:ascii="Aptos" w:hAnsi="Aptos" w:cs="Segoe UI Symbol"/>
                <w:i/>
                <w:iCs/>
                <w:sz w:val="22"/>
                <w:szCs w:val="22"/>
              </w:rPr>
            </w:pPr>
            <w:r w:rsidRPr="00C901EF">
              <w:rPr>
                <w:rFonts w:ascii="Aptos" w:hAnsi="Aptos" w:cs="Segoe UI Symbol"/>
                <w:sz w:val="22"/>
                <w:szCs w:val="22"/>
              </w:rPr>
              <w:t xml:space="preserve">☐ Other social systems modeling: </w:t>
            </w:r>
            <w:r w:rsidRPr="00C901EF">
              <w:rPr>
                <w:rFonts w:ascii="Aptos" w:hAnsi="Aptos" w:cs="Segoe UI Symbol"/>
                <w:i/>
                <w:iCs/>
                <w:sz w:val="22"/>
                <w:szCs w:val="22"/>
              </w:rPr>
              <w:t>(Specify)</w:t>
            </w:r>
          </w:p>
          <w:p w14:paraId="0AC5DD2F" w14:textId="77777777" w:rsidR="00C901EF" w:rsidRPr="00C901EF" w:rsidRDefault="00C901EF" w:rsidP="00D97161">
            <w:pPr>
              <w:rPr>
                <w:rFonts w:ascii="Aptos" w:hAnsi="Aptos"/>
                <w:i/>
                <w:iCs/>
                <w:sz w:val="22"/>
                <w:szCs w:val="22"/>
              </w:rPr>
            </w:pPr>
            <w:r w:rsidRPr="00C901EF">
              <w:rPr>
                <w:rFonts w:ascii="Aptos" w:hAnsi="Aptos" w:cs="Segoe UI Symbol"/>
                <w:sz w:val="22"/>
                <w:szCs w:val="22"/>
              </w:rPr>
              <w:t xml:space="preserve">☐ Other: </w:t>
            </w:r>
            <w:r w:rsidRPr="00C901EF">
              <w:rPr>
                <w:rFonts w:ascii="Aptos" w:hAnsi="Aptos" w:cs="Segoe UI Symbol"/>
                <w:i/>
                <w:iCs/>
                <w:sz w:val="22"/>
                <w:szCs w:val="22"/>
              </w:rPr>
              <w:t>(Specify)</w:t>
            </w:r>
          </w:p>
        </w:tc>
      </w:tr>
      <w:tr w:rsidR="007C701C" w:rsidRPr="00C901EF" w14:paraId="45F2A895" w14:textId="77777777" w:rsidTr="00E64632">
        <w:tc>
          <w:tcPr>
            <w:tcW w:w="2762" w:type="dxa"/>
          </w:tcPr>
          <w:p w14:paraId="18B2F45E" w14:textId="43B5160B" w:rsidR="007C701C" w:rsidRPr="00C901EF" w:rsidRDefault="007C701C" w:rsidP="00E64632">
            <w:pPr>
              <w:rPr>
                <w:rFonts w:ascii="Aptos" w:hAnsi="Aptos"/>
                <w:sz w:val="22"/>
                <w:szCs w:val="22"/>
              </w:rPr>
            </w:pPr>
            <w:r w:rsidRPr="00C901EF">
              <w:rPr>
                <w:rFonts w:ascii="Aptos" w:hAnsi="Aptos"/>
                <w:sz w:val="22"/>
                <w:szCs w:val="22"/>
              </w:rPr>
              <w:t>Model Authors and Developers</w:t>
            </w:r>
          </w:p>
        </w:tc>
        <w:tc>
          <w:tcPr>
            <w:tcW w:w="6863" w:type="dxa"/>
            <w:gridSpan w:val="2"/>
          </w:tcPr>
          <w:p w14:paraId="6EAEE0CA" w14:textId="7F6598F7" w:rsidR="00017196" w:rsidRPr="00017196" w:rsidRDefault="00017196" w:rsidP="00017196">
            <w:pPr>
              <w:rPr>
                <w:rFonts w:ascii="Aptos" w:hAnsi="Aptos"/>
                <w:i/>
                <w:iCs/>
                <w:sz w:val="22"/>
                <w:szCs w:val="22"/>
              </w:rPr>
            </w:pPr>
            <w:r>
              <w:rPr>
                <w:rFonts w:ascii="Aptos" w:hAnsi="Aptos"/>
                <w:i/>
                <w:iCs/>
                <w:sz w:val="22"/>
                <w:szCs w:val="22"/>
              </w:rPr>
              <w:t xml:space="preserve">Jikun Liu, Texas A&amp;M University, </w:t>
            </w:r>
            <w:hyperlink r:id="rId9" w:history="1">
              <w:r w:rsidRPr="001B76BD">
                <w:rPr>
                  <w:rStyle w:val="af1"/>
                  <w:rFonts w:ascii="Aptos" w:hAnsi="Aptos"/>
                  <w:i/>
                  <w:iCs/>
                  <w:sz w:val="22"/>
                  <w:szCs w:val="22"/>
                </w:rPr>
                <w:t>jikun@tamu.edu</w:t>
              </w:r>
            </w:hyperlink>
          </w:p>
        </w:tc>
      </w:tr>
      <w:tr w:rsidR="007C701C" w:rsidRPr="00C901EF" w14:paraId="5A2EBDD4" w14:textId="77777777" w:rsidTr="00E64632">
        <w:tc>
          <w:tcPr>
            <w:tcW w:w="2762" w:type="dxa"/>
          </w:tcPr>
          <w:p w14:paraId="763ACF1E" w14:textId="5E89F6AD" w:rsidR="007C701C" w:rsidRPr="00C901EF" w:rsidRDefault="00434E15" w:rsidP="00E64632">
            <w:pPr>
              <w:rPr>
                <w:rFonts w:ascii="Aptos" w:hAnsi="Aptos"/>
                <w:sz w:val="22"/>
                <w:szCs w:val="22"/>
              </w:rPr>
            </w:pPr>
            <w:r w:rsidRPr="00C901EF">
              <w:rPr>
                <w:rFonts w:ascii="Aptos" w:hAnsi="Aptos"/>
                <w:sz w:val="22"/>
                <w:szCs w:val="22"/>
              </w:rPr>
              <w:t>Source and Acquisition Method</w:t>
            </w:r>
          </w:p>
        </w:tc>
        <w:tc>
          <w:tcPr>
            <w:tcW w:w="6863" w:type="dxa"/>
            <w:gridSpan w:val="2"/>
          </w:tcPr>
          <w:p w14:paraId="03970075" w14:textId="77777777" w:rsidR="007C701C" w:rsidRPr="00C901EF" w:rsidRDefault="00434E15" w:rsidP="00E64632">
            <w:pPr>
              <w:rPr>
                <w:rFonts w:ascii="Aptos" w:hAnsi="Aptos" w:cs="Segoe UI Symbol"/>
                <w:sz w:val="22"/>
                <w:szCs w:val="22"/>
              </w:rPr>
            </w:pPr>
            <w:r w:rsidRPr="00C901EF">
              <w:rPr>
                <w:rFonts w:ascii="Aptos" w:hAnsi="Aptos" w:cs="Segoe UI Symbol"/>
                <w:sz w:val="22"/>
                <w:szCs w:val="22"/>
              </w:rPr>
              <w:t>☐ Acquired (from external source)</w:t>
            </w:r>
          </w:p>
          <w:p w14:paraId="7B77EF26" w14:textId="71DEF4BA" w:rsidR="00434E15" w:rsidRPr="00C901EF" w:rsidRDefault="00017196" w:rsidP="00E64632">
            <w:pPr>
              <w:rPr>
                <w:rFonts w:ascii="Aptos" w:hAnsi="Aptos" w:cs="Segoe UI Symbol"/>
                <w:sz w:val="22"/>
                <w:szCs w:val="22"/>
              </w:rPr>
            </w:pPr>
            <w:r w:rsidRPr="003215F5">
              <w:rPr>
                <w:rFonts w:ascii="Aptos" w:hAnsi="Aptos" w:cs="Segoe UI Symbol"/>
                <w:sz w:val="22"/>
                <w:szCs w:val="22"/>
                <w:shd w:val="clear" w:color="auto" w:fill="000000" w:themeFill="text1"/>
              </w:rPr>
              <w:t>☐</w:t>
            </w:r>
            <w:r w:rsidR="00434E15" w:rsidRPr="00C901EF">
              <w:rPr>
                <w:rFonts w:ascii="Aptos" w:hAnsi="Aptos" w:cs="Segoe UI Symbol"/>
                <w:sz w:val="22"/>
                <w:szCs w:val="22"/>
              </w:rPr>
              <w:t xml:space="preserve"> Developed </w:t>
            </w:r>
            <w:r w:rsidR="00C901EF">
              <w:rPr>
                <w:rFonts w:ascii="Aptos" w:hAnsi="Aptos" w:cs="Segoe UI Symbol"/>
                <w:sz w:val="22"/>
                <w:szCs w:val="22"/>
              </w:rPr>
              <w:t>internally</w:t>
            </w:r>
          </w:p>
          <w:p w14:paraId="71977349" w14:textId="5BDB5987" w:rsidR="00434E15" w:rsidRPr="001C4C7F" w:rsidRDefault="00434E15" w:rsidP="00E64632">
            <w:pPr>
              <w:rPr>
                <w:rFonts w:ascii="Aptos" w:hAnsi="Aptos"/>
                <w:i/>
                <w:iCs/>
                <w:sz w:val="22"/>
                <w:szCs w:val="22"/>
              </w:rPr>
            </w:pPr>
            <w:r w:rsidRPr="00C901EF">
              <w:rPr>
                <w:rFonts w:ascii="Aptos" w:hAnsi="Aptos" w:cs="Segoe UI Symbol"/>
                <w:sz w:val="22"/>
                <w:szCs w:val="22"/>
              </w:rPr>
              <w:t>☐ Integrated from multiple models (e.g., coupled)</w:t>
            </w:r>
          </w:p>
        </w:tc>
      </w:tr>
      <w:tr w:rsidR="00201A1B" w:rsidRPr="00C901EF" w14:paraId="77FC22A5" w14:textId="77777777" w:rsidTr="00E64632">
        <w:tc>
          <w:tcPr>
            <w:tcW w:w="2762" w:type="dxa"/>
          </w:tcPr>
          <w:p w14:paraId="4BBD69B0" w14:textId="77777777" w:rsidR="00201A1B" w:rsidRPr="00C901EF" w:rsidRDefault="00201A1B" w:rsidP="00E64632">
            <w:pPr>
              <w:rPr>
                <w:rFonts w:ascii="Aptos" w:hAnsi="Aptos"/>
                <w:sz w:val="22"/>
                <w:szCs w:val="22"/>
              </w:rPr>
            </w:pPr>
            <w:r w:rsidRPr="00C901EF">
              <w:rPr>
                <w:rFonts w:ascii="Aptos" w:hAnsi="Aptos"/>
                <w:sz w:val="22"/>
                <w:szCs w:val="22"/>
              </w:rPr>
              <w:t>User Licensing</w:t>
            </w:r>
          </w:p>
        </w:tc>
        <w:tc>
          <w:tcPr>
            <w:tcW w:w="6863" w:type="dxa"/>
            <w:gridSpan w:val="2"/>
          </w:tcPr>
          <w:p w14:paraId="3C8C6692" w14:textId="190CCC25" w:rsidR="00201A1B" w:rsidRPr="00C901EF" w:rsidRDefault="00017196" w:rsidP="00E64632">
            <w:pPr>
              <w:rPr>
                <w:rFonts w:ascii="Aptos" w:hAnsi="Aptos" w:cs="Segoe UI Symbol"/>
                <w:i/>
                <w:iCs/>
                <w:sz w:val="22"/>
                <w:szCs w:val="22"/>
              </w:rPr>
            </w:pPr>
            <w:r w:rsidRPr="003215F5">
              <w:rPr>
                <w:rFonts w:ascii="Aptos" w:hAnsi="Aptos" w:cs="Segoe UI Symbol"/>
                <w:sz w:val="22"/>
                <w:szCs w:val="22"/>
                <w:shd w:val="clear" w:color="auto" w:fill="000000" w:themeFill="text1"/>
              </w:rPr>
              <w:t>☐</w:t>
            </w:r>
            <w:r w:rsidR="00201A1B" w:rsidRPr="00C901EF">
              <w:rPr>
                <w:rFonts w:ascii="Aptos" w:hAnsi="Aptos" w:cs="Segoe UI Symbol"/>
                <w:sz w:val="22"/>
                <w:szCs w:val="22"/>
              </w:rPr>
              <w:t xml:space="preserve"> Open source: </w:t>
            </w:r>
            <w:r w:rsidR="00201A1B" w:rsidRPr="00C901EF">
              <w:rPr>
                <w:rFonts w:ascii="Aptos" w:hAnsi="Aptos" w:cs="Segoe UI Symbol"/>
                <w:i/>
                <w:iCs/>
                <w:sz w:val="22"/>
                <w:szCs w:val="22"/>
              </w:rPr>
              <w:t>(Specify license type)</w:t>
            </w:r>
          </w:p>
          <w:p w14:paraId="7147BC83" w14:textId="12B9A6DA" w:rsidR="00201A1B" w:rsidRPr="006B5B65" w:rsidRDefault="00201A1B" w:rsidP="00E64632">
            <w:pPr>
              <w:rPr>
                <w:rFonts w:ascii="Aptos" w:hAnsi="Aptos" w:cs="Segoe UI Symbol"/>
                <w:i/>
                <w:iCs/>
                <w:sz w:val="22"/>
                <w:szCs w:val="22"/>
              </w:rPr>
            </w:pPr>
            <w:r w:rsidRPr="00C901EF">
              <w:rPr>
                <w:rFonts w:ascii="Aptos" w:hAnsi="Aptos" w:cs="Segoe UI Symbol"/>
                <w:sz w:val="22"/>
                <w:szCs w:val="22"/>
              </w:rPr>
              <w:t>☐ Proprietary</w:t>
            </w:r>
            <w:r w:rsidR="006B5B65">
              <w:rPr>
                <w:rFonts w:ascii="Aptos" w:hAnsi="Aptos" w:cs="Segoe UI Symbol"/>
                <w:sz w:val="22"/>
                <w:szCs w:val="22"/>
              </w:rPr>
              <w:t xml:space="preserve">: </w:t>
            </w:r>
            <w:r w:rsidR="006B5B65">
              <w:rPr>
                <w:rFonts w:ascii="Aptos" w:hAnsi="Aptos" w:cs="Segoe UI Symbol"/>
                <w:i/>
                <w:iCs/>
                <w:sz w:val="22"/>
                <w:szCs w:val="22"/>
              </w:rPr>
              <w:t>(Specify owner)</w:t>
            </w:r>
          </w:p>
          <w:p w14:paraId="6817E6BF" w14:textId="77777777" w:rsidR="00201A1B" w:rsidRPr="00C901EF" w:rsidRDefault="00201A1B" w:rsidP="00E64632">
            <w:pPr>
              <w:rPr>
                <w:rFonts w:ascii="Aptos" w:hAnsi="Aptos"/>
                <w:i/>
                <w:iCs/>
                <w:sz w:val="22"/>
                <w:szCs w:val="22"/>
              </w:rPr>
            </w:pPr>
            <w:r w:rsidRPr="00C901EF">
              <w:rPr>
                <w:rFonts w:ascii="Aptos" w:hAnsi="Aptos" w:cs="Segoe UI Symbol"/>
                <w:sz w:val="22"/>
                <w:szCs w:val="22"/>
              </w:rPr>
              <w:t>☐ Other restrictions on use</w:t>
            </w:r>
            <w:r>
              <w:rPr>
                <w:rFonts w:ascii="Aptos" w:hAnsi="Aptos" w:cs="Segoe UI Symbol"/>
                <w:sz w:val="22"/>
                <w:szCs w:val="22"/>
              </w:rPr>
              <w:t>:</w:t>
            </w:r>
            <w:r w:rsidRPr="00C901EF">
              <w:rPr>
                <w:rFonts w:ascii="Aptos" w:hAnsi="Aptos" w:cs="Segoe UI Symbol"/>
                <w:sz w:val="22"/>
                <w:szCs w:val="22"/>
              </w:rPr>
              <w:t xml:space="preserve"> </w:t>
            </w:r>
            <w:r w:rsidRPr="00C901EF">
              <w:rPr>
                <w:rFonts w:ascii="Aptos" w:hAnsi="Aptos" w:cs="Segoe UI Symbol"/>
                <w:i/>
                <w:iCs/>
                <w:sz w:val="22"/>
                <w:szCs w:val="22"/>
              </w:rPr>
              <w:t>(Specify restrictions)</w:t>
            </w:r>
          </w:p>
        </w:tc>
      </w:tr>
      <w:tr w:rsidR="00D41B92" w:rsidRPr="00C24DA8" w14:paraId="1362D4BD" w14:textId="77777777" w:rsidTr="00E64632">
        <w:trPr>
          <w:gridAfter w:val="1"/>
          <w:wAfter w:w="90" w:type="dxa"/>
        </w:trPr>
        <w:tc>
          <w:tcPr>
            <w:tcW w:w="2762" w:type="dxa"/>
          </w:tcPr>
          <w:p w14:paraId="000DD31A" w14:textId="77777777" w:rsidR="00D41B92" w:rsidRPr="00C24DA8" w:rsidRDefault="00D41B92" w:rsidP="00E64632">
            <w:pPr>
              <w:rPr>
                <w:rFonts w:ascii="Aptos" w:hAnsi="Aptos"/>
                <w:sz w:val="22"/>
                <w:szCs w:val="22"/>
              </w:rPr>
            </w:pPr>
            <w:r w:rsidRPr="00C24DA8">
              <w:rPr>
                <w:rFonts w:ascii="Aptos" w:hAnsi="Aptos"/>
                <w:sz w:val="22"/>
                <w:szCs w:val="22"/>
              </w:rPr>
              <w:t>Storage Location</w:t>
            </w:r>
          </w:p>
        </w:tc>
        <w:tc>
          <w:tcPr>
            <w:tcW w:w="6773" w:type="dxa"/>
          </w:tcPr>
          <w:p w14:paraId="2D684AF0" w14:textId="0B1C3F83" w:rsidR="00D41B92" w:rsidRPr="00C24DA8" w:rsidRDefault="00017196" w:rsidP="00E64632">
            <w:pPr>
              <w:rPr>
                <w:rFonts w:ascii="Aptos" w:hAnsi="Aptos"/>
                <w:i/>
                <w:iCs/>
                <w:sz w:val="22"/>
                <w:szCs w:val="22"/>
              </w:rPr>
            </w:pPr>
            <w:r w:rsidRPr="003215F5">
              <w:rPr>
                <w:rFonts w:ascii="Aptos" w:hAnsi="Aptos" w:cs="Segoe UI Symbol"/>
                <w:sz w:val="22"/>
                <w:szCs w:val="22"/>
                <w:shd w:val="clear" w:color="auto" w:fill="000000" w:themeFill="text1"/>
              </w:rPr>
              <w:t>☐</w:t>
            </w:r>
            <w:r w:rsidR="00D41B92" w:rsidRPr="00C24DA8">
              <w:rPr>
                <w:rFonts w:ascii="Aptos" w:hAnsi="Aptos" w:cs="Segoe UI Symbol"/>
                <w:sz w:val="22"/>
                <w:szCs w:val="22"/>
              </w:rPr>
              <w:t xml:space="preserve"> </w:t>
            </w:r>
            <w:r w:rsidR="00D41B92" w:rsidRPr="00C24DA8">
              <w:rPr>
                <w:rFonts w:ascii="Aptos" w:hAnsi="Aptos"/>
                <w:sz w:val="22"/>
                <w:szCs w:val="22"/>
              </w:rPr>
              <w:t xml:space="preserve">Repository: </w:t>
            </w:r>
            <w:r w:rsidRPr="00017196">
              <w:rPr>
                <w:rFonts w:ascii="Aptos" w:hAnsi="Aptos"/>
                <w:i/>
                <w:iCs/>
                <w:sz w:val="22"/>
                <w:szCs w:val="22"/>
              </w:rPr>
              <w:t>https://github.com/VarianJou/Flood-height-prediction</w:t>
            </w:r>
          </w:p>
          <w:p w14:paraId="150F9F66" w14:textId="77777777" w:rsidR="00D41B92" w:rsidRPr="00C24DA8" w:rsidRDefault="00D41B92" w:rsidP="00E64632">
            <w:pPr>
              <w:rPr>
                <w:rFonts w:ascii="Aptos" w:hAnsi="Aptos"/>
                <w:i/>
                <w:iCs/>
                <w:sz w:val="22"/>
                <w:szCs w:val="22"/>
              </w:rPr>
            </w:pPr>
            <w:r w:rsidRPr="00C24DA8">
              <w:rPr>
                <w:rFonts w:ascii="Aptos" w:hAnsi="Aptos" w:cs="Segoe UI Symbol"/>
                <w:sz w:val="22"/>
                <w:szCs w:val="22"/>
              </w:rPr>
              <w:t xml:space="preserve">☐ Project-specific storage: </w:t>
            </w:r>
            <w:r w:rsidRPr="00C24DA8">
              <w:rPr>
                <w:rFonts w:ascii="Aptos" w:hAnsi="Aptos" w:cs="Segoe UI Symbol"/>
                <w:i/>
                <w:iCs/>
                <w:sz w:val="22"/>
                <w:szCs w:val="22"/>
              </w:rPr>
              <w:t>(Describe location)</w:t>
            </w:r>
          </w:p>
        </w:tc>
      </w:tr>
      <w:tr w:rsidR="00D41B92" w:rsidRPr="00C24DA8" w14:paraId="13EDFC4F" w14:textId="77777777" w:rsidTr="00E64632">
        <w:trPr>
          <w:gridAfter w:val="1"/>
          <w:wAfter w:w="90" w:type="dxa"/>
        </w:trPr>
        <w:tc>
          <w:tcPr>
            <w:tcW w:w="2762" w:type="dxa"/>
          </w:tcPr>
          <w:p w14:paraId="5188117A" w14:textId="77777777" w:rsidR="00D41B92" w:rsidRPr="00C24DA8" w:rsidRDefault="00D41B92" w:rsidP="00E64632">
            <w:pPr>
              <w:rPr>
                <w:rFonts w:ascii="Aptos" w:hAnsi="Aptos"/>
                <w:sz w:val="22"/>
                <w:szCs w:val="22"/>
              </w:rPr>
            </w:pPr>
            <w:r w:rsidRPr="00C24DA8">
              <w:rPr>
                <w:rFonts w:ascii="Aptos" w:hAnsi="Aptos"/>
                <w:sz w:val="22"/>
                <w:szCs w:val="22"/>
              </w:rPr>
              <w:t>Access Control Policies</w:t>
            </w:r>
          </w:p>
        </w:tc>
        <w:tc>
          <w:tcPr>
            <w:tcW w:w="6773" w:type="dxa"/>
          </w:tcPr>
          <w:p w14:paraId="6C1365B6" w14:textId="32FC8139" w:rsidR="00D41B92" w:rsidRPr="00C24DA8" w:rsidRDefault="00017196" w:rsidP="00E64632">
            <w:pPr>
              <w:rPr>
                <w:rFonts w:ascii="Aptos" w:hAnsi="Aptos"/>
                <w:sz w:val="22"/>
                <w:szCs w:val="22"/>
              </w:rPr>
            </w:pPr>
            <w:r w:rsidRPr="003215F5">
              <w:rPr>
                <w:rFonts w:ascii="Aptos" w:hAnsi="Aptos" w:cs="Segoe UI Symbol"/>
                <w:sz w:val="22"/>
                <w:szCs w:val="22"/>
                <w:shd w:val="clear" w:color="auto" w:fill="000000" w:themeFill="text1"/>
              </w:rPr>
              <w:t>☐</w:t>
            </w:r>
            <w:r w:rsidR="00D41B92" w:rsidRPr="00C24DA8">
              <w:rPr>
                <w:rFonts w:ascii="Aptos" w:hAnsi="Aptos" w:cs="Segoe UI Symbol"/>
                <w:sz w:val="22"/>
                <w:szCs w:val="22"/>
              </w:rPr>
              <w:t xml:space="preserve"> </w:t>
            </w:r>
            <w:r w:rsidR="00D41B92" w:rsidRPr="00C24DA8">
              <w:rPr>
                <w:rFonts w:ascii="Aptos" w:hAnsi="Aptos"/>
                <w:sz w:val="22"/>
                <w:szCs w:val="22"/>
              </w:rPr>
              <w:t>Open</w:t>
            </w:r>
          </w:p>
          <w:p w14:paraId="3F31E2A4" w14:textId="77777777" w:rsidR="00D41B92" w:rsidRPr="00C24DA8" w:rsidRDefault="00D41B92" w:rsidP="00E64632">
            <w:pPr>
              <w:rPr>
                <w:rFonts w:ascii="Aptos" w:hAnsi="Aptos"/>
                <w:i/>
                <w:iCs/>
                <w:sz w:val="22"/>
                <w:szCs w:val="22"/>
              </w:rPr>
            </w:pPr>
            <w:r w:rsidRPr="00C24DA8">
              <w:rPr>
                <w:rFonts w:ascii="Aptos" w:hAnsi="Aptos" w:cs="Segoe UI Symbol"/>
                <w:sz w:val="22"/>
                <w:szCs w:val="22"/>
              </w:rPr>
              <w:t xml:space="preserve">☐ </w:t>
            </w:r>
            <w:r w:rsidRPr="00C24DA8">
              <w:rPr>
                <w:rFonts w:ascii="Aptos" w:hAnsi="Aptos"/>
                <w:sz w:val="22"/>
                <w:szCs w:val="22"/>
              </w:rPr>
              <w:t xml:space="preserve">Embargoed: </w:t>
            </w:r>
            <w:r w:rsidRPr="00C24DA8">
              <w:rPr>
                <w:rFonts w:ascii="Aptos" w:hAnsi="Aptos"/>
                <w:i/>
                <w:iCs/>
                <w:sz w:val="22"/>
                <w:szCs w:val="22"/>
              </w:rPr>
              <w:t>(Describe release timeline)</w:t>
            </w:r>
          </w:p>
          <w:p w14:paraId="77D07A3A" w14:textId="77777777" w:rsidR="00D41B92" w:rsidRPr="00C24DA8" w:rsidRDefault="00D41B92" w:rsidP="00E64632">
            <w:pPr>
              <w:rPr>
                <w:rFonts w:ascii="Aptos" w:hAnsi="Aptos"/>
                <w:i/>
                <w:iCs/>
                <w:sz w:val="22"/>
                <w:szCs w:val="22"/>
              </w:rPr>
            </w:pPr>
            <w:r w:rsidRPr="00C24DA8">
              <w:rPr>
                <w:rFonts w:ascii="Aptos" w:hAnsi="Aptos" w:cs="Segoe UI Symbol"/>
                <w:sz w:val="22"/>
                <w:szCs w:val="22"/>
              </w:rPr>
              <w:t xml:space="preserve">☐ </w:t>
            </w:r>
            <w:r w:rsidRPr="00C24DA8">
              <w:rPr>
                <w:rFonts w:ascii="Aptos" w:hAnsi="Aptos"/>
                <w:sz w:val="22"/>
                <w:szCs w:val="22"/>
              </w:rPr>
              <w:t xml:space="preserve">Restricted: </w:t>
            </w:r>
            <w:r w:rsidRPr="00C24DA8">
              <w:rPr>
                <w:rFonts w:ascii="Aptos" w:hAnsi="Aptos"/>
                <w:i/>
                <w:iCs/>
                <w:sz w:val="22"/>
                <w:szCs w:val="22"/>
              </w:rPr>
              <w:t>(Describe access criteria)</w:t>
            </w:r>
          </w:p>
        </w:tc>
      </w:tr>
      <w:tr w:rsidR="007C701C" w:rsidRPr="00C901EF" w14:paraId="76F0B851" w14:textId="77777777" w:rsidTr="00E64632">
        <w:tc>
          <w:tcPr>
            <w:tcW w:w="2762" w:type="dxa"/>
          </w:tcPr>
          <w:p w14:paraId="7E38E38C" w14:textId="5B904263" w:rsidR="007C701C" w:rsidRPr="00C901EF" w:rsidRDefault="00434E15" w:rsidP="00E64632">
            <w:pPr>
              <w:rPr>
                <w:rFonts w:ascii="Aptos" w:hAnsi="Aptos"/>
                <w:sz w:val="22"/>
                <w:szCs w:val="22"/>
              </w:rPr>
            </w:pPr>
            <w:r w:rsidRPr="00C901EF">
              <w:rPr>
                <w:rFonts w:ascii="Aptos" w:hAnsi="Aptos"/>
                <w:sz w:val="22"/>
                <w:szCs w:val="22"/>
              </w:rPr>
              <w:t>Use Case</w:t>
            </w:r>
          </w:p>
        </w:tc>
        <w:tc>
          <w:tcPr>
            <w:tcW w:w="6863" w:type="dxa"/>
            <w:gridSpan w:val="2"/>
          </w:tcPr>
          <w:p w14:paraId="677E64DF" w14:textId="30AA4B67" w:rsidR="007C701C" w:rsidRPr="00C901EF" w:rsidRDefault="00017196" w:rsidP="00E64632">
            <w:pPr>
              <w:rPr>
                <w:rFonts w:ascii="Aptos" w:hAnsi="Aptos"/>
                <w:i/>
                <w:iCs/>
                <w:sz w:val="22"/>
                <w:szCs w:val="22"/>
              </w:rPr>
            </w:pPr>
            <w:r>
              <w:rPr>
                <w:rFonts w:ascii="Aptos" w:hAnsi="Aptos"/>
                <w:i/>
                <w:iCs/>
                <w:sz w:val="22"/>
                <w:szCs w:val="22"/>
              </w:rPr>
              <w:t xml:space="preserve">This model was designed to allow multi-branch learning for flood depth prediction at given geolocation so that the original dataset could </w:t>
            </w:r>
            <w:r>
              <w:rPr>
                <w:rFonts w:ascii="Aptos" w:hAnsi="Aptos"/>
                <w:i/>
                <w:iCs/>
                <w:sz w:val="22"/>
                <w:szCs w:val="22"/>
              </w:rPr>
              <w:lastRenderedPageBreak/>
              <w:t>be broken down into smaller characteristic subsets and thus learn different sets of parameters for better abstraction, achieving better overall performance.</w:t>
            </w:r>
          </w:p>
        </w:tc>
      </w:tr>
    </w:tbl>
    <w:p w14:paraId="2DDD2A77" w14:textId="77777777" w:rsidR="007C701C" w:rsidRPr="00C901EF" w:rsidRDefault="007C701C" w:rsidP="007C701C">
      <w:pPr>
        <w:rPr>
          <w:rFonts w:ascii="Aptos" w:hAnsi="Aptos"/>
          <w:i/>
          <w:iCs/>
          <w:sz w:val="22"/>
          <w:szCs w:val="22"/>
        </w:rPr>
      </w:pPr>
    </w:p>
    <w:p w14:paraId="2448CF73" w14:textId="4FDC5FA2" w:rsidR="007C701C" w:rsidRPr="00BE474A" w:rsidRDefault="00340092" w:rsidP="00BE474A">
      <w:pPr>
        <w:pStyle w:val="a9"/>
        <w:numPr>
          <w:ilvl w:val="2"/>
          <w:numId w:val="4"/>
        </w:numPr>
        <w:ind w:left="360"/>
        <w:rPr>
          <w:rFonts w:ascii="Aptos" w:hAnsi="Aptos"/>
          <w:b/>
          <w:bCs/>
          <w:sz w:val="22"/>
          <w:szCs w:val="22"/>
        </w:rPr>
      </w:pPr>
      <w:r w:rsidRPr="00BE474A">
        <w:rPr>
          <w:rFonts w:ascii="Aptos" w:hAnsi="Aptos"/>
          <w:b/>
          <w:bCs/>
          <w:sz w:val="22"/>
          <w:szCs w:val="22"/>
        </w:rPr>
        <w:t>MODEL INPUTS AND TRAINING DATA</w:t>
      </w:r>
    </w:p>
    <w:tbl>
      <w:tblPr>
        <w:tblStyle w:val="ae"/>
        <w:tblW w:w="9625" w:type="dxa"/>
        <w:tblLook w:val="04A0" w:firstRow="1" w:lastRow="0" w:firstColumn="1" w:lastColumn="0" w:noHBand="0" w:noVBand="1"/>
      </w:tblPr>
      <w:tblGrid>
        <w:gridCol w:w="2762"/>
        <w:gridCol w:w="6863"/>
      </w:tblGrid>
      <w:tr w:rsidR="007C701C" w:rsidRPr="00C901EF" w14:paraId="072959F2" w14:textId="77777777" w:rsidTr="00E64632">
        <w:tc>
          <w:tcPr>
            <w:tcW w:w="2762" w:type="dxa"/>
          </w:tcPr>
          <w:p w14:paraId="184B2866" w14:textId="0FC5AF02" w:rsidR="007C701C" w:rsidRPr="00C901EF" w:rsidRDefault="00434E15" w:rsidP="00E64632">
            <w:pPr>
              <w:rPr>
                <w:rFonts w:ascii="Aptos" w:hAnsi="Aptos"/>
                <w:sz w:val="22"/>
                <w:szCs w:val="22"/>
              </w:rPr>
            </w:pPr>
            <w:r w:rsidRPr="00C901EF">
              <w:rPr>
                <w:rFonts w:ascii="Aptos" w:hAnsi="Aptos"/>
                <w:sz w:val="22"/>
                <w:szCs w:val="22"/>
              </w:rPr>
              <w:t xml:space="preserve">Model </w:t>
            </w:r>
            <w:r w:rsidR="00C76A1A">
              <w:rPr>
                <w:rFonts w:ascii="Aptos" w:hAnsi="Aptos"/>
                <w:sz w:val="22"/>
                <w:szCs w:val="22"/>
              </w:rPr>
              <w:t>I</w:t>
            </w:r>
            <w:r w:rsidRPr="00C901EF">
              <w:rPr>
                <w:rFonts w:ascii="Aptos" w:hAnsi="Aptos"/>
                <w:sz w:val="22"/>
                <w:szCs w:val="22"/>
              </w:rPr>
              <w:t>nputs</w:t>
            </w:r>
          </w:p>
        </w:tc>
        <w:tc>
          <w:tcPr>
            <w:tcW w:w="6863" w:type="dxa"/>
          </w:tcPr>
          <w:p w14:paraId="576A9A61" w14:textId="2D8D18EF" w:rsidR="00633501" w:rsidRDefault="00633501" w:rsidP="00E64632">
            <w:pPr>
              <w:rPr>
                <w:rFonts w:ascii="Aptos" w:hAnsi="Aptos"/>
                <w:i/>
                <w:iCs/>
                <w:sz w:val="22"/>
                <w:szCs w:val="22"/>
              </w:rPr>
            </w:pPr>
            <w:r>
              <w:rPr>
                <w:rFonts w:ascii="Aptos" w:hAnsi="Aptos"/>
                <w:i/>
                <w:iCs/>
                <w:sz w:val="22"/>
                <w:szCs w:val="22"/>
              </w:rPr>
              <w:t>Unless otherwise specified, all following data are point-aggregated:</w:t>
            </w:r>
          </w:p>
          <w:p w14:paraId="089347D6" w14:textId="77777777" w:rsidR="00633501" w:rsidRDefault="00633501" w:rsidP="00E64632">
            <w:pPr>
              <w:rPr>
                <w:rFonts w:ascii="Aptos" w:hAnsi="Aptos"/>
                <w:i/>
                <w:iCs/>
                <w:sz w:val="22"/>
                <w:szCs w:val="22"/>
              </w:rPr>
            </w:pPr>
          </w:p>
          <w:p w14:paraId="170054B7" w14:textId="770FDC98" w:rsidR="007C701C" w:rsidRDefault="00017196" w:rsidP="00E64632">
            <w:pPr>
              <w:rPr>
                <w:rFonts w:ascii="Aptos" w:hAnsi="Aptos"/>
                <w:i/>
                <w:iCs/>
                <w:sz w:val="22"/>
                <w:szCs w:val="22"/>
              </w:rPr>
            </w:pPr>
            <w:r>
              <w:rPr>
                <w:rFonts w:ascii="Aptos" w:hAnsi="Aptos"/>
                <w:i/>
                <w:iCs/>
                <w:sz w:val="22"/>
                <w:szCs w:val="22"/>
              </w:rPr>
              <w:t>Weather data</w:t>
            </w:r>
            <w:r w:rsidR="00633501">
              <w:rPr>
                <w:rFonts w:ascii="Aptos" w:hAnsi="Aptos"/>
                <w:i/>
                <w:iCs/>
                <w:sz w:val="22"/>
                <w:szCs w:val="22"/>
              </w:rPr>
              <w:t>:</w:t>
            </w:r>
            <w:r>
              <w:rPr>
                <w:rFonts w:ascii="Aptos" w:hAnsi="Aptos"/>
                <w:i/>
                <w:iCs/>
                <w:sz w:val="22"/>
                <w:szCs w:val="22"/>
              </w:rPr>
              <w:t xml:space="preserve"> </w:t>
            </w:r>
            <w:proofErr w:type="spellStart"/>
            <w:r w:rsidRPr="00017196">
              <w:rPr>
                <w:rFonts w:ascii="Aptos" w:hAnsi="Aptos"/>
                <w:i/>
                <w:iCs/>
                <w:sz w:val="22"/>
                <w:szCs w:val="22"/>
              </w:rPr>
              <w:t>maxwind_kph_day</w:t>
            </w:r>
            <w:proofErr w:type="spellEnd"/>
            <w:r w:rsidRPr="00017196">
              <w:rPr>
                <w:rFonts w:ascii="Aptos" w:hAnsi="Aptos"/>
                <w:i/>
                <w:iCs/>
                <w:sz w:val="22"/>
                <w:szCs w:val="22"/>
              </w:rPr>
              <w:t>,</w:t>
            </w:r>
            <w:r>
              <w:rPr>
                <w:rFonts w:ascii="Aptos" w:hAnsi="Aptos"/>
                <w:i/>
                <w:iCs/>
                <w:sz w:val="22"/>
                <w:szCs w:val="22"/>
              </w:rPr>
              <w:t xml:space="preserve"> </w:t>
            </w:r>
            <w:proofErr w:type="spellStart"/>
            <w:r w:rsidRPr="00017196">
              <w:rPr>
                <w:rFonts w:ascii="Aptos" w:hAnsi="Aptos"/>
                <w:i/>
                <w:iCs/>
                <w:sz w:val="22"/>
                <w:szCs w:val="22"/>
              </w:rPr>
              <w:t>wind_kph</w:t>
            </w:r>
            <w:proofErr w:type="spellEnd"/>
            <w:r w:rsidRPr="00017196">
              <w:rPr>
                <w:rFonts w:ascii="Aptos" w:hAnsi="Aptos"/>
                <w:i/>
                <w:iCs/>
                <w:sz w:val="22"/>
                <w:szCs w:val="22"/>
              </w:rPr>
              <w:t>,</w:t>
            </w:r>
            <w:r>
              <w:rPr>
                <w:rFonts w:ascii="Aptos" w:hAnsi="Aptos"/>
                <w:i/>
                <w:iCs/>
                <w:sz w:val="22"/>
                <w:szCs w:val="22"/>
              </w:rPr>
              <w:t xml:space="preserve"> </w:t>
            </w:r>
            <w:proofErr w:type="spellStart"/>
            <w:r w:rsidRPr="00017196">
              <w:rPr>
                <w:rFonts w:ascii="Aptos" w:hAnsi="Aptos"/>
                <w:i/>
                <w:iCs/>
                <w:sz w:val="22"/>
                <w:szCs w:val="22"/>
              </w:rPr>
              <w:t>wind_degree</w:t>
            </w:r>
            <w:proofErr w:type="spellEnd"/>
            <w:r w:rsidRPr="00017196">
              <w:rPr>
                <w:rFonts w:ascii="Aptos" w:hAnsi="Aptos"/>
                <w:i/>
                <w:iCs/>
                <w:sz w:val="22"/>
                <w:szCs w:val="22"/>
              </w:rPr>
              <w:t>,</w:t>
            </w:r>
            <w:r>
              <w:rPr>
                <w:rFonts w:ascii="Aptos" w:hAnsi="Aptos"/>
                <w:i/>
                <w:iCs/>
                <w:sz w:val="22"/>
                <w:szCs w:val="22"/>
              </w:rPr>
              <w:t xml:space="preserve"> </w:t>
            </w:r>
            <w:proofErr w:type="spellStart"/>
            <w:r w:rsidRPr="00017196">
              <w:rPr>
                <w:rFonts w:ascii="Aptos" w:hAnsi="Aptos"/>
                <w:i/>
                <w:iCs/>
                <w:sz w:val="22"/>
                <w:szCs w:val="22"/>
              </w:rPr>
              <w:t>pressure_mb</w:t>
            </w:r>
            <w:proofErr w:type="spellEnd"/>
            <w:r w:rsidRPr="00017196">
              <w:rPr>
                <w:rFonts w:ascii="Aptos" w:hAnsi="Aptos"/>
                <w:i/>
                <w:iCs/>
                <w:sz w:val="22"/>
                <w:szCs w:val="22"/>
              </w:rPr>
              <w:t>,</w:t>
            </w:r>
            <w:r>
              <w:rPr>
                <w:rFonts w:ascii="Aptos" w:hAnsi="Aptos"/>
                <w:i/>
                <w:iCs/>
                <w:sz w:val="22"/>
                <w:szCs w:val="22"/>
              </w:rPr>
              <w:t xml:space="preserve"> </w:t>
            </w:r>
            <w:proofErr w:type="spellStart"/>
            <w:r w:rsidRPr="00017196">
              <w:rPr>
                <w:rFonts w:ascii="Aptos" w:hAnsi="Aptos"/>
                <w:i/>
                <w:iCs/>
                <w:sz w:val="22"/>
                <w:szCs w:val="22"/>
              </w:rPr>
              <w:t>precip_mm</w:t>
            </w:r>
            <w:proofErr w:type="spellEnd"/>
            <w:r w:rsidRPr="00017196">
              <w:rPr>
                <w:rFonts w:ascii="Aptos" w:hAnsi="Aptos"/>
                <w:i/>
                <w:iCs/>
                <w:sz w:val="22"/>
                <w:szCs w:val="22"/>
              </w:rPr>
              <w:t>,</w:t>
            </w:r>
            <w:r>
              <w:rPr>
                <w:rFonts w:ascii="Aptos" w:hAnsi="Aptos"/>
                <w:i/>
                <w:iCs/>
                <w:sz w:val="22"/>
                <w:szCs w:val="22"/>
              </w:rPr>
              <w:t xml:space="preserve"> </w:t>
            </w:r>
            <w:r w:rsidRPr="00017196">
              <w:rPr>
                <w:rFonts w:ascii="Aptos" w:hAnsi="Aptos"/>
                <w:i/>
                <w:iCs/>
                <w:sz w:val="22"/>
                <w:szCs w:val="22"/>
              </w:rPr>
              <w:t>humidity,</w:t>
            </w:r>
            <w:r>
              <w:rPr>
                <w:rFonts w:ascii="Aptos" w:hAnsi="Aptos"/>
                <w:i/>
                <w:iCs/>
                <w:sz w:val="22"/>
                <w:szCs w:val="22"/>
              </w:rPr>
              <w:t xml:space="preserve"> </w:t>
            </w:r>
            <w:proofErr w:type="spellStart"/>
            <w:r w:rsidRPr="00017196">
              <w:rPr>
                <w:rFonts w:ascii="Aptos" w:hAnsi="Aptos"/>
                <w:i/>
                <w:iCs/>
                <w:sz w:val="22"/>
                <w:szCs w:val="22"/>
              </w:rPr>
              <w:t>dewpoint_c</w:t>
            </w:r>
            <w:proofErr w:type="spellEnd"/>
            <w:r w:rsidRPr="00017196">
              <w:rPr>
                <w:rFonts w:ascii="Aptos" w:hAnsi="Aptos"/>
                <w:i/>
                <w:iCs/>
                <w:sz w:val="22"/>
                <w:szCs w:val="22"/>
              </w:rPr>
              <w:t>,</w:t>
            </w:r>
            <w:r>
              <w:rPr>
                <w:rFonts w:ascii="Aptos" w:hAnsi="Aptos"/>
                <w:i/>
                <w:iCs/>
                <w:sz w:val="22"/>
                <w:szCs w:val="22"/>
              </w:rPr>
              <w:t xml:space="preserve"> </w:t>
            </w:r>
            <w:proofErr w:type="spellStart"/>
            <w:r w:rsidRPr="00017196">
              <w:rPr>
                <w:rFonts w:ascii="Aptos" w:hAnsi="Aptos"/>
                <w:i/>
                <w:iCs/>
                <w:sz w:val="22"/>
                <w:szCs w:val="22"/>
              </w:rPr>
              <w:t>uv</w:t>
            </w:r>
            <w:proofErr w:type="spellEnd"/>
            <w:r w:rsidRPr="00017196">
              <w:rPr>
                <w:rFonts w:ascii="Aptos" w:hAnsi="Aptos"/>
                <w:i/>
                <w:iCs/>
                <w:sz w:val="22"/>
                <w:szCs w:val="22"/>
              </w:rPr>
              <w:t>,</w:t>
            </w:r>
            <w:r>
              <w:rPr>
                <w:rFonts w:ascii="Aptos" w:hAnsi="Aptos"/>
                <w:i/>
                <w:iCs/>
                <w:sz w:val="22"/>
                <w:szCs w:val="22"/>
              </w:rPr>
              <w:t xml:space="preserve"> </w:t>
            </w:r>
            <w:proofErr w:type="spellStart"/>
            <w:r w:rsidRPr="00017196">
              <w:rPr>
                <w:rFonts w:ascii="Aptos" w:hAnsi="Aptos"/>
                <w:i/>
                <w:iCs/>
                <w:sz w:val="22"/>
                <w:szCs w:val="22"/>
              </w:rPr>
              <w:t>gust_kph</w:t>
            </w:r>
            <w:proofErr w:type="spellEnd"/>
            <w:r w:rsidRPr="00017196">
              <w:rPr>
                <w:rFonts w:ascii="Aptos" w:hAnsi="Aptos"/>
                <w:i/>
                <w:iCs/>
                <w:sz w:val="22"/>
                <w:szCs w:val="22"/>
              </w:rPr>
              <w:t>,</w:t>
            </w:r>
            <w:r>
              <w:rPr>
                <w:rFonts w:ascii="Aptos" w:hAnsi="Aptos"/>
                <w:i/>
                <w:iCs/>
                <w:sz w:val="22"/>
                <w:szCs w:val="22"/>
              </w:rPr>
              <w:t xml:space="preserve"> </w:t>
            </w:r>
            <w:proofErr w:type="spellStart"/>
            <w:r w:rsidRPr="00017196">
              <w:rPr>
                <w:rFonts w:ascii="Aptos" w:hAnsi="Aptos"/>
                <w:i/>
                <w:iCs/>
                <w:sz w:val="22"/>
                <w:szCs w:val="22"/>
              </w:rPr>
              <w:t>feelslike_c</w:t>
            </w:r>
            <w:proofErr w:type="spellEnd"/>
            <w:r w:rsidRPr="00017196">
              <w:rPr>
                <w:rFonts w:ascii="Aptos" w:hAnsi="Aptos"/>
                <w:i/>
                <w:iCs/>
                <w:sz w:val="22"/>
                <w:szCs w:val="22"/>
              </w:rPr>
              <w:t>,</w:t>
            </w:r>
            <w:r>
              <w:rPr>
                <w:rFonts w:ascii="Aptos" w:hAnsi="Aptos"/>
                <w:i/>
                <w:iCs/>
                <w:sz w:val="22"/>
                <w:szCs w:val="22"/>
              </w:rPr>
              <w:t xml:space="preserve"> </w:t>
            </w:r>
            <w:proofErr w:type="spellStart"/>
            <w:r w:rsidRPr="00017196">
              <w:rPr>
                <w:rFonts w:ascii="Aptos" w:hAnsi="Aptos"/>
                <w:i/>
                <w:iCs/>
                <w:sz w:val="22"/>
                <w:szCs w:val="22"/>
              </w:rPr>
              <w:t>windchill_c</w:t>
            </w:r>
            <w:proofErr w:type="spellEnd"/>
            <w:r w:rsidRPr="00017196">
              <w:rPr>
                <w:rFonts w:ascii="Aptos" w:hAnsi="Aptos"/>
                <w:i/>
                <w:iCs/>
                <w:sz w:val="22"/>
                <w:szCs w:val="22"/>
              </w:rPr>
              <w:t>,</w:t>
            </w:r>
            <w:r>
              <w:rPr>
                <w:rFonts w:ascii="Aptos" w:hAnsi="Aptos"/>
                <w:i/>
                <w:iCs/>
                <w:sz w:val="22"/>
                <w:szCs w:val="22"/>
              </w:rPr>
              <w:t xml:space="preserve"> </w:t>
            </w:r>
            <w:proofErr w:type="spellStart"/>
            <w:r w:rsidRPr="00017196">
              <w:rPr>
                <w:rFonts w:ascii="Aptos" w:hAnsi="Aptos"/>
                <w:i/>
                <w:iCs/>
                <w:sz w:val="22"/>
                <w:szCs w:val="22"/>
              </w:rPr>
              <w:t>heatindex_c</w:t>
            </w:r>
            <w:proofErr w:type="spellEnd"/>
            <w:r w:rsidRPr="00017196">
              <w:rPr>
                <w:rFonts w:ascii="Aptos" w:hAnsi="Aptos"/>
                <w:i/>
                <w:iCs/>
                <w:sz w:val="22"/>
                <w:szCs w:val="22"/>
              </w:rPr>
              <w:t>,</w:t>
            </w:r>
            <w:r>
              <w:rPr>
                <w:rFonts w:ascii="Aptos" w:hAnsi="Aptos"/>
                <w:i/>
                <w:iCs/>
                <w:sz w:val="22"/>
                <w:szCs w:val="22"/>
              </w:rPr>
              <w:t xml:space="preserve"> </w:t>
            </w:r>
            <w:proofErr w:type="spellStart"/>
            <w:r w:rsidRPr="00017196">
              <w:rPr>
                <w:rFonts w:ascii="Aptos" w:hAnsi="Aptos"/>
                <w:i/>
                <w:iCs/>
                <w:sz w:val="22"/>
                <w:szCs w:val="22"/>
              </w:rPr>
              <w:t>chance_of_rain</w:t>
            </w:r>
            <w:proofErr w:type="spellEnd"/>
            <w:r w:rsidRPr="00017196">
              <w:rPr>
                <w:rFonts w:ascii="Aptos" w:hAnsi="Aptos"/>
                <w:i/>
                <w:iCs/>
                <w:sz w:val="22"/>
                <w:szCs w:val="22"/>
              </w:rPr>
              <w:t>,</w:t>
            </w:r>
            <w:r>
              <w:rPr>
                <w:rFonts w:ascii="Aptos" w:hAnsi="Aptos"/>
                <w:i/>
                <w:iCs/>
                <w:sz w:val="22"/>
                <w:szCs w:val="22"/>
              </w:rPr>
              <w:t xml:space="preserve"> </w:t>
            </w:r>
            <w:proofErr w:type="spellStart"/>
            <w:r w:rsidRPr="00017196">
              <w:rPr>
                <w:rFonts w:ascii="Aptos" w:hAnsi="Aptos"/>
                <w:i/>
                <w:iCs/>
                <w:sz w:val="22"/>
                <w:szCs w:val="22"/>
              </w:rPr>
              <w:t>chance_of_snow</w:t>
            </w:r>
            <w:proofErr w:type="spellEnd"/>
            <w:r w:rsidRPr="00017196">
              <w:rPr>
                <w:rFonts w:ascii="Aptos" w:hAnsi="Aptos"/>
                <w:i/>
                <w:iCs/>
                <w:sz w:val="22"/>
                <w:szCs w:val="22"/>
              </w:rPr>
              <w:t>,</w:t>
            </w:r>
            <w:r>
              <w:rPr>
                <w:rFonts w:ascii="Aptos" w:hAnsi="Aptos"/>
                <w:i/>
                <w:iCs/>
                <w:sz w:val="22"/>
                <w:szCs w:val="22"/>
              </w:rPr>
              <w:t xml:space="preserve"> </w:t>
            </w:r>
            <w:proofErr w:type="spellStart"/>
            <w:r w:rsidRPr="00017196">
              <w:rPr>
                <w:rFonts w:ascii="Aptos" w:hAnsi="Aptos"/>
                <w:i/>
                <w:iCs/>
                <w:sz w:val="22"/>
                <w:szCs w:val="22"/>
              </w:rPr>
              <w:t>vis_km</w:t>
            </w:r>
            <w:proofErr w:type="spellEnd"/>
            <w:r>
              <w:rPr>
                <w:rFonts w:ascii="Aptos" w:hAnsi="Aptos"/>
                <w:i/>
                <w:iCs/>
                <w:sz w:val="22"/>
                <w:szCs w:val="22"/>
              </w:rPr>
              <w:t xml:space="preserve"> on point of prediction.</w:t>
            </w:r>
          </w:p>
          <w:p w14:paraId="0D20A2FD" w14:textId="77777777" w:rsidR="00633501" w:rsidRDefault="00633501" w:rsidP="00E64632">
            <w:pPr>
              <w:rPr>
                <w:rFonts w:ascii="Aptos" w:hAnsi="Aptos"/>
                <w:i/>
                <w:iCs/>
                <w:sz w:val="22"/>
                <w:szCs w:val="22"/>
              </w:rPr>
            </w:pPr>
          </w:p>
          <w:p w14:paraId="5EB8DD4E" w14:textId="66368315" w:rsidR="00017196" w:rsidRDefault="00017196" w:rsidP="00E64632">
            <w:pPr>
              <w:rPr>
                <w:rFonts w:ascii="Aptos" w:hAnsi="Aptos"/>
                <w:i/>
                <w:iCs/>
                <w:sz w:val="22"/>
                <w:szCs w:val="22"/>
              </w:rPr>
            </w:pPr>
            <w:r>
              <w:rPr>
                <w:rFonts w:ascii="Aptos" w:hAnsi="Aptos"/>
                <w:i/>
                <w:iCs/>
                <w:sz w:val="22"/>
                <w:szCs w:val="22"/>
              </w:rPr>
              <w:t>Timestamps</w:t>
            </w:r>
            <w:r w:rsidR="00633501">
              <w:rPr>
                <w:rFonts w:ascii="Aptos" w:hAnsi="Aptos"/>
                <w:i/>
                <w:iCs/>
                <w:sz w:val="22"/>
                <w:szCs w:val="22"/>
              </w:rPr>
              <w:t xml:space="preserve">: </w:t>
            </w:r>
            <w:r w:rsidRPr="00017196">
              <w:rPr>
                <w:rFonts w:ascii="Aptos" w:hAnsi="Aptos"/>
                <w:i/>
                <w:iCs/>
                <w:sz w:val="22"/>
                <w:szCs w:val="22"/>
              </w:rPr>
              <w:t>year,</w:t>
            </w:r>
            <w:r>
              <w:rPr>
                <w:rFonts w:ascii="Aptos" w:hAnsi="Aptos"/>
                <w:i/>
                <w:iCs/>
                <w:sz w:val="22"/>
                <w:szCs w:val="22"/>
              </w:rPr>
              <w:t xml:space="preserve"> </w:t>
            </w:r>
            <w:r w:rsidRPr="00017196">
              <w:rPr>
                <w:rFonts w:ascii="Aptos" w:hAnsi="Aptos"/>
                <w:i/>
                <w:iCs/>
                <w:sz w:val="22"/>
                <w:szCs w:val="22"/>
              </w:rPr>
              <w:t>month,</w:t>
            </w:r>
            <w:r>
              <w:rPr>
                <w:rFonts w:ascii="Aptos" w:hAnsi="Aptos"/>
                <w:i/>
                <w:iCs/>
                <w:sz w:val="22"/>
                <w:szCs w:val="22"/>
              </w:rPr>
              <w:t xml:space="preserve"> </w:t>
            </w:r>
            <w:r w:rsidRPr="00017196">
              <w:rPr>
                <w:rFonts w:ascii="Aptos" w:hAnsi="Aptos"/>
                <w:i/>
                <w:iCs/>
                <w:sz w:val="22"/>
                <w:szCs w:val="22"/>
              </w:rPr>
              <w:t>day,</w:t>
            </w:r>
            <w:r>
              <w:rPr>
                <w:rFonts w:ascii="Aptos" w:hAnsi="Aptos"/>
                <w:i/>
                <w:iCs/>
                <w:sz w:val="22"/>
                <w:szCs w:val="22"/>
              </w:rPr>
              <w:t xml:space="preserve"> </w:t>
            </w:r>
            <w:r w:rsidRPr="00017196">
              <w:rPr>
                <w:rFonts w:ascii="Aptos" w:hAnsi="Aptos"/>
                <w:i/>
                <w:iCs/>
                <w:sz w:val="22"/>
                <w:szCs w:val="22"/>
              </w:rPr>
              <w:t>hour</w:t>
            </w:r>
          </w:p>
          <w:p w14:paraId="44509F46" w14:textId="77777777" w:rsidR="00633501" w:rsidRDefault="00633501" w:rsidP="00E64632">
            <w:pPr>
              <w:rPr>
                <w:rFonts w:ascii="Aptos" w:hAnsi="Aptos"/>
                <w:i/>
                <w:iCs/>
                <w:sz w:val="22"/>
                <w:szCs w:val="22"/>
              </w:rPr>
            </w:pPr>
          </w:p>
          <w:p w14:paraId="43E2B20B" w14:textId="38197956" w:rsidR="00017196" w:rsidRDefault="00017196" w:rsidP="00E64632">
            <w:pPr>
              <w:rPr>
                <w:rFonts w:ascii="Aptos" w:hAnsi="Aptos"/>
                <w:i/>
                <w:iCs/>
                <w:sz w:val="22"/>
                <w:szCs w:val="22"/>
              </w:rPr>
            </w:pPr>
            <w:r>
              <w:rPr>
                <w:rFonts w:ascii="Aptos" w:hAnsi="Aptos"/>
                <w:i/>
                <w:iCs/>
                <w:sz w:val="22"/>
                <w:szCs w:val="22"/>
              </w:rPr>
              <w:t xml:space="preserve">DEM: </w:t>
            </w:r>
            <w:proofErr w:type="spellStart"/>
            <w:r w:rsidRPr="00017196">
              <w:rPr>
                <w:rFonts w:ascii="Aptos" w:hAnsi="Aptos"/>
                <w:i/>
                <w:iCs/>
                <w:sz w:val="22"/>
                <w:szCs w:val="22"/>
              </w:rPr>
              <w:t>dem_</w:t>
            </w:r>
            <w:proofErr w:type="gramStart"/>
            <w:r w:rsidRPr="00017196">
              <w:rPr>
                <w:rFonts w:ascii="Aptos" w:hAnsi="Aptos"/>
                <w:i/>
                <w:iCs/>
                <w:sz w:val="22"/>
                <w:szCs w:val="22"/>
              </w:rPr>
              <w:t>min,dem</w:t>
            </w:r>
            <w:proofErr w:type="gramEnd"/>
            <w:r w:rsidRPr="00017196">
              <w:rPr>
                <w:rFonts w:ascii="Aptos" w:hAnsi="Aptos"/>
                <w:i/>
                <w:iCs/>
                <w:sz w:val="22"/>
                <w:szCs w:val="22"/>
              </w:rPr>
              <w:t>_</w:t>
            </w:r>
            <w:proofErr w:type="gramStart"/>
            <w:r w:rsidRPr="00017196">
              <w:rPr>
                <w:rFonts w:ascii="Aptos" w:hAnsi="Aptos"/>
                <w:i/>
                <w:iCs/>
                <w:sz w:val="22"/>
                <w:szCs w:val="22"/>
              </w:rPr>
              <w:t>max,dem</w:t>
            </w:r>
            <w:proofErr w:type="gramEnd"/>
            <w:r w:rsidRPr="00017196">
              <w:rPr>
                <w:rFonts w:ascii="Aptos" w:hAnsi="Aptos"/>
                <w:i/>
                <w:iCs/>
                <w:sz w:val="22"/>
                <w:szCs w:val="22"/>
              </w:rPr>
              <w:t>_</w:t>
            </w:r>
            <w:proofErr w:type="gramStart"/>
            <w:r w:rsidRPr="00017196">
              <w:rPr>
                <w:rFonts w:ascii="Aptos" w:hAnsi="Aptos"/>
                <w:i/>
                <w:iCs/>
                <w:sz w:val="22"/>
                <w:szCs w:val="22"/>
              </w:rPr>
              <w:t>mean,dem</w:t>
            </w:r>
            <w:proofErr w:type="gramEnd"/>
            <w:r w:rsidRPr="00017196">
              <w:rPr>
                <w:rFonts w:ascii="Aptos" w:hAnsi="Aptos"/>
                <w:i/>
                <w:iCs/>
                <w:sz w:val="22"/>
                <w:szCs w:val="22"/>
              </w:rPr>
              <w:t>_iqr</w:t>
            </w:r>
            <w:proofErr w:type="spellEnd"/>
          </w:p>
          <w:p w14:paraId="17D2AD9F" w14:textId="00017410" w:rsidR="00017196" w:rsidRDefault="00017196" w:rsidP="00E64632">
            <w:pPr>
              <w:rPr>
                <w:rFonts w:ascii="Aptos" w:hAnsi="Aptos"/>
                <w:i/>
                <w:iCs/>
                <w:sz w:val="22"/>
                <w:szCs w:val="22"/>
              </w:rPr>
            </w:pPr>
            <w:r>
              <w:rPr>
                <w:rFonts w:ascii="Aptos" w:hAnsi="Aptos"/>
                <w:i/>
                <w:iCs/>
                <w:sz w:val="22"/>
                <w:szCs w:val="22"/>
              </w:rPr>
              <w:t xml:space="preserve">Impervious surface coverage: </w:t>
            </w:r>
            <w:r w:rsidRPr="00017196">
              <w:rPr>
                <w:rFonts w:ascii="Aptos" w:hAnsi="Aptos"/>
                <w:i/>
                <w:iCs/>
                <w:sz w:val="22"/>
                <w:szCs w:val="22"/>
              </w:rPr>
              <w:t>total_area_km2,</w:t>
            </w:r>
            <w:r>
              <w:rPr>
                <w:rFonts w:ascii="Aptos" w:hAnsi="Aptos"/>
                <w:i/>
                <w:iCs/>
                <w:sz w:val="22"/>
                <w:szCs w:val="22"/>
              </w:rPr>
              <w:t xml:space="preserve"> </w:t>
            </w:r>
            <w:r w:rsidRPr="00017196">
              <w:rPr>
                <w:rFonts w:ascii="Aptos" w:hAnsi="Aptos"/>
                <w:i/>
                <w:iCs/>
                <w:sz w:val="22"/>
                <w:szCs w:val="22"/>
              </w:rPr>
              <w:t>pct_area_1,</w:t>
            </w:r>
            <w:r>
              <w:rPr>
                <w:rFonts w:ascii="Aptos" w:hAnsi="Aptos"/>
                <w:i/>
                <w:iCs/>
                <w:sz w:val="22"/>
                <w:szCs w:val="22"/>
              </w:rPr>
              <w:t xml:space="preserve"> </w:t>
            </w:r>
            <w:r w:rsidRPr="00017196">
              <w:rPr>
                <w:rFonts w:ascii="Aptos" w:hAnsi="Aptos"/>
                <w:i/>
                <w:iCs/>
                <w:sz w:val="22"/>
                <w:szCs w:val="22"/>
              </w:rPr>
              <w:t>pct_area_2,</w:t>
            </w:r>
            <w:r>
              <w:rPr>
                <w:rFonts w:ascii="Aptos" w:hAnsi="Aptos"/>
                <w:i/>
                <w:iCs/>
                <w:sz w:val="22"/>
                <w:szCs w:val="22"/>
              </w:rPr>
              <w:t xml:space="preserve"> </w:t>
            </w:r>
            <w:r w:rsidRPr="00017196">
              <w:rPr>
                <w:rFonts w:ascii="Aptos" w:hAnsi="Aptos"/>
                <w:i/>
                <w:iCs/>
                <w:sz w:val="22"/>
                <w:szCs w:val="22"/>
              </w:rPr>
              <w:t>area_km_1,</w:t>
            </w:r>
            <w:r>
              <w:rPr>
                <w:rFonts w:ascii="Aptos" w:hAnsi="Aptos"/>
                <w:i/>
                <w:iCs/>
                <w:sz w:val="22"/>
                <w:szCs w:val="22"/>
              </w:rPr>
              <w:t xml:space="preserve"> </w:t>
            </w:r>
            <w:r w:rsidRPr="00017196">
              <w:rPr>
                <w:rFonts w:ascii="Aptos" w:hAnsi="Aptos"/>
                <w:i/>
                <w:iCs/>
                <w:sz w:val="22"/>
                <w:szCs w:val="22"/>
              </w:rPr>
              <w:t>area_km_2,</w:t>
            </w:r>
            <w:r>
              <w:rPr>
                <w:rFonts w:ascii="Aptos" w:hAnsi="Aptos"/>
                <w:i/>
                <w:iCs/>
                <w:sz w:val="22"/>
                <w:szCs w:val="22"/>
              </w:rPr>
              <w:t xml:space="preserve"> </w:t>
            </w:r>
            <w:r w:rsidRPr="00017196">
              <w:rPr>
                <w:rFonts w:ascii="Aptos" w:hAnsi="Aptos"/>
                <w:i/>
                <w:iCs/>
                <w:sz w:val="22"/>
                <w:szCs w:val="22"/>
              </w:rPr>
              <w:t>cai_1</w:t>
            </w:r>
            <w:proofErr w:type="gramStart"/>
            <w:r w:rsidRPr="00017196">
              <w:rPr>
                <w:rFonts w:ascii="Aptos" w:hAnsi="Aptos"/>
                <w:i/>
                <w:iCs/>
                <w:sz w:val="22"/>
                <w:szCs w:val="22"/>
              </w:rPr>
              <w:t>,</w:t>
            </w:r>
            <w:r>
              <w:rPr>
                <w:rFonts w:ascii="Aptos" w:hAnsi="Aptos"/>
                <w:i/>
                <w:iCs/>
                <w:sz w:val="22"/>
                <w:szCs w:val="22"/>
              </w:rPr>
              <w:t xml:space="preserve"> </w:t>
            </w:r>
            <w:r w:rsidRPr="00017196">
              <w:rPr>
                <w:rFonts w:ascii="Aptos" w:hAnsi="Aptos"/>
                <w:i/>
                <w:iCs/>
                <w:sz w:val="22"/>
                <w:szCs w:val="22"/>
              </w:rPr>
              <w:t>cai_2</w:t>
            </w:r>
            <w:proofErr w:type="gramEnd"/>
          </w:p>
          <w:p w14:paraId="344B0DCF" w14:textId="77777777" w:rsidR="00633501" w:rsidRDefault="00633501" w:rsidP="00E64632">
            <w:pPr>
              <w:rPr>
                <w:rFonts w:ascii="Aptos" w:hAnsi="Aptos"/>
                <w:i/>
                <w:iCs/>
                <w:sz w:val="22"/>
                <w:szCs w:val="22"/>
              </w:rPr>
            </w:pPr>
          </w:p>
          <w:p w14:paraId="2348FB3A" w14:textId="77777777" w:rsidR="00017196" w:rsidRDefault="00633501" w:rsidP="00E64632">
            <w:pPr>
              <w:rPr>
                <w:rFonts w:ascii="Aptos" w:hAnsi="Aptos"/>
                <w:i/>
                <w:iCs/>
                <w:sz w:val="22"/>
                <w:szCs w:val="22"/>
              </w:rPr>
            </w:pPr>
            <w:r>
              <w:rPr>
                <w:rFonts w:ascii="Aptos" w:hAnsi="Aptos"/>
                <w:i/>
                <w:iCs/>
                <w:sz w:val="22"/>
                <w:szCs w:val="22"/>
              </w:rPr>
              <w:t xml:space="preserve">Land Cover: </w:t>
            </w:r>
            <w:proofErr w:type="spellStart"/>
            <w:r w:rsidRPr="00633501">
              <w:rPr>
                <w:rFonts w:ascii="Aptos" w:hAnsi="Aptos"/>
                <w:i/>
                <w:iCs/>
                <w:sz w:val="22"/>
                <w:szCs w:val="22"/>
              </w:rPr>
              <w:t>pct_area_forest</w:t>
            </w:r>
            <w:proofErr w:type="spellEnd"/>
            <w:r w:rsidRPr="00633501">
              <w:rPr>
                <w:rFonts w:ascii="Aptos" w:hAnsi="Aptos"/>
                <w:i/>
                <w:iCs/>
                <w:sz w:val="22"/>
                <w:szCs w:val="22"/>
              </w:rPr>
              <w:t>,</w:t>
            </w:r>
            <w:r>
              <w:rPr>
                <w:rFonts w:ascii="Aptos" w:hAnsi="Aptos"/>
                <w:i/>
                <w:iCs/>
                <w:sz w:val="22"/>
                <w:szCs w:val="22"/>
              </w:rPr>
              <w:t xml:space="preserve"> </w:t>
            </w:r>
            <w:proofErr w:type="spellStart"/>
            <w:r w:rsidRPr="00633501">
              <w:rPr>
                <w:rFonts w:ascii="Aptos" w:hAnsi="Aptos"/>
                <w:i/>
                <w:iCs/>
                <w:sz w:val="22"/>
                <w:szCs w:val="22"/>
              </w:rPr>
              <w:t>area_km_forest</w:t>
            </w:r>
            <w:proofErr w:type="spellEnd"/>
            <w:r w:rsidRPr="00633501">
              <w:rPr>
                <w:rFonts w:ascii="Aptos" w:hAnsi="Aptos"/>
                <w:i/>
                <w:iCs/>
                <w:sz w:val="22"/>
                <w:szCs w:val="22"/>
              </w:rPr>
              <w:t>,</w:t>
            </w:r>
            <w:r>
              <w:rPr>
                <w:rFonts w:ascii="Aptos" w:hAnsi="Aptos"/>
                <w:i/>
                <w:iCs/>
                <w:sz w:val="22"/>
                <w:szCs w:val="22"/>
              </w:rPr>
              <w:t xml:space="preserve"> </w:t>
            </w:r>
            <w:proofErr w:type="spellStart"/>
            <w:r w:rsidRPr="00633501">
              <w:rPr>
                <w:rFonts w:ascii="Aptos" w:hAnsi="Aptos"/>
                <w:i/>
                <w:iCs/>
                <w:sz w:val="22"/>
                <w:szCs w:val="22"/>
              </w:rPr>
              <w:t>cai_forest</w:t>
            </w:r>
            <w:proofErr w:type="spellEnd"/>
            <w:r w:rsidRPr="00633501">
              <w:rPr>
                <w:rFonts w:ascii="Aptos" w:hAnsi="Aptos"/>
                <w:i/>
                <w:iCs/>
                <w:sz w:val="22"/>
                <w:szCs w:val="22"/>
              </w:rPr>
              <w:t>,</w:t>
            </w:r>
            <w:r>
              <w:rPr>
                <w:rFonts w:ascii="Aptos" w:hAnsi="Aptos"/>
                <w:i/>
                <w:iCs/>
                <w:sz w:val="22"/>
                <w:szCs w:val="22"/>
              </w:rPr>
              <w:t xml:space="preserve"> </w:t>
            </w:r>
            <w:proofErr w:type="spellStart"/>
            <w:r w:rsidRPr="00633501">
              <w:rPr>
                <w:rFonts w:ascii="Aptos" w:hAnsi="Aptos"/>
                <w:i/>
                <w:iCs/>
                <w:sz w:val="22"/>
                <w:szCs w:val="22"/>
              </w:rPr>
              <w:t>pct_area_shrubland</w:t>
            </w:r>
            <w:proofErr w:type="spellEnd"/>
            <w:r w:rsidRPr="00633501">
              <w:rPr>
                <w:rFonts w:ascii="Aptos" w:hAnsi="Aptos"/>
                <w:i/>
                <w:iCs/>
                <w:sz w:val="22"/>
                <w:szCs w:val="22"/>
              </w:rPr>
              <w:t>,</w:t>
            </w:r>
            <w:r>
              <w:rPr>
                <w:rFonts w:ascii="Aptos" w:hAnsi="Aptos"/>
                <w:i/>
                <w:iCs/>
                <w:sz w:val="22"/>
                <w:szCs w:val="22"/>
              </w:rPr>
              <w:t xml:space="preserve"> </w:t>
            </w:r>
            <w:proofErr w:type="spellStart"/>
            <w:r w:rsidRPr="00633501">
              <w:rPr>
                <w:rFonts w:ascii="Aptos" w:hAnsi="Aptos"/>
                <w:i/>
                <w:iCs/>
                <w:sz w:val="22"/>
                <w:szCs w:val="22"/>
              </w:rPr>
              <w:t>area_km_shrubland</w:t>
            </w:r>
            <w:proofErr w:type="spellEnd"/>
            <w:r w:rsidRPr="00633501">
              <w:rPr>
                <w:rFonts w:ascii="Aptos" w:hAnsi="Aptos"/>
                <w:i/>
                <w:iCs/>
                <w:sz w:val="22"/>
                <w:szCs w:val="22"/>
              </w:rPr>
              <w:t>,</w:t>
            </w:r>
            <w:r>
              <w:rPr>
                <w:rFonts w:ascii="Aptos" w:hAnsi="Aptos"/>
                <w:i/>
                <w:iCs/>
                <w:sz w:val="22"/>
                <w:szCs w:val="22"/>
              </w:rPr>
              <w:t xml:space="preserve"> </w:t>
            </w:r>
            <w:proofErr w:type="spellStart"/>
            <w:r w:rsidRPr="00633501">
              <w:rPr>
                <w:rFonts w:ascii="Aptos" w:hAnsi="Aptos"/>
                <w:i/>
                <w:iCs/>
                <w:sz w:val="22"/>
                <w:szCs w:val="22"/>
              </w:rPr>
              <w:t>cai_shrubland</w:t>
            </w:r>
            <w:proofErr w:type="spellEnd"/>
            <w:r w:rsidRPr="00633501">
              <w:rPr>
                <w:rFonts w:ascii="Aptos" w:hAnsi="Aptos"/>
                <w:i/>
                <w:iCs/>
                <w:sz w:val="22"/>
                <w:szCs w:val="22"/>
              </w:rPr>
              <w:t>,</w:t>
            </w:r>
            <w:r>
              <w:rPr>
                <w:rFonts w:ascii="Aptos" w:hAnsi="Aptos"/>
                <w:i/>
                <w:iCs/>
                <w:sz w:val="22"/>
                <w:szCs w:val="22"/>
              </w:rPr>
              <w:t xml:space="preserve"> </w:t>
            </w:r>
            <w:proofErr w:type="spellStart"/>
            <w:r w:rsidRPr="00633501">
              <w:rPr>
                <w:rFonts w:ascii="Aptos" w:hAnsi="Aptos"/>
                <w:i/>
                <w:iCs/>
                <w:sz w:val="22"/>
                <w:szCs w:val="22"/>
              </w:rPr>
              <w:t>pct_area_herbaceous</w:t>
            </w:r>
            <w:proofErr w:type="spellEnd"/>
            <w:r w:rsidRPr="00633501">
              <w:rPr>
                <w:rFonts w:ascii="Aptos" w:hAnsi="Aptos"/>
                <w:i/>
                <w:iCs/>
                <w:sz w:val="22"/>
                <w:szCs w:val="22"/>
              </w:rPr>
              <w:t>,</w:t>
            </w:r>
            <w:r>
              <w:rPr>
                <w:rFonts w:ascii="Aptos" w:hAnsi="Aptos"/>
                <w:i/>
                <w:iCs/>
                <w:sz w:val="22"/>
                <w:szCs w:val="22"/>
              </w:rPr>
              <w:t xml:space="preserve"> </w:t>
            </w:r>
            <w:proofErr w:type="spellStart"/>
            <w:r w:rsidRPr="00633501">
              <w:rPr>
                <w:rFonts w:ascii="Aptos" w:hAnsi="Aptos"/>
                <w:i/>
                <w:iCs/>
                <w:sz w:val="22"/>
                <w:szCs w:val="22"/>
              </w:rPr>
              <w:t>area_km_herbaceous</w:t>
            </w:r>
            <w:proofErr w:type="spellEnd"/>
            <w:r w:rsidRPr="00633501">
              <w:rPr>
                <w:rFonts w:ascii="Aptos" w:hAnsi="Aptos"/>
                <w:i/>
                <w:iCs/>
                <w:sz w:val="22"/>
                <w:szCs w:val="22"/>
              </w:rPr>
              <w:t>,</w:t>
            </w:r>
            <w:r>
              <w:rPr>
                <w:rFonts w:ascii="Aptos" w:hAnsi="Aptos"/>
                <w:i/>
                <w:iCs/>
                <w:sz w:val="22"/>
                <w:szCs w:val="22"/>
              </w:rPr>
              <w:t xml:space="preserve"> </w:t>
            </w:r>
            <w:proofErr w:type="spellStart"/>
            <w:r w:rsidRPr="00633501">
              <w:rPr>
                <w:rFonts w:ascii="Aptos" w:hAnsi="Aptos"/>
                <w:i/>
                <w:iCs/>
                <w:sz w:val="22"/>
                <w:szCs w:val="22"/>
              </w:rPr>
              <w:t>cai_herbaceous</w:t>
            </w:r>
            <w:proofErr w:type="spellEnd"/>
            <w:r w:rsidRPr="00633501">
              <w:rPr>
                <w:rFonts w:ascii="Aptos" w:hAnsi="Aptos"/>
                <w:i/>
                <w:iCs/>
                <w:sz w:val="22"/>
                <w:szCs w:val="22"/>
              </w:rPr>
              <w:t>,</w:t>
            </w:r>
            <w:r>
              <w:rPr>
                <w:rFonts w:ascii="Aptos" w:hAnsi="Aptos"/>
                <w:i/>
                <w:iCs/>
                <w:sz w:val="22"/>
                <w:szCs w:val="22"/>
              </w:rPr>
              <w:t xml:space="preserve"> </w:t>
            </w:r>
            <w:proofErr w:type="spellStart"/>
            <w:r w:rsidRPr="00633501">
              <w:rPr>
                <w:rFonts w:ascii="Aptos" w:hAnsi="Aptos"/>
                <w:i/>
                <w:iCs/>
                <w:sz w:val="22"/>
                <w:szCs w:val="22"/>
              </w:rPr>
              <w:t>pct_area_planted</w:t>
            </w:r>
            <w:proofErr w:type="spellEnd"/>
            <w:r w:rsidRPr="00633501">
              <w:rPr>
                <w:rFonts w:ascii="Aptos" w:hAnsi="Aptos"/>
                <w:i/>
                <w:iCs/>
                <w:sz w:val="22"/>
                <w:szCs w:val="22"/>
              </w:rPr>
              <w:t>,</w:t>
            </w:r>
            <w:r>
              <w:rPr>
                <w:rFonts w:ascii="Aptos" w:hAnsi="Aptos"/>
                <w:i/>
                <w:iCs/>
                <w:sz w:val="22"/>
                <w:szCs w:val="22"/>
              </w:rPr>
              <w:t xml:space="preserve"> </w:t>
            </w:r>
            <w:proofErr w:type="spellStart"/>
            <w:r w:rsidRPr="00633501">
              <w:rPr>
                <w:rFonts w:ascii="Aptos" w:hAnsi="Aptos"/>
                <w:i/>
                <w:iCs/>
                <w:sz w:val="22"/>
                <w:szCs w:val="22"/>
              </w:rPr>
              <w:t>area_km_planted</w:t>
            </w:r>
            <w:proofErr w:type="spellEnd"/>
            <w:r w:rsidRPr="00633501">
              <w:rPr>
                <w:rFonts w:ascii="Aptos" w:hAnsi="Aptos"/>
                <w:i/>
                <w:iCs/>
                <w:sz w:val="22"/>
                <w:szCs w:val="22"/>
              </w:rPr>
              <w:t>,</w:t>
            </w:r>
            <w:r>
              <w:rPr>
                <w:rFonts w:ascii="Aptos" w:hAnsi="Aptos"/>
                <w:i/>
                <w:iCs/>
                <w:sz w:val="22"/>
                <w:szCs w:val="22"/>
              </w:rPr>
              <w:t xml:space="preserve"> </w:t>
            </w:r>
            <w:proofErr w:type="spellStart"/>
            <w:r w:rsidRPr="00633501">
              <w:rPr>
                <w:rFonts w:ascii="Aptos" w:hAnsi="Aptos"/>
                <w:i/>
                <w:iCs/>
                <w:sz w:val="22"/>
                <w:szCs w:val="22"/>
              </w:rPr>
              <w:t>cai_planted</w:t>
            </w:r>
            <w:proofErr w:type="spellEnd"/>
            <w:r w:rsidRPr="00633501">
              <w:rPr>
                <w:rFonts w:ascii="Aptos" w:hAnsi="Aptos"/>
                <w:i/>
                <w:iCs/>
                <w:sz w:val="22"/>
                <w:szCs w:val="22"/>
              </w:rPr>
              <w:t>,</w:t>
            </w:r>
            <w:r>
              <w:rPr>
                <w:rFonts w:ascii="Aptos" w:hAnsi="Aptos"/>
                <w:i/>
                <w:iCs/>
                <w:sz w:val="22"/>
                <w:szCs w:val="22"/>
              </w:rPr>
              <w:t xml:space="preserve"> </w:t>
            </w:r>
            <w:proofErr w:type="spellStart"/>
            <w:r w:rsidRPr="00633501">
              <w:rPr>
                <w:rFonts w:ascii="Aptos" w:hAnsi="Aptos"/>
                <w:i/>
                <w:iCs/>
                <w:sz w:val="22"/>
                <w:szCs w:val="22"/>
              </w:rPr>
              <w:t>pct_area_wetlands</w:t>
            </w:r>
            <w:proofErr w:type="spellEnd"/>
            <w:r w:rsidRPr="00633501">
              <w:rPr>
                <w:rFonts w:ascii="Aptos" w:hAnsi="Aptos"/>
                <w:i/>
                <w:iCs/>
                <w:sz w:val="22"/>
                <w:szCs w:val="22"/>
              </w:rPr>
              <w:t>,</w:t>
            </w:r>
            <w:r>
              <w:rPr>
                <w:rFonts w:ascii="Aptos" w:hAnsi="Aptos"/>
                <w:i/>
                <w:iCs/>
                <w:sz w:val="22"/>
                <w:szCs w:val="22"/>
              </w:rPr>
              <w:t xml:space="preserve"> </w:t>
            </w:r>
            <w:proofErr w:type="spellStart"/>
            <w:r w:rsidRPr="00633501">
              <w:rPr>
                <w:rFonts w:ascii="Aptos" w:hAnsi="Aptos"/>
                <w:i/>
                <w:iCs/>
                <w:sz w:val="22"/>
                <w:szCs w:val="22"/>
              </w:rPr>
              <w:t>area_</w:t>
            </w:r>
            <w:proofErr w:type="gramStart"/>
            <w:r w:rsidRPr="00633501">
              <w:rPr>
                <w:rFonts w:ascii="Aptos" w:hAnsi="Aptos"/>
                <w:i/>
                <w:iCs/>
                <w:sz w:val="22"/>
                <w:szCs w:val="22"/>
              </w:rPr>
              <w:t>km</w:t>
            </w:r>
            <w:proofErr w:type="gramEnd"/>
            <w:r w:rsidRPr="00633501">
              <w:rPr>
                <w:rFonts w:ascii="Aptos" w:hAnsi="Aptos"/>
                <w:i/>
                <w:iCs/>
                <w:sz w:val="22"/>
                <w:szCs w:val="22"/>
              </w:rPr>
              <w:t>_wetlands</w:t>
            </w:r>
            <w:proofErr w:type="spellEnd"/>
            <w:r w:rsidRPr="00633501">
              <w:rPr>
                <w:rFonts w:ascii="Aptos" w:hAnsi="Aptos"/>
                <w:i/>
                <w:iCs/>
                <w:sz w:val="22"/>
                <w:szCs w:val="22"/>
              </w:rPr>
              <w:t>,</w:t>
            </w:r>
            <w:r>
              <w:rPr>
                <w:rFonts w:ascii="Aptos" w:hAnsi="Aptos"/>
                <w:i/>
                <w:iCs/>
                <w:sz w:val="22"/>
                <w:szCs w:val="22"/>
              </w:rPr>
              <w:t xml:space="preserve"> </w:t>
            </w:r>
            <w:proofErr w:type="spellStart"/>
            <w:r w:rsidRPr="00633501">
              <w:rPr>
                <w:rFonts w:ascii="Aptos" w:hAnsi="Aptos"/>
                <w:i/>
                <w:iCs/>
                <w:sz w:val="22"/>
                <w:szCs w:val="22"/>
              </w:rPr>
              <w:t>cai_wetlands</w:t>
            </w:r>
            <w:proofErr w:type="spellEnd"/>
          </w:p>
          <w:p w14:paraId="7BF61586" w14:textId="77777777" w:rsidR="00633501" w:rsidRDefault="00633501" w:rsidP="00E64632">
            <w:pPr>
              <w:rPr>
                <w:rFonts w:ascii="Aptos" w:hAnsi="Aptos"/>
                <w:i/>
                <w:iCs/>
                <w:sz w:val="22"/>
                <w:szCs w:val="22"/>
              </w:rPr>
            </w:pPr>
          </w:p>
          <w:p w14:paraId="08BD152F" w14:textId="77777777" w:rsidR="00633501" w:rsidRDefault="00633501" w:rsidP="00E64632">
            <w:pPr>
              <w:rPr>
                <w:rFonts w:ascii="Aptos" w:hAnsi="Aptos"/>
                <w:i/>
                <w:iCs/>
                <w:sz w:val="22"/>
                <w:szCs w:val="22"/>
              </w:rPr>
            </w:pPr>
            <w:r>
              <w:rPr>
                <w:rFonts w:ascii="Aptos" w:hAnsi="Aptos"/>
                <w:i/>
                <w:iCs/>
                <w:sz w:val="22"/>
                <w:szCs w:val="22"/>
              </w:rPr>
              <w:t xml:space="preserve">Sentinel-1 RS: </w:t>
            </w:r>
            <w:proofErr w:type="spellStart"/>
            <w:r w:rsidRPr="00633501">
              <w:rPr>
                <w:rFonts w:ascii="Aptos" w:hAnsi="Aptos"/>
                <w:i/>
                <w:iCs/>
                <w:sz w:val="22"/>
                <w:szCs w:val="22"/>
              </w:rPr>
              <w:t>VV_Min</w:t>
            </w:r>
            <w:proofErr w:type="spellEnd"/>
            <w:r w:rsidRPr="00633501">
              <w:rPr>
                <w:rFonts w:ascii="Aptos" w:hAnsi="Aptos"/>
                <w:i/>
                <w:iCs/>
                <w:sz w:val="22"/>
                <w:szCs w:val="22"/>
              </w:rPr>
              <w:t>,</w:t>
            </w:r>
            <w:r>
              <w:rPr>
                <w:rFonts w:ascii="Aptos" w:hAnsi="Aptos"/>
                <w:i/>
                <w:iCs/>
                <w:sz w:val="22"/>
                <w:szCs w:val="22"/>
              </w:rPr>
              <w:t xml:space="preserve"> </w:t>
            </w:r>
            <w:proofErr w:type="spellStart"/>
            <w:r w:rsidRPr="00633501">
              <w:rPr>
                <w:rFonts w:ascii="Aptos" w:hAnsi="Aptos"/>
                <w:i/>
                <w:iCs/>
                <w:sz w:val="22"/>
                <w:szCs w:val="22"/>
              </w:rPr>
              <w:t>VV_Max</w:t>
            </w:r>
            <w:proofErr w:type="spellEnd"/>
            <w:r w:rsidRPr="00633501">
              <w:rPr>
                <w:rFonts w:ascii="Aptos" w:hAnsi="Aptos"/>
                <w:i/>
                <w:iCs/>
                <w:sz w:val="22"/>
                <w:szCs w:val="22"/>
              </w:rPr>
              <w:t>,</w:t>
            </w:r>
            <w:r>
              <w:rPr>
                <w:rFonts w:ascii="Aptos" w:hAnsi="Aptos"/>
                <w:i/>
                <w:iCs/>
                <w:sz w:val="22"/>
                <w:szCs w:val="22"/>
              </w:rPr>
              <w:t xml:space="preserve"> </w:t>
            </w:r>
            <w:proofErr w:type="spellStart"/>
            <w:r w:rsidRPr="00633501">
              <w:rPr>
                <w:rFonts w:ascii="Aptos" w:hAnsi="Aptos"/>
                <w:i/>
                <w:iCs/>
                <w:sz w:val="22"/>
                <w:szCs w:val="22"/>
              </w:rPr>
              <w:t>VV_Mean</w:t>
            </w:r>
            <w:proofErr w:type="spellEnd"/>
            <w:r w:rsidRPr="00633501">
              <w:rPr>
                <w:rFonts w:ascii="Aptos" w:hAnsi="Aptos"/>
                <w:i/>
                <w:iCs/>
                <w:sz w:val="22"/>
                <w:szCs w:val="22"/>
              </w:rPr>
              <w:t>,</w:t>
            </w:r>
            <w:r>
              <w:rPr>
                <w:rFonts w:ascii="Aptos" w:hAnsi="Aptos"/>
                <w:i/>
                <w:iCs/>
                <w:sz w:val="22"/>
                <w:szCs w:val="22"/>
              </w:rPr>
              <w:t xml:space="preserve"> </w:t>
            </w:r>
            <w:r w:rsidRPr="00633501">
              <w:rPr>
                <w:rFonts w:ascii="Aptos" w:hAnsi="Aptos"/>
                <w:i/>
                <w:iCs/>
                <w:sz w:val="22"/>
                <w:szCs w:val="22"/>
              </w:rPr>
              <w:t>VV_IQR,</w:t>
            </w:r>
            <w:r>
              <w:rPr>
                <w:rFonts w:ascii="Aptos" w:hAnsi="Aptos"/>
                <w:i/>
                <w:iCs/>
                <w:sz w:val="22"/>
                <w:szCs w:val="22"/>
              </w:rPr>
              <w:t xml:space="preserve"> </w:t>
            </w:r>
            <w:r w:rsidRPr="00633501">
              <w:rPr>
                <w:rFonts w:ascii="Aptos" w:hAnsi="Aptos"/>
                <w:i/>
                <w:iCs/>
                <w:sz w:val="22"/>
                <w:szCs w:val="22"/>
              </w:rPr>
              <w:t>VV_SD,</w:t>
            </w:r>
            <w:r>
              <w:rPr>
                <w:rFonts w:ascii="Aptos" w:hAnsi="Aptos"/>
                <w:i/>
                <w:iCs/>
                <w:sz w:val="22"/>
                <w:szCs w:val="22"/>
              </w:rPr>
              <w:t xml:space="preserve"> </w:t>
            </w:r>
            <w:proofErr w:type="spellStart"/>
            <w:r w:rsidRPr="00633501">
              <w:rPr>
                <w:rFonts w:ascii="Aptos" w:hAnsi="Aptos"/>
                <w:i/>
                <w:iCs/>
                <w:sz w:val="22"/>
                <w:szCs w:val="22"/>
              </w:rPr>
              <w:t>VH_Min</w:t>
            </w:r>
            <w:proofErr w:type="spellEnd"/>
            <w:r w:rsidRPr="00633501">
              <w:rPr>
                <w:rFonts w:ascii="Aptos" w:hAnsi="Aptos"/>
                <w:i/>
                <w:iCs/>
                <w:sz w:val="22"/>
                <w:szCs w:val="22"/>
              </w:rPr>
              <w:t>,</w:t>
            </w:r>
            <w:r>
              <w:rPr>
                <w:rFonts w:ascii="Aptos" w:hAnsi="Aptos"/>
                <w:i/>
                <w:iCs/>
                <w:sz w:val="22"/>
                <w:szCs w:val="22"/>
              </w:rPr>
              <w:t xml:space="preserve"> </w:t>
            </w:r>
            <w:proofErr w:type="spellStart"/>
            <w:r w:rsidRPr="00633501">
              <w:rPr>
                <w:rFonts w:ascii="Aptos" w:hAnsi="Aptos"/>
                <w:i/>
                <w:iCs/>
                <w:sz w:val="22"/>
                <w:szCs w:val="22"/>
              </w:rPr>
              <w:t>VH_Max</w:t>
            </w:r>
            <w:proofErr w:type="spellEnd"/>
            <w:r w:rsidRPr="00633501">
              <w:rPr>
                <w:rFonts w:ascii="Aptos" w:hAnsi="Aptos"/>
                <w:i/>
                <w:iCs/>
                <w:sz w:val="22"/>
                <w:szCs w:val="22"/>
              </w:rPr>
              <w:t>,</w:t>
            </w:r>
            <w:r>
              <w:rPr>
                <w:rFonts w:ascii="Aptos" w:hAnsi="Aptos"/>
                <w:i/>
                <w:iCs/>
                <w:sz w:val="22"/>
                <w:szCs w:val="22"/>
              </w:rPr>
              <w:t xml:space="preserve"> </w:t>
            </w:r>
            <w:proofErr w:type="spellStart"/>
            <w:r w:rsidRPr="00633501">
              <w:rPr>
                <w:rFonts w:ascii="Aptos" w:hAnsi="Aptos"/>
                <w:i/>
                <w:iCs/>
                <w:sz w:val="22"/>
                <w:szCs w:val="22"/>
              </w:rPr>
              <w:t>VH_Mean</w:t>
            </w:r>
            <w:proofErr w:type="spellEnd"/>
            <w:r w:rsidRPr="00633501">
              <w:rPr>
                <w:rFonts w:ascii="Aptos" w:hAnsi="Aptos"/>
                <w:i/>
                <w:iCs/>
                <w:sz w:val="22"/>
                <w:szCs w:val="22"/>
              </w:rPr>
              <w:t>,</w:t>
            </w:r>
            <w:r>
              <w:rPr>
                <w:rFonts w:ascii="Aptos" w:hAnsi="Aptos"/>
                <w:i/>
                <w:iCs/>
                <w:sz w:val="22"/>
                <w:szCs w:val="22"/>
              </w:rPr>
              <w:t xml:space="preserve"> </w:t>
            </w:r>
            <w:r w:rsidRPr="00633501">
              <w:rPr>
                <w:rFonts w:ascii="Aptos" w:hAnsi="Aptos"/>
                <w:i/>
                <w:iCs/>
                <w:sz w:val="22"/>
                <w:szCs w:val="22"/>
              </w:rPr>
              <w:t>VH_IQR,</w:t>
            </w:r>
            <w:r>
              <w:rPr>
                <w:rFonts w:ascii="Aptos" w:hAnsi="Aptos"/>
                <w:i/>
                <w:iCs/>
                <w:sz w:val="22"/>
                <w:szCs w:val="22"/>
              </w:rPr>
              <w:t xml:space="preserve"> </w:t>
            </w:r>
            <w:r w:rsidRPr="00633501">
              <w:rPr>
                <w:rFonts w:ascii="Aptos" w:hAnsi="Aptos"/>
                <w:i/>
                <w:iCs/>
                <w:sz w:val="22"/>
                <w:szCs w:val="22"/>
              </w:rPr>
              <w:t>VH_SD,</w:t>
            </w:r>
            <w:r>
              <w:rPr>
                <w:rFonts w:ascii="Aptos" w:hAnsi="Aptos"/>
                <w:i/>
                <w:iCs/>
                <w:sz w:val="22"/>
                <w:szCs w:val="22"/>
              </w:rPr>
              <w:t xml:space="preserve"> </w:t>
            </w:r>
            <w:proofErr w:type="spellStart"/>
            <w:r w:rsidRPr="00633501">
              <w:rPr>
                <w:rFonts w:ascii="Aptos" w:hAnsi="Aptos"/>
                <w:i/>
                <w:iCs/>
                <w:sz w:val="22"/>
                <w:szCs w:val="22"/>
              </w:rPr>
              <w:t>VH_VV_Ratio</w:t>
            </w:r>
            <w:proofErr w:type="spellEnd"/>
          </w:p>
          <w:p w14:paraId="7F5BB72F" w14:textId="77777777" w:rsidR="00633501" w:rsidRDefault="00633501" w:rsidP="00E64632">
            <w:pPr>
              <w:rPr>
                <w:rFonts w:ascii="Aptos" w:hAnsi="Aptos"/>
                <w:i/>
                <w:iCs/>
                <w:sz w:val="22"/>
                <w:szCs w:val="22"/>
              </w:rPr>
            </w:pPr>
          </w:p>
          <w:p w14:paraId="16599EAF" w14:textId="7BF2FC30" w:rsidR="00633501" w:rsidRPr="00C901EF" w:rsidRDefault="00633501" w:rsidP="00E64632">
            <w:pPr>
              <w:rPr>
                <w:rFonts w:ascii="Aptos" w:hAnsi="Aptos"/>
                <w:i/>
                <w:iCs/>
                <w:sz w:val="22"/>
                <w:szCs w:val="22"/>
              </w:rPr>
            </w:pPr>
            <w:r>
              <w:rPr>
                <w:rFonts w:ascii="Aptos" w:hAnsi="Aptos"/>
                <w:i/>
                <w:iCs/>
                <w:sz w:val="22"/>
                <w:szCs w:val="22"/>
              </w:rPr>
              <w:t xml:space="preserve">Other: </w:t>
            </w:r>
            <w:proofErr w:type="spellStart"/>
            <w:r w:rsidRPr="00633501">
              <w:rPr>
                <w:rFonts w:ascii="Aptos" w:hAnsi="Aptos"/>
                <w:i/>
                <w:iCs/>
                <w:sz w:val="22"/>
                <w:szCs w:val="22"/>
              </w:rPr>
              <w:t>soil_moisture</w:t>
            </w:r>
            <w:proofErr w:type="spellEnd"/>
            <w:r>
              <w:rPr>
                <w:rFonts w:ascii="Aptos" w:hAnsi="Aptos"/>
                <w:i/>
                <w:iCs/>
                <w:sz w:val="22"/>
                <w:szCs w:val="22"/>
              </w:rPr>
              <w:t>, longitude, latitude</w:t>
            </w:r>
          </w:p>
        </w:tc>
      </w:tr>
      <w:tr w:rsidR="007C701C" w:rsidRPr="00C901EF" w14:paraId="0201D583" w14:textId="77777777" w:rsidTr="00E64632">
        <w:tc>
          <w:tcPr>
            <w:tcW w:w="2762" w:type="dxa"/>
          </w:tcPr>
          <w:p w14:paraId="586C5F7F" w14:textId="5544D117" w:rsidR="007C701C" w:rsidRPr="00C901EF" w:rsidRDefault="00434E15" w:rsidP="00E64632">
            <w:pPr>
              <w:rPr>
                <w:rFonts w:ascii="Aptos" w:hAnsi="Aptos"/>
                <w:sz w:val="22"/>
                <w:szCs w:val="22"/>
              </w:rPr>
            </w:pPr>
            <w:r w:rsidRPr="00C901EF">
              <w:rPr>
                <w:rFonts w:ascii="Aptos" w:hAnsi="Aptos"/>
                <w:sz w:val="22"/>
                <w:szCs w:val="22"/>
              </w:rPr>
              <w:t>Input Data Types</w:t>
            </w:r>
          </w:p>
        </w:tc>
        <w:tc>
          <w:tcPr>
            <w:tcW w:w="6863" w:type="dxa"/>
          </w:tcPr>
          <w:p w14:paraId="0E9F622E" w14:textId="7CF9AB37" w:rsidR="00434E15" w:rsidRPr="00C901EF" w:rsidRDefault="00434E15" w:rsidP="00E64632">
            <w:pPr>
              <w:rPr>
                <w:rFonts w:ascii="Aptos" w:hAnsi="Aptos" w:cs="Segoe UI Symbol"/>
                <w:i/>
                <w:iCs/>
                <w:sz w:val="22"/>
                <w:szCs w:val="22"/>
              </w:rPr>
            </w:pPr>
            <w:r w:rsidRPr="00C901EF">
              <w:rPr>
                <w:rFonts w:ascii="Aptos" w:hAnsi="Aptos" w:cs="Segoe UI Symbol"/>
                <w:i/>
                <w:iCs/>
                <w:sz w:val="22"/>
                <w:szCs w:val="22"/>
              </w:rPr>
              <w:t>(Select all that apply)</w:t>
            </w:r>
          </w:p>
          <w:p w14:paraId="5526EA36" w14:textId="4C164D46" w:rsidR="007C701C" w:rsidRPr="00C901EF" w:rsidRDefault="00434E15" w:rsidP="00E64632">
            <w:pPr>
              <w:rPr>
                <w:rFonts w:ascii="Aptos" w:hAnsi="Aptos" w:cs="Segoe UI Symbol"/>
                <w:sz w:val="22"/>
                <w:szCs w:val="22"/>
              </w:rPr>
            </w:pPr>
            <w:r w:rsidRPr="00C901EF">
              <w:rPr>
                <w:rFonts w:ascii="Aptos" w:hAnsi="Aptos" w:cs="Segoe UI Symbol"/>
                <w:sz w:val="22"/>
                <w:szCs w:val="22"/>
              </w:rPr>
              <w:t>☐ Raster</w:t>
            </w:r>
          </w:p>
          <w:p w14:paraId="756C4B92" w14:textId="27F976B8" w:rsidR="00434E15" w:rsidRPr="00C901EF" w:rsidRDefault="00633501" w:rsidP="00E64632">
            <w:pPr>
              <w:rPr>
                <w:rFonts w:ascii="Aptos" w:hAnsi="Aptos" w:cs="Segoe UI Symbol"/>
                <w:sz w:val="22"/>
                <w:szCs w:val="22"/>
              </w:rPr>
            </w:pPr>
            <w:r w:rsidRPr="003215F5">
              <w:rPr>
                <w:rFonts w:ascii="Aptos" w:hAnsi="Aptos" w:cs="Segoe UI Symbol"/>
                <w:sz w:val="22"/>
                <w:szCs w:val="22"/>
                <w:shd w:val="clear" w:color="auto" w:fill="000000" w:themeFill="text1"/>
              </w:rPr>
              <w:t>☐</w:t>
            </w:r>
            <w:r w:rsidR="00434E15" w:rsidRPr="00C901EF">
              <w:rPr>
                <w:rFonts w:ascii="Aptos" w:hAnsi="Aptos" w:cs="Segoe UI Symbol"/>
                <w:sz w:val="22"/>
                <w:szCs w:val="22"/>
              </w:rPr>
              <w:t xml:space="preserve"> Tabular</w:t>
            </w:r>
          </w:p>
          <w:p w14:paraId="053DFC60" w14:textId="77777777" w:rsidR="00434E15" w:rsidRPr="00C901EF" w:rsidRDefault="00434E15" w:rsidP="00E64632">
            <w:pPr>
              <w:rPr>
                <w:rFonts w:ascii="Aptos" w:hAnsi="Aptos" w:cs="Segoe UI Symbol"/>
                <w:sz w:val="22"/>
                <w:szCs w:val="22"/>
              </w:rPr>
            </w:pPr>
            <w:r w:rsidRPr="00C901EF">
              <w:rPr>
                <w:rFonts w:ascii="Aptos" w:hAnsi="Aptos" w:cs="Segoe UI Symbol"/>
                <w:sz w:val="22"/>
                <w:szCs w:val="22"/>
              </w:rPr>
              <w:t>☐ Time Series</w:t>
            </w:r>
          </w:p>
          <w:p w14:paraId="56C8E4C4" w14:textId="77777777" w:rsidR="00434E15" w:rsidRPr="00C901EF" w:rsidRDefault="00434E15" w:rsidP="00E64632">
            <w:pPr>
              <w:rPr>
                <w:rFonts w:ascii="Aptos" w:hAnsi="Aptos" w:cs="Segoe UI Symbol"/>
                <w:sz w:val="22"/>
                <w:szCs w:val="22"/>
              </w:rPr>
            </w:pPr>
            <w:r w:rsidRPr="00C901EF">
              <w:rPr>
                <w:rFonts w:ascii="Aptos" w:hAnsi="Aptos" w:cs="Segoe UI Symbol"/>
                <w:sz w:val="22"/>
                <w:szCs w:val="22"/>
              </w:rPr>
              <w:t>☐ Vector</w:t>
            </w:r>
          </w:p>
          <w:p w14:paraId="50986905" w14:textId="5C09229E" w:rsidR="00434E15" w:rsidRPr="00C901EF" w:rsidRDefault="00434E15" w:rsidP="00E64632">
            <w:pPr>
              <w:rPr>
                <w:rFonts w:ascii="Aptos" w:hAnsi="Aptos"/>
                <w:i/>
                <w:iCs/>
                <w:sz w:val="22"/>
                <w:szCs w:val="22"/>
              </w:rPr>
            </w:pPr>
            <w:r w:rsidRPr="00C901EF">
              <w:rPr>
                <w:rFonts w:ascii="Aptos" w:hAnsi="Aptos" w:cs="Segoe UI Symbol"/>
                <w:sz w:val="22"/>
                <w:szCs w:val="22"/>
              </w:rPr>
              <w:t xml:space="preserve">☐ Other: </w:t>
            </w:r>
            <w:r w:rsidRPr="00C901EF">
              <w:rPr>
                <w:rFonts w:ascii="Aptos" w:hAnsi="Aptos" w:cs="Segoe UI Symbol"/>
                <w:i/>
                <w:iCs/>
                <w:sz w:val="22"/>
                <w:szCs w:val="22"/>
              </w:rPr>
              <w:t>(Specify)</w:t>
            </w:r>
          </w:p>
        </w:tc>
      </w:tr>
      <w:tr w:rsidR="007C701C" w:rsidRPr="00C901EF" w14:paraId="2F8CD9BB" w14:textId="77777777" w:rsidTr="00E64632">
        <w:tc>
          <w:tcPr>
            <w:tcW w:w="2762" w:type="dxa"/>
          </w:tcPr>
          <w:p w14:paraId="1B68BD43" w14:textId="300B4D89" w:rsidR="007C701C" w:rsidRPr="00C901EF" w:rsidRDefault="00434E15" w:rsidP="00E64632">
            <w:pPr>
              <w:rPr>
                <w:rFonts w:ascii="Aptos" w:hAnsi="Aptos"/>
                <w:sz w:val="22"/>
                <w:szCs w:val="22"/>
              </w:rPr>
            </w:pPr>
            <w:r w:rsidRPr="00C901EF">
              <w:rPr>
                <w:rFonts w:ascii="Aptos" w:hAnsi="Aptos"/>
                <w:sz w:val="22"/>
                <w:szCs w:val="22"/>
              </w:rPr>
              <w:t>Training Data Used</w:t>
            </w:r>
          </w:p>
        </w:tc>
        <w:tc>
          <w:tcPr>
            <w:tcW w:w="6863" w:type="dxa"/>
          </w:tcPr>
          <w:p w14:paraId="0C686B28" w14:textId="77777777" w:rsidR="00633501" w:rsidRDefault="00633501" w:rsidP="00E64632">
            <w:pPr>
              <w:rPr>
                <w:rFonts w:ascii="Aptos" w:hAnsi="Aptos"/>
                <w:i/>
                <w:iCs/>
                <w:sz w:val="22"/>
                <w:szCs w:val="22"/>
              </w:rPr>
            </w:pPr>
            <w:r>
              <w:rPr>
                <w:rFonts w:ascii="Aptos" w:hAnsi="Aptos"/>
                <w:i/>
                <w:iCs/>
                <w:sz w:val="22"/>
                <w:szCs w:val="22"/>
              </w:rPr>
              <w:t xml:space="preserve">Weather data mentioned above is collected from API </w:t>
            </w:r>
            <w:hyperlink r:id="rId10" w:history="1">
              <w:r w:rsidRPr="00D14D3B">
                <w:rPr>
                  <w:rStyle w:val="af1"/>
                  <w:rFonts w:ascii="Aptos" w:hAnsi="Aptos"/>
                  <w:i/>
                  <w:iCs/>
                  <w:sz w:val="22"/>
                  <w:szCs w:val="22"/>
                </w:rPr>
                <w:t>https://www.weatherapi.com/</w:t>
              </w:r>
            </w:hyperlink>
            <w:r>
              <w:rPr>
                <w:rFonts w:ascii="Aptos" w:hAnsi="Aptos"/>
                <w:i/>
                <w:iCs/>
                <w:sz w:val="22"/>
                <w:szCs w:val="22"/>
              </w:rPr>
              <w:t xml:space="preserve">. </w:t>
            </w:r>
          </w:p>
          <w:p w14:paraId="6210A1F5" w14:textId="77777777" w:rsidR="00633501" w:rsidRDefault="00633501" w:rsidP="00E64632">
            <w:pPr>
              <w:rPr>
                <w:rFonts w:ascii="Aptos" w:hAnsi="Aptos"/>
                <w:i/>
                <w:iCs/>
                <w:sz w:val="22"/>
                <w:szCs w:val="22"/>
              </w:rPr>
            </w:pPr>
          </w:p>
          <w:p w14:paraId="22FB2C4F" w14:textId="612552FE" w:rsidR="007C701C" w:rsidRDefault="00633501" w:rsidP="00E64632">
            <w:pPr>
              <w:rPr>
                <w:rFonts w:ascii="Aptos" w:hAnsi="Aptos"/>
                <w:i/>
                <w:iCs/>
                <w:sz w:val="22"/>
                <w:szCs w:val="22"/>
              </w:rPr>
            </w:pPr>
            <w:r>
              <w:rPr>
                <w:rFonts w:ascii="Aptos" w:hAnsi="Aptos"/>
                <w:i/>
                <w:iCs/>
                <w:sz w:val="22"/>
                <w:szCs w:val="22"/>
              </w:rPr>
              <w:t xml:space="preserve">The prediction target – </w:t>
            </w:r>
            <w:proofErr w:type="spellStart"/>
            <w:r>
              <w:rPr>
                <w:rFonts w:ascii="Aptos" w:hAnsi="Aptos"/>
                <w:i/>
                <w:iCs/>
                <w:sz w:val="22"/>
                <w:szCs w:val="22"/>
              </w:rPr>
              <w:t>HighWaterMark</w:t>
            </w:r>
            <w:proofErr w:type="spellEnd"/>
            <w:r>
              <w:rPr>
                <w:rFonts w:ascii="Aptos" w:hAnsi="Aptos"/>
                <w:i/>
                <w:iCs/>
                <w:sz w:val="22"/>
                <w:szCs w:val="22"/>
              </w:rPr>
              <w:t xml:space="preserve"> with timestamps – is collected from USGS, check the links below for reference: </w:t>
            </w:r>
            <w:hyperlink r:id="rId11" w:history="1">
              <w:r w:rsidRPr="00D14D3B">
                <w:rPr>
                  <w:rStyle w:val="af1"/>
                  <w:rFonts w:ascii="Aptos" w:hAnsi="Aptos"/>
                  <w:i/>
                  <w:iCs/>
                  <w:sz w:val="22"/>
                  <w:szCs w:val="22"/>
                </w:rPr>
                <w:t>https://www.usgs.gov/publications/identifying-and-preserving-high-water-mark-data</w:t>
              </w:r>
            </w:hyperlink>
            <w:r>
              <w:rPr>
                <w:rFonts w:ascii="Aptos" w:hAnsi="Aptos"/>
                <w:i/>
                <w:iCs/>
                <w:sz w:val="22"/>
                <w:szCs w:val="22"/>
              </w:rPr>
              <w:t xml:space="preserve"> and </w:t>
            </w:r>
            <w:hyperlink r:id="rId12" w:history="1">
              <w:r w:rsidRPr="00633501">
                <w:rPr>
                  <w:rStyle w:val="af1"/>
                  <w:rFonts w:ascii="Aptos" w:hAnsi="Aptos"/>
                  <w:i/>
                  <w:iCs/>
                  <w:sz w:val="22"/>
                  <w:szCs w:val="22"/>
                </w:rPr>
                <w:t xml:space="preserve">an example </w:t>
              </w:r>
              <w:r w:rsidRPr="00633501">
                <w:rPr>
                  <w:rStyle w:val="af1"/>
                  <w:rFonts w:ascii="Aptos" w:hAnsi="Aptos"/>
                  <w:i/>
                  <w:iCs/>
                  <w:sz w:val="22"/>
                  <w:szCs w:val="22"/>
                </w:rPr>
                <w:t>q</w:t>
              </w:r>
              <w:r w:rsidRPr="00633501">
                <w:rPr>
                  <w:rStyle w:val="af1"/>
                  <w:rFonts w:ascii="Aptos" w:hAnsi="Aptos"/>
                  <w:i/>
                  <w:iCs/>
                  <w:sz w:val="22"/>
                  <w:szCs w:val="22"/>
                </w:rPr>
                <w:t>uery</w:t>
              </w:r>
            </w:hyperlink>
          </w:p>
          <w:p w14:paraId="3D517F71" w14:textId="77777777" w:rsidR="00633501" w:rsidRDefault="00633501" w:rsidP="00E64632">
            <w:pPr>
              <w:rPr>
                <w:rFonts w:ascii="Aptos" w:hAnsi="Aptos"/>
                <w:i/>
                <w:iCs/>
                <w:sz w:val="22"/>
                <w:szCs w:val="22"/>
              </w:rPr>
            </w:pPr>
          </w:p>
          <w:p w14:paraId="24943202" w14:textId="77777777" w:rsidR="00633501" w:rsidRDefault="00633501" w:rsidP="00E64632">
            <w:pPr>
              <w:rPr>
                <w:rFonts w:ascii="Aptos" w:hAnsi="Aptos"/>
                <w:i/>
                <w:iCs/>
                <w:sz w:val="22"/>
                <w:szCs w:val="22"/>
              </w:rPr>
            </w:pPr>
            <w:r>
              <w:rPr>
                <w:rFonts w:ascii="Aptos" w:hAnsi="Aptos"/>
                <w:i/>
                <w:iCs/>
                <w:sz w:val="22"/>
                <w:szCs w:val="22"/>
              </w:rPr>
              <w:t xml:space="preserve">DEM and Land Cover data are collected from USGS </w:t>
            </w:r>
          </w:p>
          <w:p w14:paraId="501AD022" w14:textId="77777777" w:rsidR="00633501" w:rsidRDefault="00633501" w:rsidP="00E64632">
            <w:pPr>
              <w:rPr>
                <w:rFonts w:ascii="Aptos" w:hAnsi="Aptos"/>
                <w:i/>
                <w:iCs/>
                <w:sz w:val="22"/>
                <w:szCs w:val="22"/>
              </w:rPr>
            </w:pPr>
          </w:p>
          <w:p w14:paraId="1C316F70" w14:textId="644F451A" w:rsidR="00633501" w:rsidRPr="00C901EF" w:rsidRDefault="00633501" w:rsidP="00E64632">
            <w:pPr>
              <w:rPr>
                <w:rFonts w:ascii="Aptos" w:hAnsi="Aptos"/>
                <w:i/>
                <w:iCs/>
                <w:sz w:val="22"/>
                <w:szCs w:val="22"/>
              </w:rPr>
            </w:pPr>
            <w:r>
              <w:rPr>
                <w:rFonts w:ascii="Aptos" w:hAnsi="Aptos"/>
                <w:i/>
                <w:iCs/>
                <w:sz w:val="22"/>
                <w:szCs w:val="22"/>
              </w:rPr>
              <w:t>Sentinel-1 is collected from Copernicus Data Space Ecosystem (CDSE)</w:t>
            </w:r>
          </w:p>
        </w:tc>
      </w:tr>
      <w:tr w:rsidR="00201A1B" w:rsidRPr="00C24DA8" w14:paraId="2469CB97" w14:textId="77777777" w:rsidTr="00E64632">
        <w:tc>
          <w:tcPr>
            <w:tcW w:w="2762" w:type="dxa"/>
          </w:tcPr>
          <w:p w14:paraId="1BB8EE9A" w14:textId="21EF6029" w:rsidR="00201A1B" w:rsidRPr="00C24DA8" w:rsidRDefault="00201A1B" w:rsidP="00E64632">
            <w:pPr>
              <w:rPr>
                <w:rFonts w:ascii="Aptos" w:hAnsi="Aptos"/>
                <w:sz w:val="22"/>
                <w:szCs w:val="22"/>
              </w:rPr>
            </w:pPr>
            <w:r>
              <w:rPr>
                <w:rFonts w:ascii="Aptos" w:hAnsi="Aptos"/>
                <w:sz w:val="22"/>
                <w:szCs w:val="22"/>
              </w:rPr>
              <w:lastRenderedPageBreak/>
              <w:t>Training Dataset Representativeness</w:t>
            </w:r>
          </w:p>
        </w:tc>
        <w:tc>
          <w:tcPr>
            <w:tcW w:w="6863" w:type="dxa"/>
          </w:tcPr>
          <w:p w14:paraId="20A63C73" w14:textId="55420AB7" w:rsidR="00201A1B" w:rsidRPr="00EA2434" w:rsidRDefault="00633501" w:rsidP="00E64632">
            <w:pPr>
              <w:rPr>
                <w:rFonts w:ascii="Aptos" w:hAnsi="Aptos" w:cs="Segoe UI Symbol"/>
                <w:i/>
                <w:iCs/>
                <w:sz w:val="22"/>
                <w:szCs w:val="22"/>
              </w:rPr>
            </w:pPr>
            <w:r>
              <w:rPr>
                <w:rFonts w:ascii="Aptos" w:hAnsi="Aptos" w:cs="Segoe UI Symbol"/>
                <w:i/>
                <w:iCs/>
                <w:sz w:val="22"/>
                <w:szCs w:val="22"/>
              </w:rPr>
              <w:t xml:space="preserve">The dataset is known to be highly sparse across the US, even given a relatively large timeframe. </w:t>
            </w:r>
            <w:r w:rsidR="00D56FFC">
              <w:rPr>
                <w:rFonts w:ascii="Aptos" w:hAnsi="Aptos" w:cs="Segoe UI Symbol"/>
                <w:i/>
                <w:iCs/>
                <w:sz w:val="22"/>
                <w:szCs w:val="22"/>
              </w:rPr>
              <w:t>More target data are available on rural environments instead of urban ones.</w:t>
            </w:r>
          </w:p>
        </w:tc>
      </w:tr>
    </w:tbl>
    <w:p w14:paraId="5650BC1C" w14:textId="77777777" w:rsidR="007C701C" w:rsidRPr="00C901EF" w:rsidRDefault="007C701C" w:rsidP="007C701C">
      <w:pPr>
        <w:rPr>
          <w:rFonts w:ascii="Aptos" w:hAnsi="Aptos"/>
          <w:i/>
          <w:iCs/>
          <w:sz w:val="22"/>
          <w:szCs w:val="22"/>
        </w:rPr>
      </w:pPr>
    </w:p>
    <w:p w14:paraId="1E10876D" w14:textId="413835B2" w:rsidR="007C701C" w:rsidRPr="00BE474A" w:rsidRDefault="00340092" w:rsidP="00BE474A">
      <w:pPr>
        <w:pStyle w:val="a9"/>
        <w:numPr>
          <w:ilvl w:val="2"/>
          <w:numId w:val="4"/>
        </w:numPr>
        <w:ind w:left="360"/>
        <w:rPr>
          <w:rFonts w:ascii="Aptos" w:hAnsi="Aptos"/>
          <w:i/>
          <w:iCs/>
          <w:sz w:val="22"/>
          <w:szCs w:val="22"/>
        </w:rPr>
      </w:pPr>
      <w:r w:rsidRPr="00BE474A">
        <w:rPr>
          <w:rFonts w:ascii="Aptos" w:hAnsi="Aptos"/>
          <w:b/>
          <w:bCs/>
          <w:sz w:val="22"/>
          <w:szCs w:val="22"/>
        </w:rPr>
        <w:t>MODEL STRUCTURES</w:t>
      </w:r>
    </w:p>
    <w:tbl>
      <w:tblPr>
        <w:tblStyle w:val="ae"/>
        <w:tblW w:w="9625" w:type="dxa"/>
        <w:tblLook w:val="04A0" w:firstRow="1" w:lastRow="0" w:firstColumn="1" w:lastColumn="0" w:noHBand="0" w:noVBand="1"/>
      </w:tblPr>
      <w:tblGrid>
        <w:gridCol w:w="2762"/>
        <w:gridCol w:w="6863"/>
      </w:tblGrid>
      <w:tr w:rsidR="007C701C" w:rsidRPr="00C901EF" w14:paraId="3E7209DF" w14:textId="77777777" w:rsidTr="00E64632">
        <w:tc>
          <w:tcPr>
            <w:tcW w:w="2762" w:type="dxa"/>
          </w:tcPr>
          <w:p w14:paraId="3DD8138C" w14:textId="69D9AB2C" w:rsidR="007C701C" w:rsidRPr="00C901EF" w:rsidRDefault="007F6FBC" w:rsidP="00E64632">
            <w:pPr>
              <w:rPr>
                <w:rFonts w:ascii="Aptos" w:hAnsi="Aptos"/>
                <w:sz w:val="22"/>
                <w:szCs w:val="22"/>
              </w:rPr>
            </w:pPr>
            <w:r w:rsidRPr="00C901EF">
              <w:rPr>
                <w:rFonts w:ascii="Aptos" w:hAnsi="Aptos"/>
                <w:sz w:val="22"/>
                <w:szCs w:val="22"/>
              </w:rPr>
              <w:t>Feature Selection</w:t>
            </w:r>
          </w:p>
        </w:tc>
        <w:tc>
          <w:tcPr>
            <w:tcW w:w="6863" w:type="dxa"/>
          </w:tcPr>
          <w:p w14:paraId="2572C165" w14:textId="75DB193B" w:rsidR="007C701C" w:rsidRPr="00C901EF" w:rsidRDefault="00D56FFC" w:rsidP="00E64632">
            <w:pPr>
              <w:rPr>
                <w:rFonts w:ascii="Aptos" w:hAnsi="Aptos"/>
                <w:i/>
                <w:iCs/>
                <w:sz w:val="22"/>
                <w:szCs w:val="22"/>
              </w:rPr>
            </w:pPr>
            <w:r>
              <w:rPr>
                <w:rFonts w:ascii="Aptos" w:hAnsi="Aptos"/>
                <w:i/>
                <w:iCs/>
                <w:sz w:val="22"/>
                <w:szCs w:val="22"/>
              </w:rPr>
              <w:t>All aforementioned datasets in the Model Inputs section were used.</w:t>
            </w:r>
          </w:p>
        </w:tc>
      </w:tr>
      <w:tr w:rsidR="007C701C" w:rsidRPr="00C901EF" w14:paraId="6C2480E0" w14:textId="77777777" w:rsidTr="00E64632">
        <w:tc>
          <w:tcPr>
            <w:tcW w:w="2762" w:type="dxa"/>
          </w:tcPr>
          <w:p w14:paraId="37F1831C" w14:textId="11A89655" w:rsidR="007C701C" w:rsidRPr="00C901EF" w:rsidRDefault="007F6FBC" w:rsidP="00E64632">
            <w:pPr>
              <w:rPr>
                <w:rFonts w:ascii="Aptos" w:hAnsi="Aptos"/>
                <w:sz w:val="22"/>
                <w:szCs w:val="22"/>
              </w:rPr>
            </w:pPr>
            <w:r w:rsidRPr="00C901EF">
              <w:rPr>
                <w:rFonts w:ascii="Aptos" w:hAnsi="Aptos"/>
                <w:sz w:val="22"/>
                <w:szCs w:val="22"/>
              </w:rPr>
              <w:t>Hyperparameters and Tuning</w:t>
            </w:r>
          </w:p>
        </w:tc>
        <w:tc>
          <w:tcPr>
            <w:tcW w:w="6863" w:type="dxa"/>
          </w:tcPr>
          <w:p w14:paraId="473F8D82" w14:textId="7CD2C104" w:rsidR="007C701C" w:rsidRPr="00C901EF" w:rsidRDefault="00D56FFC" w:rsidP="00E64632">
            <w:pPr>
              <w:rPr>
                <w:rFonts w:ascii="Aptos" w:hAnsi="Aptos"/>
                <w:i/>
                <w:iCs/>
                <w:sz w:val="22"/>
                <w:szCs w:val="22"/>
              </w:rPr>
            </w:pPr>
            <w:r>
              <w:rPr>
                <w:rFonts w:ascii="Aptos" w:hAnsi="Aptos"/>
                <w:i/>
                <w:iCs/>
                <w:sz w:val="22"/>
                <w:szCs w:val="22"/>
              </w:rPr>
              <w:t>Grid search should be considered the most important parameter tuning to allocate the best fitting branch-structure combination; an experimentalist approach was employed to check which grouping of features combined with which selections of parameters were the most effective.</w:t>
            </w:r>
          </w:p>
        </w:tc>
      </w:tr>
      <w:tr w:rsidR="007C701C" w:rsidRPr="00C901EF" w14:paraId="216D263F" w14:textId="77777777" w:rsidTr="00E64632">
        <w:tc>
          <w:tcPr>
            <w:tcW w:w="2762" w:type="dxa"/>
          </w:tcPr>
          <w:p w14:paraId="4F710A9C" w14:textId="3FEB0E7C" w:rsidR="007C701C" w:rsidRPr="00C901EF" w:rsidRDefault="007F6FBC" w:rsidP="00E64632">
            <w:pPr>
              <w:rPr>
                <w:rFonts w:ascii="Aptos" w:hAnsi="Aptos"/>
                <w:sz w:val="22"/>
                <w:szCs w:val="22"/>
              </w:rPr>
            </w:pPr>
            <w:r w:rsidRPr="00C901EF">
              <w:rPr>
                <w:rFonts w:ascii="Aptos" w:hAnsi="Aptos"/>
                <w:sz w:val="22"/>
                <w:szCs w:val="22"/>
              </w:rPr>
              <w:t>Software and Dependencies</w:t>
            </w:r>
          </w:p>
        </w:tc>
        <w:tc>
          <w:tcPr>
            <w:tcW w:w="6863" w:type="dxa"/>
          </w:tcPr>
          <w:p w14:paraId="3EB0D877" w14:textId="3F28A94D" w:rsidR="007C701C" w:rsidRPr="00C901EF" w:rsidRDefault="00D56FFC" w:rsidP="00E64632">
            <w:pPr>
              <w:rPr>
                <w:rFonts w:ascii="Aptos" w:hAnsi="Aptos"/>
                <w:i/>
                <w:iCs/>
                <w:sz w:val="22"/>
                <w:szCs w:val="22"/>
              </w:rPr>
            </w:pPr>
            <w:r>
              <w:rPr>
                <w:rFonts w:ascii="Aptos" w:hAnsi="Aptos"/>
                <w:i/>
                <w:iCs/>
                <w:sz w:val="22"/>
                <w:szCs w:val="22"/>
              </w:rPr>
              <w:t xml:space="preserve">The model is trained with widely used Python libraries such as </w:t>
            </w:r>
            <w:proofErr w:type="spellStart"/>
            <w:r>
              <w:rPr>
                <w:rFonts w:ascii="Aptos" w:hAnsi="Aptos"/>
                <w:i/>
                <w:iCs/>
                <w:sz w:val="22"/>
                <w:szCs w:val="22"/>
              </w:rPr>
              <w:t>pytorch</w:t>
            </w:r>
            <w:proofErr w:type="spellEnd"/>
            <w:r>
              <w:rPr>
                <w:rFonts w:ascii="Aptos" w:hAnsi="Aptos"/>
                <w:i/>
                <w:iCs/>
                <w:sz w:val="22"/>
                <w:szCs w:val="22"/>
              </w:rPr>
              <w:t xml:space="preserve"> and </w:t>
            </w:r>
            <w:proofErr w:type="spellStart"/>
            <w:r>
              <w:rPr>
                <w:rFonts w:ascii="Aptos" w:hAnsi="Aptos"/>
                <w:i/>
                <w:iCs/>
                <w:sz w:val="22"/>
                <w:szCs w:val="22"/>
              </w:rPr>
              <w:t>sklearn</w:t>
            </w:r>
            <w:proofErr w:type="spellEnd"/>
          </w:p>
        </w:tc>
      </w:tr>
    </w:tbl>
    <w:p w14:paraId="48C7434D" w14:textId="77777777" w:rsidR="007C701C" w:rsidRPr="00C901EF" w:rsidRDefault="007C701C" w:rsidP="007C701C">
      <w:pPr>
        <w:rPr>
          <w:rFonts w:ascii="Aptos" w:hAnsi="Aptos"/>
          <w:i/>
          <w:iCs/>
          <w:sz w:val="22"/>
          <w:szCs w:val="22"/>
        </w:rPr>
      </w:pPr>
    </w:p>
    <w:p w14:paraId="50CF81C9" w14:textId="4B6BB6D2" w:rsidR="007C701C" w:rsidRPr="00BE474A" w:rsidRDefault="00340092" w:rsidP="00BE474A">
      <w:pPr>
        <w:pStyle w:val="a9"/>
        <w:numPr>
          <w:ilvl w:val="2"/>
          <w:numId w:val="4"/>
        </w:numPr>
        <w:ind w:left="360"/>
        <w:rPr>
          <w:rFonts w:ascii="Aptos" w:hAnsi="Aptos"/>
          <w:b/>
          <w:bCs/>
          <w:sz w:val="22"/>
          <w:szCs w:val="22"/>
        </w:rPr>
      </w:pPr>
      <w:r w:rsidRPr="00BE474A">
        <w:rPr>
          <w:rFonts w:ascii="Aptos" w:hAnsi="Aptos"/>
          <w:b/>
          <w:bCs/>
          <w:sz w:val="22"/>
          <w:szCs w:val="22"/>
        </w:rPr>
        <w:t>MODEL PERFORMANCE AND EVALUATION</w:t>
      </w:r>
    </w:p>
    <w:tbl>
      <w:tblPr>
        <w:tblStyle w:val="ae"/>
        <w:tblW w:w="9625" w:type="dxa"/>
        <w:tblLook w:val="04A0" w:firstRow="1" w:lastRow="0" w:firstColumn="1" w:lastColumn="0" w:noHBand="0" w:noVBand="1"/>
      </w:tblPr>
      <w:tblGrid>
        <w:gridCol w:w="2762"/>
        <w:gridCol w:w="6863"/>
      </w:tblGrid>
      <w:tr w:rsidR="007C701C" w:rsidRPr="00C901EF" w14:paraId="626B00E2" w14:textId="77777777" w:rsidTr="00E64632">
        <w:tc>
          <w:tcPr>
            <w:tcW w:w="2762" w:type="dxa"/>
          </w:tcPr>
          <w:p w14:paraId="43B2CED1" w14:textId="1C0D3772" w:rsidR="007C701C" w:rsidRPr="00C901EF" w:rsidRDefault="005A451F" w:rsidP="00E64632">
            <w:pPr>
              <w:rPr>
                <w:rFonts w:ascii="Aptos" w:hAnsi="Aptos"/>
                <w:sz w:val="22"/>
                <w:szCs w:val="22"/>
              </w:rPr>
            </w:pPr>
            <w:r w:rsidRPr="00C901EF">
              <w:rPr>
                <w:rFonts w:ascii="Aptos" w:hAnsi="Aptos"/>
                <w:sz w:val="22"/>
                <w:szCs w:val="22"/>
              </w:rPr>
              <w:t>Validation Approach</w:t>
            </w:r>
          </w:p>
        </w:tc>
        <w:tc>
          <w:tcPr>
            <w:tcW w:w="6863" w:type="dxa"/>
          </w:tcPr>
          <w:p w14:paraId="2D2C3943" w14:textId="639B5C8D" w:rsidR="007C701C" w:rsidRPr="00C901EF" w:rsidRDefault="00D56FFC" w:rsidP="00E64632">
            <w:pPr>
              <w:rPr>
                <w:rFonts w:ascii="Aptos" w:hAnsi="Aptos" w:cs="Segoe UI Symbol"/>
                <w:sz w:val="22"/>
                <w:szCs w:val="22"/>
              </w:rPr>
            </w:pPr>
            <w:r w:rsidRPr="003215F5">
              <w:rPr>
                <w:rFonts w:ascii="Aptos" w:hAnsi="Aptos" w:cs="Segoe UI Symbol"/>
                <w:sz w:val="22"/>
                <w:szCs w:val="22"/>
                <w:shd w:val="clear" w:color="auto" w:fill="000000" w:themeFill="text1"/>
              </w:rPr>
              <w:t>☐</w:t>
            </w:r>
            <w:r w:rsidR="005A451F" w:rsidRPr="00C901EF">
              <w:rPr>
                <w:rFonts w:ascii="Aptos" w:hAnsi="Aptos" w:cs="Segoe UI Symbol"/>
                <w:sz w:val="22"/>
                <w:szCs w:val="22"/>
              </w:rPr>
              <w:t xml:space="preserve"> Cross-validation</w:t>
            </w:r>
          </w:p>
          <w:p w14:paraId="52E082B2" w14:textId="0EFAD231" w:rsidR="005A451F" w:rsidRPr="00C901EF" w:rsidRDefault="00D56FFC" w:rsidP="00E64632">
            <w:pPr>
              <w:rPr>
                <w:rFonts w:ascii="Aptos" w:hAnsi="Aptos" w:cs="Segoe UI Symbol"/>
                <w:sz w:val="22"/>
                <w:szCs w:val="22"/>
              </w:rPr>
            </w:pPr>
            <w:r w:rsidRPr="003215F5">
              <w:rPr>
                <w:rFonts w:ascii="Aptos" w:hAnsi="Aptos" w:cs="Segoe UI Symbol"/>
                <w:sz w:val="22"/>
                <w:szCs w:val="22"/>
                <w:shd w:val="clear" w:color="auto" w:fill="000000" w:themeFill="text1"/>
              </w:rPr>
              <w:t>☐</w:t>
            </w:r>
            <w:r w:rsidR="005A451F" w:rsidRPr="00C901EF">
              <w:rPr>
                <w:rFonts w:ascii="Aptos" w:hAnsi="Aptos" w:cs="Segoe UI Symbol"/>
                <w:sz w:val="22"/>
                <w:szCs w:val="22"/>
              </w:rPr>
              <w:t xml:space="preserve"> Holdout set</w:t>
            </w:r>
          </w:p>
          <w:p w14:paraId="6F2BDD0B" w14:textId="77777777" w:rsidR="005A451F" w:rsidRPr="00C901EF" w:rsidRDefault="005A451F" w:rsidP="00E64632">
            <w:pPr>
              <w:rPr>
                <w:rFonts w:ascii="Aptos" w:hAnsi="Aptos" w:cs="Segoe UI Symbol"/>
                <w:sz w:val="22"/>
                <w:szCs w:val="22"/>
              </w:rPr>
            </w:pPr>
            <w:r w:rsidRPr="00C901EF">
              <w:rPr>
                <w:rFonts w:ascii="Aptos" w:hAnsi="Aptos" w:cs="Segoe UI Symbol"/>
                <w:sz w:val="22"/>
                <w:szCs w:val="22"/>
              </w:rPr>
              <w:t>☐ Time series split</w:t>
            </w:r>
          </w:p>
          <w:p w14:paraId="3DB4F6C0" w14:textId="0D0D8F7D" w:rsidR="005A451F" w:rsidRPr="00C901EF" w:rsidRDefault="005A451F" w:rsidP="00E64632">
            <w:pPr>
              <w:rPr>
                <w:rFonts w:ascii="Aptos" w:hAnsi="Aptos"/>
                <w:i/>
                <w:iCs/>
                <w:sz w:val="22"/>
                <w:szCs w:val="22"/>
              </w:rPr>
            </w:pPr>
            <w:r w:rsidRPr="00C901EF">
              <w:rPr>
                <w:rFonts w:ascii="Aptos" w:hAnsi="Aptos" w:cs="Segoe UI Symbol"/>
                <w:sz w:val="22"/>
                <w:szCs w:val="22"/>
              </w:rPr>
              <w:t xml:space="preserve">☐ Other: </w:t>
            </w:r>
            <w:r w:rsidRPr="00C901EF">
              <w:rPr>
                <w:rFonts w:ascii="Aptos" w:hAnsi="Aptos" w:cs="Segoe UI Symbol"/>
                <w:i/>
                <w:iCs/>
                <w:sz w:val="22"/>
                <w:szCs w:val="22"/>
              </w:rPr>
              <w:t>(Specify)</w:t>
            </w:r>
          </w:p>
        </w:tc>
      </w:tr>
      <w:tr w:rsidR="007C701C" w:rsidRPr="00C901EF" w14:paraId="00F4F07A" w14:textId="77777777" w:rsidTr="00E64632">
        <w:tc>
          <w:tcPr>
            <w:tcW w:w="2762" w:type="dxa"/>
          </w:tcPr>
          <w:p w14:paraId="3E0DD5D6" w14:textId="71D8A7D6" w:rsidR="007C701C" w:rsidRPr="00C901EF" w:rsidRDefault="005A451F" w:rsidP="00E64632">
            <w:pPr>
              <w:rPr>
                <w:rFonts w:ascii="Aptos" w:hAnsi="Aptos"/>
                <w:sz w:val="22"/>
                <w:szCs w:val="22"/>
              </w:rPr>
            </w:pPr>
            <w:r w:rsidRPr="00C901EF">
              <w:rPr>
                <w:rFonts w:ascii="Aptos" w:hAnsi="Aptos"/>
                <w:sz w:val="22"/>
                <w:szCs w:val="22"/>
              </w:rPr>
              <w:t>Evaluation Results</w:t>
            </w:r>
          </w:p>
        </w:tc>
        <w:tc>
          <w:tcPr>
            <w:tcW w:w="6863" w:type="dxa"/>
          </w:tcPr>
          <w:p w14:paraId="33D1569F" w14:textId="69E01ED6" w:rsidR="007C701C" w:rsidRPr="00C901EF" w:rsidRDefault="00D56FFC" w:rsidP="00E64632">
            <w:pPr>
              <w:rPr>
                <w:rFonts w:ascii="Aptos" w:hAnsi="Aptos"/>
                <w:i/>
                <w:iCs/>
                <w:sz w:val="22"/>
                <w:szCs w:val="22"/>
              </w:rPr>
            </w:pPr>
            <w:r>
              <w:rPr>
                <w:rFonts w:ascii="Aptos" w:hAnsi="Aptos"/>
                <w:i/>
                <w:iCs/>
                <w:sz w:val="22"/>
                <w:szCs w:val="22"/>
              </w:rPr>
              <w:t>0.253 MSE on designated regression task for flood depth</w:t>
            </w:r>
          </w:p>
        </w:tc>
      </w:tr>
      <w:tr w:rsidR="007C701C" w:rsidRPr="00C901EF" w14:paraId="71548E40" w14:textId="77777777" w:rsidTr="00E64632">
        <w:tc>
          <w:tcPr>
            <w:tcW w:w="2762" w:type="dxa"/>
          </w:tcPr>
          <w:p w14:paraId="4FBA1C36" w14:textId="67A15F05" w:rsidR="007C701C" w:rsidRPr="00C901EF" w:rsidRDefault="001C4C7F" w:rsidP="00E64632">
            <w:pPr>
              <w:rPr>
                <w:rFonts w:ascii="Aptos" w:hAnsi="Aptos"/>
                <w:sz w:val="22"/>
                <w:szCs w:val="22"/>
              </w:rPr>
            </w:pPr>
            <w:r w:rsidRPr="00C901EF">
              <w:rPr>
                <w:rFonts w:ascii="Aptos" w:hAnsi="Aptos"/>
                <w:sz w:val="22"/>
                <w:szCs w:val="22"/>
              </w:rPr>
              <w:t>Testing or Validation Data Used</w:t>
            </w:r>
          </w:p>
        </w:tc>
        <w:tc>
          <w:tcPr>
            <w:tcW w:w="6863" w:type="dxa"/>
          </w:tcPr>
          <w:p w14:paraId="31D91DAF" w14:textId="2139C28A" w:rsidR="007C701C" w:rsidRPr="00C901EF" w:rsidRDefault="00D56FFC" w:rsidP="00E64632">
            <w:pPr>
              <w:rPr>
                <w:rFonts w:ascii="Aptos" w:hAnsi="Aptos"/>
                <w:sz w:val="22"/>
                <w:szCs w:val="22"/>
              </w:rPr>
            </w:pPr>
            <w:r>
              <w:rPr>
                <w:rFonts w:ascii="Aptos" w:hAnsi="Aptos"/>
                <w:sz w:val="22"/>
                <w:szCs w:val="22"/>
              </w:rPr>
              <w:t>The validation data is a partition of the original dataset.</w:t>
            </w:r>
          </w:p>
        </w:tc>
      </w:tr>
      <w:tr w:rsidR="000C47EE" w:rsidRPr="00C901EF" w14:paraId="05B7689A" w14:textId="77777777" w:rsidTr="00E64632">
        <w:tc>
          <w:tcPr>
            <w:tcW w:w="2762" w:type="dxa"/>
          </w:tcPr>
          <w:p w14:paraId="704241BE" w14:textId="77777777" w:rsidR="000C47EE" w:rsidRDefault="000C47EE" w:rsidP="00E64632">
            <w:pPr>
              <w:rPr>
                <w:rFonts w:ascii="Aptos" w:hAnsi="Aptos"/>
                <w:i/>
                <w:iCs/>
                <w:sz w:val="22"/>
                <w:szCs w:val="22"/>
              </w:rPr>
            </w:pPr>
            <w:r>
              <w:rPr>
                <w:rFonts w:ascii="Aptos" w:hAnsi="Aptos"/>
                <w:i/>
                <w:iCs/>
                <w:sz w:val="22"/>
                <w:szCs w:val="22"/>
              </w:rPr>
              <w:t>(If model is integrated from multiple other models)</w:t>
            </w:r>
          </w:p>
          <w:p w14:paraId="1E669EA4" w14:textId="3D2ECC12" w:rsidR="000C47EE" w:rsidRPr="000C47EE" w:rsidRDefault="000C47EE" w:rsidP="00E64632">
            <w:pPr>
              <w:rPr>
                <w:rFonts w:ascii="Aptos" w:hAnsi="Aptos"/>
                <w:sz w:val="22"/>
                <w:szCs w:val="22"/>
              </w:rPr>
            </w:pPr>
            <w:r>
              <w:rPr>
                <w:rFonts w:ascii="Aptos" w:hAnsi="Aptos"/>
                <w:sz w:val="22"/>
                <w:szCs w:val="22"/>
              </w:rPr>
              <w:t xml:space="preserve">Contribution of Constituent Models </w:t>
            </w:r>
          </w:p>
        </w:tc>
        <w:tc>
          <w:tcPr>
            <w:tcW w:w="6863" w:type="dxa"/>
          </w:tcPr>
          <w:p w14:paraId="61E0BCC9" w14:textId="74A390C6" w:rsidR="000C47EE" w:rsidRPr="00C901EF" w:rsidRDefault="00D56FFC" w:rsidP="00E64632">
            <w:pPr>
              <w:rPr>
                <w:rFonts w:ascii="Aptos" w:hAnsi="Aptos"/>
                <w:i/>
                <w:iCs/>
                <w:sz w:val="22"/>
                <w:szCs w:val="22"/>
              </w:rPr>
            </w:pPr>
            <w:r>
              <w:rPr>
                <w:rFonts w:ascii="Aptos" w:hAnsi="Aptos"/>
                <w:i/>
                <w:iCs/>
                <w:sz w:val="22"/>
                <w:szCs w:val="22"/>
              </w:rPr>
              <w:t>N/A</w:t>
            </w:r>
          </w:p>
        </w:tc>
      </w:tr>
    </w:tbl>
    <w:p w14:paraId="2ED44BC6" w14:textId="77777777" w:rsidR="007C701C" w:rsidRDefault="007C701C" w:rsidP="007C701C">
      <w:pPr>
        <w:rPr>
          <w:rFonts w:ascii="Aptos" w:hAnsi="Aptos"/>
          <w:i/>
          <w:iCs/>
          <w:sz w:val="22"/>
          <w:szCs w:val="22"/>
        </w:rPr>
      </w:pPr>
    </w:p>
    <w:p w14:paraId="0069F930" w14:textId="77777777" w:rsidR="005C59C0" w:rsidRDefault="005C59C0" w:rsidP="007C701C">
      <w:pPr>
        <w:rPr>
          <w:rFonts w:ascii="Aptos" w:hAnsi="Aptos"/>
          <w:i/>
          <w:iCs/>
          <w:sz w:val="22"/>
          <w:szCs w:val="22"/>
        </w:rPr>
      </w:pPr>
    </w:p>
    <w:p w14:paraId="3DF4A48B" w14:textId="77777777" w:rsidR="005C59C0" w:rsidRPr="00C901EF" w:rsidRDefault="005C59C0" w:rsidP="007C701C">
      <w:pPr>
        <w:rPr>
          <w:rFonts w:ascii="Aptos" w:hAnsi="Aptos"/>
          <w:i/>
          <w:iCs/>
          <w:sz w:val="22"/>
          <w:szCs w:val="22"/>
        </w:rPr>
      </w:pPr>
    </w:p>
    <w:p w14:paraId="216BA7EC" w14:textId="2FA81C6E" w:rsidR="007C701C" w:rsidRPr="00BE474A" w:rsidRDefault="00340092" w:rsidP="00BE474A">
      <w:pPr>
        <w:pStyle w:val="a9"/>
        <w:numPr>
          <w:ilvl w:val="2"/>
          <w:numId w:val="4"/>
        </w:numPr>
        <w:ind w:left="360"/>
        <w:rPr>
          <w:rFonts w:ascii="Aptos" w:hAnsi="Aptos"/>
          <w:b/>
          <w:bCs/>
          <w:i/>
          <w:iCs/>
          <w:sz w:val="22"/>
          <w:szCs w:val="22"/>
        </w:rPr>
      </w:pPr>
      <w:r w:rsidRPr="00BE474A">
        <w:rPr>
          <w:rFonts w:ascii="Aptos" w:hAnsi="Aptos"/>
          <w:b/>
          <w:bCs/>
          <w:sz w:val="22"/>
          <w:szCs w:val="22"/>
        </w:rPr>
        <w:t xml:space="preserve">MODEL ADAPTATION AND CUSTOMIZATION </w:t>
      </w:r>
      <w:r w:rsidR="00EF1F35" w:rsidRPr="00BE474A">
        <w:rPr>
          <w:rFonts w:ascii="Aptos" w:hAnsi="Aptos"/>
          <w:b/>
          <w:bCs/>
          <w:sz w:val="22"/>
          <w:szCs w:val="22"/>
        </w:rPr>
        <w:t>(</w:t>
      </w:r>
      <w:r w:rsidRPr="00BE474A">
        <w:rPr>
          <w:rFonts w:ascii="Aptos" w:hAnsi="Aptos"/>
          <w:b/>
          <w:bCs/>
          <w:sz w:val="22"/>
          <w:szCs w:val="22"/>
        </w:rPr>
        <w:t>for acquired or integrated models only</w:t>
      </w:r>
      <w:r w:rsidR="00EF1F35" w:rsidRPr="00BE474A">
        <w:rPr>
          <w:rFonts w:ascii="Aptos" w:hAnsi="Aptos"/>
          <w:b/>
          <w:bCs/>
          <w:sz w:val="22"/>
          <w:szCs w:val="22"/>
        </w:rPr>
        <w:t>)</w:t>
      </w:r>
    </w:p>
    <w:tbl>
      <w:tblPr>
        <w:tblStyle w:val="ae"/>
        <w:tblW w:w="9625" w:type="dxa"/>
        <w:tblLook w:val="04A0" w:firstRow="1" w:lastRow="0" w:firstColumn="1" w:lastColumn="0" w:noHBand="0" w:noVBand="1"/>
      </w:tblPr>
      <w:tblGrid>
        <w:gridCol w:w="2762"/>
        <w:gridCol w:w="6863"/>
      </w:tblGrid>
      <w:tr w:rsidR="007C701C" w:rsidRPr="00C901EF" w14:paraId="239C5D63" w14:textId="77777777" w:rsidTr="00E64632">
        <w:tc>
          <w:tcPr>
            <w:tcW w:w="2762" w:type="dxa"/>
          </w:tcPr>
          <w:p w14:paraId="3A15DD08" w14:textId="690F0A51" w:rsidR="007C701C" w:rsidRPr="00C901EF" w:rsidRDefault="005A451F" w:rsidP="00E64632">
            <w:pPr>
              <w:rPr>
                <w:rFonts w:ascii="Aptos" w:hAnsi="Aptos"/>
                <w:sz w:val="22"/>
                <w:szCs w:val="22"/>
              </w:rPr>
            </w:pPr>
            <w:r w:rsidRPr="00C901EF">
              <w:rPr>
                <w:rFonts w:ascii="Aptos" w:hAnsi="Aptos"/>
                <w:sz w:val="22"/>
                <w:szCs w:val="22"/>
              </w:rPr>
              <w:t xml:space="preserve">Source Models </w:t>
            </w:r>
          </w:p>
        </w:tc>
        <w:tc>
          <w:tcPr>
            <w:tcW w:w="6863" w:type="dxa"/>
          </w:tcPr>
          <w:p w14:paraId="73CD3CA4" w14:textId="2398937C" w:rsidR="007C701C" w:rsidRPr="00C901EF" w:rsidRDefault="00D56FFC" w:rsidP="00E64632">
            <w:pPr>
              <w:rPr>
                <w:rFonts w:ascii="Aptos" w:hAnsi="Aptos"/>
                <w:i/>
                <w:iCs/>
                <w:sz w:val="22"/>
                <w:szCs w:val="22"/>
              </w:rPr>
            </w:pPr>
            <w:r>
              <w:rPr>
                <w:rFonts w:ascii="Aptos" w:hAnsi="Aptos"/>
                <w:i/>
                <w:iCs/>
                <w:sz w:val="22"/>
                <w:szCs w:val="22"/>
              </w:rPr>
              <w:t>N/A</w:t>
            </w:r>
          </w:p>
        </w:tc>
      </w:tr>
      <w:tr w:rsidR="007C701C" w:rsidRPr="00C901EF" w14:paraId="09A3BDEA" w14:textId="77777777" w:rsidTr="00E64632">
        <w:tc>
          <w:tcPr>
            <w:tcW w:w="2762" w:type="dxa"/>
          </w:tcPr>
          <w:p w14:paraId="40B7518B" w14:textId="64DAD54E" w:rsidR="007C701C" w:rsidRPr="00C901EF" w:rsidRDefault="005A451F" w:rsidP="00E64632">
            <w:pPr>
              <w:rPr>
                <w:rFonts w:ascii="Aptos" w:hAnsi="Aptos"/>
                <w:sz w:val="22"/>
                <w:szCs w:val="22"/>
              </w:rPr>
            </w:pPr>
            <w:r w:rsidRPr="00C901EF">
              <w:rPr>
                <w:rFonts w:ascii="Aptos" w:hAnsi="Aptos"/>
                <w:sz w:val="22"/>
                <w:szCs w:val="22"/>
              </w:rPr>
              <w:t>Availability of Source Model Code</w:t>
            </w:r>
          </w:p>
        </w:tc>
        <w:tc>
          <w:tcPr>
            <w:tcW w:w="6863" w:type="dxa"/>
          </w:tcPr>
          <w:p w14:paraId="53C00C46" w14:textId="5FFEC826" w:rsidR="005A451F" w:rsidRPr="00340092" w:rsidRDefault="00D56FFC" w:rsidP="00340092">
            <w:pPr>
              <w:rPr>
                <w:rFonts w:ascii="Aptos" w:hAnsi="Aptos"/>
                <w:i/>
                <w:iCs/>
                <w:sz w:val="22"/>
                <w:szCs w:val="22"/>
              </w:rPr>
            </w:pPr>
            <w:r>
              <w:rPr>
                <w:rFonts w:ascii="Aptos" w:hAnsi="Aptos"/>
                <w:i/>
                <w:iCs/>
                <w:sz w:val="22"/>
                <w:szCs w:val="22"/>
              </w:rPr>
              <w:t>N/A</w:t>
            </w:r>
          </w:p>
        </w:tc>
      </w:tr>
      <w:tr w:rsidR="007C701C" w:rsidRPr="00C901EF" w14:paraId="3CA120BE" w14:textId="77777777" w:rsidTr="00E64632">
        <w:tc>
          <w:tcPr>
            <w:tcW w:w="2762" w:type="dxa"/>
          </w:tcPr>
          <w:p w14:paraId="69B95D5F" w14:textId="44D31F1C" w:rsidR="007C701C" w:rsidRPr="00C901EF" w:rsidRDefault="00D45E87" w:rsidP="00E64632">
            <w:pPr>
              <w:rPr>
                <w:rFonts w:ascii="Aptos" w:hAnsi="Aptos"/>
                <w:sz w:val="22"/>
                <w:szCs w:val="22"/>
              </w:rPr>
            </w:pPr>
            <w:r w:rsidRPr="00C901EF">
              <w:rPr>
                <w:rFonts w:ascii="Aptos" w:hAnsi="Aptos"/>
                <w:sz w:val="22"/>
                <w:szCs w:val="22"/>
              </w:rPr>
              <w:t>Modifications</w:t>
            </w:r>
          </w:p>
        </w:tc>
        <w:tc>
          <w:tcPr>
            <w:tcW w:w="6863" w:type="dxa"/>
          </w:tcPr>
          <w:p w14:paraId="073FFB87" w14:textId="663F042F" w:rsidR="007C701C" w:rsidRPr="00C901EF" w:rsidRDefault="00D56FFC" w:rsidP="00E64632">
            <w:pPr>
              <w:rPr>
                <w:rFonts w:ascii="Aptos" w:hAnsi="Aptos"/>
                <w:i/>
                <w:iCs/>
                <w:sz w:val="22"/>
                <w:szCs w:val="22"/>
              </w:rPr>
            </w:pPr>
            <w:r>
              <w:rPr>
                <w:rFonts w:ascii="Aptos" w:hAnsi="Aptos"/>
                <w:i/>
                <w:iCs/>
                <w:sz w:val="22"/>
                <w:szCs w:val="22"/>
              </w:rPr>
              <w:t>N/A</w:t>
            </w:r>
          </w:p>
        </w:tc>
      </w:tr>
      <w:tr w:rsidR="007C701C" w:rsidRPr="00C901EF" w14:paraId="02D32FEC" w14:textId="77777777" w:rsidTr="00E64632">
        <w:tc>
          <w:tcPr>
            <w:tcW w:w="2762" w:type="dxa"/>
          </w:tcPr>
          <w:p w14:paraId="0C71E36E" w14:textId="5862E23A" w:rsidR="007C701C" w:rsidRPr="00C901EF" w:rsidRDefault="00D45E87" w:rsidP="00E64632">
            <w:pPr>
              <w:rPr>
                <w:rFonts w:ascii="Aptos" w:hAnsi="Aptos"/>
                <w:sz w:val="22"/>
                <w:szCs w:val="22"/>
              </w:rPr>
            </w:pPr>
            <w:r w:rsidRPr="00C901EF">
              <w:rPr>
                <w:rFonts w:ascii="Aptos" w:hAnsi="Aptos"/>
                <w:sz w:val="22"/>
                <w:szCs w:val="22"/>
              </w:rPr>
              <w:t>Training Data Adjustments</w:t>
            </w:r>
          </w:p>
        </w:tc>
        <w:tc>
          <w:tcPr>
            <w:tcW w:w="6863" w:type="dxa"/>
          </w:tcPr>
          <w:p w14:paraId="082EB49A" w14:textId="2514E0E0" w:rsidR="007C701C" w:rsidRPr="00C901EF" w:rsidRDefault="00D56FFC" w:rsidP="00E64632">
            <w:pPr>
              <w:rPr>
                <w:rFonts w:ascii="Aptos" w:hAnsi="Aptos"/>
                <w:i/>
                <w:iCs/>
                <w:sz w:val="22"/>
                <w:szCs w:val="22"/>
              </w:rPr>
            </w:pPr>
            <w:r>
              <w:rPr>
                <w:rFonts w:ascii="Aptos" w:hAnsi="Aptos"/>
                <w:i/>
                <w:iCs/>
                <w:sz w:val="22"/>
                <w:szCs w:val="22"/>
              </w:rPr>
              <w:t>N/A</w:t>
            </w:r>
          </w:p>
        </w:tc>
      </w:tr>
    </w:tbl>
    <w:p w14:paraId="7EF493BF" w14:textId="77777777" w:rsidR="007C701C" w:rsidRPr="00C901EF" w:rsidRDefault="007C701C" w:rsidP="007C701C">
      <w:pPr>
        <w:rPr>
          <w:rFonts w:ascii="Aptos" w:hAnsi="Aptos"/>
          <w:i/>
          <w:iCs/>
          <w:sz w:val="22"/>
          <w:szCs w:val="22"/>
        </w:rPr>
      </w:pPr>
    </w:p>
    <w:p w14:paraId="3CC45668" w14:textId="0C77DDDB" w:rsidR="00F22269" w:rsidRPr="00BE474A" w:rsidRDefault="00340092" w:rsidP="00BE474A">
      <w:pPr>
        <w:pStyle w:val="a9"/>
        <w:numPr>
          <w:ilvl w:val="2"/>
          <w:numId w:val="4"/>
        </w:numPr>
        <w:ind w:left="360"/>
        <w:rPr>
          <w:rFonts w:ascii="Aptos" w:hAnsi="Aptos"/>
          <w:b/>
          <w:bCs/>
          <w:sz w:val="22"/>
          <w:szCs w:val="22"/>
        </w:rPr>
      </w:pPr>
      <w:r w:rsidRPr="00BE474A">
        <w:rPr>
          <w:rFonts w:ascii="Aptos" w:hAnsi="Aptos"/>
          <w:b/>
          <w:bCs/>
          <w:sz w:val="22"/>
          <w:szCs w:val="22"/>
        </w:rPr>
        <w:t>MODEL DEPLOYMENT AND USAGE</w:t>
      </w:r>
    </w:p>
    <w:tbl>
      <w:tblPr>
        <w:tblStyle w:val="ae"/>
        <w:tblW w:w="9625" w:type="dxa"/>
        <w:tblLook w:val="04A0" w:firstRow="1" w:lastRow="0" w:firstColumn="1" w:lastColumn="0" w:noHBand="0" w:noVBand="1"/>
      </w:tblPr>
      <w:tblGrid>
        <w:gridCol w:w="2762"/>
        <w:gridCol w:w="6863"/>
      </w:tblGrid>
      <w:tr w:rsidR="00F22269" w:rsidRPr="00C901EF" w14:paraId="3830B4EB" w14:textId="77777777" w:rsidTr="00D411C8">
        <w:tc>
          <w:tcPr>
            <w:tcW w:w="2762" w:type="dxa"/>
          </w:tcPr>
          <w:p w14:paraId="5333ACCC" w14:textId="77777777" w:rsidR="00F22269" w:rsidRPr="00C901EF" w:rsidRDefault="00F22269" w:rsidP="00D411C8">
            <w:pPr>
              <w:rPr>
                <w:rFonts w:ascii="Aptos" w:hAnsi="Aptos"/>
                <w:sz w:val="22"/>
                <w:szCs w:val="22"/>
              </w:rPr>
            </w:pPr>
            <w:r w:rsidRPr="00C901EF">
              <w:rPr>
                <w:rFonts w:ascii="Aptos" w:hAnsi="Aptos"/>
                <w:sz w:val="22"/>
                <w:szCs w:val="22"/>
              </w:rPr>
              <w:t>Computational Requirements</w:t>
            </w:r>
          </w:p>
        </w:tc>
        <w:tc>
          <w:tcPr>
            <w:tcW w:w="6863" w:type="dxa"/>
          </w:tcPr>
          <w:p w14:paraId="0078DFDC" w14:textId="3AD4ABF4" w:rsidR="00F22269" w:rsidRPr="00C901EF" w:rsidRDefault="00D56FFC" w:rsidP="00D411C8">
            <w:pPr>
              <w:rPr>
                <w:rFonts w:ascii="Aptos" w:hAnsi="Aptos"/>
                <w:i/>
                <w:iCs/>
                <w:sz w:val="22"/>
                <w:szCs w:val="22"/>
              </w:rPr>
            </w:pPr>
            <w:r>
              <w:rPr>
                <w:rFonts w:ascii="Aptos" w:hAnsi="Aptos"/>
                <w:i/>
                <w:iCs/>
                <w:sz w:val="22"/>
                <w:szCs w:val="22"/>
              </w:rPr>
              <w:t xml:space="preserve">No known requirements. </w:t>
            </w:r>
          </w:p>
        </w:tc>
      </w:tr>
      <w:tr w:rsidR="00F22269" w:rsidRPr="00C901EF" w14:paraId="2A3D729E" w14:textId="77777777" w:rsidTr="00D411C8">
        <w:tc>
          <w:tcPr>
            <w:tcW w:w="2762" w:type="dxa"/>
          </w:tcPr>
          <w:p w14:paraId="6372F519" w14:textId="77777777" w:rsidR="00F22269" w:rsidRPr="00C901EF" w:rsidRDefault="00F22269" w:rsidP="00D411C8">
            <w:pPr>
              <w:rPr>
                <w:rFonts w:ascii="Aptos" w:hAnsi="Aptos"/>
                <w:sz w:val="22"/>
                <w:szCs w:val="22"/>
              </w:rPr>
            </w:pPr>
            <w:r w:rsidRPr="00C901EF">
              <w:rPr>
                <w:rFonts w:ascii="Aptos" w:hAnsi="Aptos"/>
                <w:sz w:val="22"/>
                <w:szCs w:val="22"/>
              </w:rPr>
              <w:t>Geospatial Considerations</w:t>
            </w:r>
          </w:p>
        </w:tc>
        <w:tc>
          <w:tcPr>
            <w:tcW w:w="6863" w:type="dxa"/>
          </w:tcPr>
          <w:p w14:paraId="4C31B6C5" w14:textId="18DC1C2A" w:rsidR="00F22269" w:rsidRPr="00C901EF" w:rsidRDefault="00B97500" w:rsidP="00D411C8">
            <w:pPr>
              <w:rPr>
                <w:rFonts w:ascii="Aptos" w:hAnsi="Aptos"/>
                <w:i/>
                <w:iCs/>
                <w:sz w:val="22"/>
                <w:szCs w:val="22"/>
              </w:rPr>
            </w:pPr>
            <w:r>
              <w:rPr>
                <w:rFonts w:ascii="Aptos" w:hAnsi="Aptos"/>
                <w:i/>
                <w:iCs/>
                <w:sz w:val="22"/>
                <w:szCs w:val="22"/>
              </w:rPr>
              <w:t>Trained</w:t>
            </w:r>
            <w:r w:rsidR="00D56FFC">
              <w:rPr>
                <w:rFonts w:ascii="Aptos" w:hAnsi="Aptos"/>
                <w:i/>
                <w:iCs/>
                <w:sz w:val="22"/>
                <w:szCs w:val="22"/>
              </w:rPr>
              <w:t xml:space="preserve"> with US data. Migrating</w:t>
            </w:r>
            <w:r>
              <w:rPr>
                <w:rFonts w:ascii="Aptos" w:hAnsi="Aptos"/>
                <w:i/>
                <w:iCs/>
                <w:sz w:val="22"/>
                <w:szCs w:val="22"/>
              </w:rPr>
              <w:t xml:space="preserve"> this model</w:t>
            </w:r>
            <w:r w:rsidR="00D56FFC">
              <w:rPr>
                <w:rFonts w:ascii="Aptos" w:hAnsi="Aptos"/>
                <w:i/>
                <w:iCs/>
                <w:sz w:val="22"/>
                <w:szCs w:val="22"/>
              </w:rPr>
              <w:t xml:space="preserve"> could </w:t>
            </w:r>
            <w:r>
              <w:rPr>
                <w:rFonts w:ascii="Aptos" w:hAnsi="Aptos"/>
                <w:i/>
                <w:iCs/>
                <w:sz w:val="22"/>
                <w:szCs w:val="22"/>
              </w:rPr>
              <w:t>cause issues</w:t>
            </w:r>
            <w:r w:rsidR="00D56FFC">
              <w:rPr>
                <w:rFonts w:ascii="Aptos" w:hAnsi="Aptos"/>
                <w:i/>
                <w:iCs/>
                <w:sz w:val="22"/>
                <w:szCs w:val="22"/>
              </w:rPr>
              <w:t>.</w:t>
            </w:r>
          </w:p>
        </w:tc>
      </w:tr>
    </w:tbl>
    <w:p w14:paraId="610766AD" w14:textId="77777777" w:rsidR="00F22269" w:rsidRPr="00BE474A" w:rsidRDefault="00F22269" w:rsidP="00BE474A">
      <w:pPr>
        <w:rPr>
          <w:rFonts w:ascii="Aptos" w:hAnsi="Aptos"/>
          <w:b/>
          <w:bCs/>
          <w:i/>
          <w:iCs/>
          <w:sz w:val="22"/>
          <w:szCs w:val="22"/>
        </w:rPr>
      </w:pPr>
    </w:p>
    <w:p w14:paraId="110350B2" w14:textId="2F7FA02A" w:rsidR="007C701C" w:rsidRPr="00BE474A" w:rsidRDefault="00340092" w:rsidP="00BE474A">
      <w:pPr>
        <w:pStyle w:val="a9"/>
        <w:numPr>
          <w:ilvl w:val="2"/>
          <w:numId w:val="4"/>
        </w:numPr>
        <w:ind w:left="360"/>
        <w:rPr>
          <w:rFonts w:ascii="Aptos" w:hAnsi="Aptos"/>
          <w:b/>
          <w:bCs/>
          <w:i/>
          <w:iCs/>
          <w:sz w:val="22"/>
          <w:szCs w:val="22"/>
        </w:rPr>
      </w:pPr>
      <w:r w:rsidRPr="00BE474A">
        <w:rPr>
          <w:rFonts w:ascii="Aptos" w:hAnsi="Aptos"/>
          <w:b/>
          <w:bCs/>
          <w:sz w:val="22"/>
          <w:szCs w:val="22"/>
        </w:rPr>
        <w:t>TRANSPARENCY, EXPLAINABILITY, AND INTERPRETABILITY</w:t>
      </w:r>
    </w:p>
    <w:tbl>
      <w:tblPr>
        <w:tblStyle w:val="ae"/>
        <w:tblW w:w="9625" w:type="dxa"/>
        <w:tblLook w:val="04A0" w:firstRow="1" w:lastRow="0" w:firstColumn="1" w:lastColumn="0" w:noHBand="0" w:noVBand="1"/>
      </w:tblPr>
      <w:tblGrid>
        <w:gridCol w:w="2762"/>
        <w:gridCol w:w="6863"/>
      </w:tblGrid>
      <w:tr w:rsidR="007C701C" w:rsidRPr="00C901EF" w14:paraId="44BC47DA" w14:textId="77777777" w:rsidTr="00E64632">
        <w:tc>
          <w:tcPr>
            <w:tcW w:w="2762" w:type="dxa"/>
          </w:tcPr>
          <w:p w14:paraId="473B8019" w14:textId="08115152" w:rsidR="007C701C" w:rsidRPr="00C901EF" w:rsidRDefault="00522C47" w:rsidP="00E64632">
            <w:pPr>
              <w:rPr>
                <w:rFonts w:ascii="Aptos" w:hAnsi="Aptos"/>
                <w:sz w:val="22"/>
                <w:szCs w:val="22"/>
              </w:rPr>
            </w:pPr>
            <w:r w:rsidRPr="00C901EF">
              <w:rPr>
                <w:rFonts w:ascii="Aptos" w:hAnsi="Aptos"/>
                <w:sz w:val="22"/>
                <w:szCs w:val="22"/>
              </w:rPr>
              <w:t>Model Transparency</w:t>
            </w:r>
          </w:p>
        </w:tc>
        <w:tc>
          <w:tcPr>
            <w:tcW w:w="6863" w:type="dxa"/>
          </w:tcPr>
          <w:p w14:paraId="039DE55C" w14:textId="77777777" w:rsidR="007C701C" w:rsidRPr="00C901EF" w:rsidRDefault="00522C47" w:rsidP="00E64632">
            <w:pPr>
              <w:rPr>
                <w:rFonts w:ascii="Aptos" w:hAnsi="Aptos" w:cs="Segoe UI Symbol"/>
                <w:sz w:val="22"/>
                <w:szCs w:val="22"/>
              </w:rPr>
            </w:pPr>
            <w:r w:rsidRPr="00C901EF">
              <w:rPr>
                <w:rFonts w:ascii="Aptos" w:hAnsi="Aptos" w:cs="Segoe UI Symbol"/>
                <w:sz w:val="22"/>
                <w:szCs w:val="22"/>
              </w:rPr>
              <w:t xml:space="preserve">☐ Fully transparent (rule-based, interpretable ML) </w:t>
            </w:r>
          </w:p>
          <w:p w14:paraId="4CB051D6" w14:textId="04FBFB15" w:rsidR="00522C47" w:rsidRPr="00C901EF" w:rsidRDefault="00B97500" w:rsidP="00522C47">
            <w:pPr>
              <w:rPr>
                <w:rFonts w:ascii="Aptos" w:hAnsi="Aptos" w:cs="Segoe UI Symbol"/>
                <w:sz w:val="22"/>
                <w:szCs w:val="22"/>
              </w:rPr>
            </w:pPr>
            <w:r w:rsidRPr="003215F5">
              <w:rPr>
                <w:rFonts w:ascii="Aptos" w:hAnsi="Aptos" w:cs="Segoe UI Symbol"/>
                <w:sz w:val="22"/>
                <w:szCs w:val="22"/>
                <w:shd w:val="clear" w:color="auto" w:fill="000000" w:themeFill="text1"/>
              </w:rPr>
              <w:t>☐</w:t>
            </w:r>
            <w:r w:rsidR="00522C47" w:rsidRPr="00C901EF">
              <w:rPr>
                <w:rFonts w:ascii="Aptos" w:hAnsi="Aptos" w:cs="Segoe UI Symbol"/>
                <w:sz w:val="22"/>
                <w:szCs w:val="22"/>
              </w:rPr>
              <w:t xml:space="preserve"> Partially transparent (some explainability features)</w:t>
            </w:r>
          </w:p>
          <w:p w14:paraId="50AE2B34" w14:textId="712C5470" w:rsidR="00522C47" w:rsidRPr="00C901EF" w:rsidRDefault="00522C47" w:rsidP="00522C47">
            <w:pPr>
              <w:rPr>
                <w:rFonts w:ascii="Aptos" w:hAnsi="Aptos"/>
                <w:i/>
                <w:iCs/>
                <w:sz w:val="22"/>
                <w:szCs w:val="22"/>
              </w:rPr>
            </w:pPr>
            <w:r w:rsidRPr="00C901EF">
              <w:rPr>
                <w:rFonts w:ascii="Aptos" w:hAnsi="Aptos" w:cs="Segoe UI Symbol"/>
                <w:sz w:val="22"/>
                <w:szCs w:val="22"/>
              </w:rPr>
              <w:t>☐ Black box (deep learning, complex ML models)</w:t>
            </w:r>
          </w:p>
        </w:tc>
      </w:tr>
      <w:tr w:rsidR="007C701C" w:rsidRPr="00C901EF" w14:paraId="0F4AE168" w14:textId="77777777" w:rsidTr="00E64632">
        <w:tc>
          <w:tcPr>
            <w:tcW w:w="2762" w:type="dxa"/>
          </w:tcPr>
          <w:p w14:paraId="061D477F" w14:textId="7D6FA1A6" w:rsidR="007C701C" w:rsidRPr="00C901EF" w:rsidRDefault="00522C47" w:rsidP="00E64632">
            <w:pPr>
              <w:rPr>
                <w:rFonts w:ascii="Aptos" w:hAnsi="Aptos"/>
                <w:sz w:val="22"/>
                <w:szCs w:val="22"/>
              </w:rPr>
            </w:pPr>
            <w:r w:rsidRPr="00C901EF">
              <w:rPr>
                <w:rFonts w:ascii="Aptos" w:hAnsi="Aptos"/>
                <w:sz w:val="22"/>
                <w:szCs w:val="22"/>
              </w:rPr>
              <w:t>Explainability Features</w:t>
            </w:r>
          </w:p>
        </w:tc>
        <w:tc>
          <w:tcPr>
            <w:tcW w:w="6863" w:type="dxa"/>
          </w:tcPr>
          <w:p w14:paraId="22C1AE6E" w14:textId="77777777" w:rsidR="007C701C" w:rsidRPr="00C901EF" w:rsidRDefault="00522C47" w:rsidP="00E64632">
            <w:pPr>
              <w:rPr>
                <w:rFonts w:ascii="Aptos" w:hAnsi="Aptos" w:cs="Segoe UI Symbol"/>
                <w:sz w:val="22"/>
                <w:szCs w:val="22"/>
              </w:rPr>
            </w:pPr>
            <w:r w:rsidRPr="00C901EF">
              <w:rPr>
                <w:rFonts w:ascii="Aptos" w:hAnsi="Aptos" w:cs="Segoe UI Symbol"/>
                <w:sz w:val="22"/>
                <w:szCs w:val="22"/>
              </w:rPr>
              <w:t>☐ Feature importance analysis</w:t>
            </w:r>
          </w:p>
          <w:p w14:paraId="1FE4001E" w14:textId="77777777" w:rsidR="00522C47" w:rsidRPr="00C901EF" w:rsidRDefault="00522C47" w:rsidP="00E64632">
            <w:pPr>
              <w:rPr>
                <w:rFonts w:ascii="Aptos" w:hAnsi="Aptos" w:cs="Segoe UI Symbol"/>
                <w:sz w:val="22"/>
                <w:szCs w:val="22"/>
              </w:rPr>
            </w:pPr>
            <w:r w:rsidRPr="00C901EF">
              <w:rPr>
                <w:rFonts w:ascii="Aptos" w:hAnsi="Aptos" w:cs="Segoe UI Symbol"/>
                <w:sz w:val="22"/>
                <w:szCs w:val="22"/>
              </w:rPr>
              <w:t>☐ LIME</w:t>
            </w:r>
          </w:p>
          <w:p w14:paraId="72151648" w14:textId="7541E599" w:rsidR="00522C47" w:rsidRPr="00C901EF" w:rsidRDefault="00522C47" w:rsidP="00E64632">
            <w:pPr>
              <w:rPr>
                <w:rFonts w:ascii="Aptos" w:hAnsi="Aptos" w:cs="Segoe UI Symbol"/>
                <w:sz w:val="22"/>
                <w:szCs w:val="22"/>
              </w:rPr>
            </w:pPr>
            <w:r w:rsidRPr="00C901EF">
              <w:rPr>
                <w:rFonts w:ascii="Aptos" w:hAnsi="Aptos" w:cs="Segoe UI Symbol"/>
                <w:sz w:val="22"/>
                <w:szCs w:val="22"/>
              </w:rPr>
              <w:t>☐ Sensitivity analysis</w:t>
            </w:r>
          </w:p>
          <w:p w14:paraId="02E6D64F" w14:textId="77777777" w:rsidR="00522C47" w:rsidRPr="00C901EF" w:rsidRDefault="00522C47" w:rsidP="00E64632">
            <w:pPr>
              <w:rPr>
                <w:rFonts w:ascii="Aptos" w:hAnsi="Aptos" w:cs="Segoe UI Symbol"/>
                <w:sz w:val="22"/>
                <w:szCs w:val="22"/>
              </w:rPr>
            </w:pPr>
            <w:r w:rsidRPr="00C901EF">
              <w:rPr>
                <w:rFonts w:ascii="Aptos" w:hAnsi="Aptos" w:cs="Segoe UI Symbol"/>
                <w:sz w:val="22"/>
                <w:szCs w:val="22"/>
              </w:rPr>
              <w:t>☐ SHAP values</w:t>
            </w:r>
          </w:p>
          <w:p w14:paraId="2C4C89B0" w14:textId="0D71EE65" w:rsidR="00522C47" w:rsidRPr="00C901EF" w:rsidRDefault="00B97500" w:rsidP="00E64632">
            <w:pPr>
              <w:rPr>
                <w:rFonts w:ascii="Aptos" w:hAnsi="Aptos"/>
                <w:i/>
                <w:iCs/>
                <w:sz w:val="22"/>
                <w:szCs w:val="22"/>
              </w:rPr>
            </w:pPr>
            <w:r w:rsidRPr="003215F5">
              <w:rPr>
                <w:rFonts w:ascii="Aptos" w:hAnsi="Aptos" w:cs="Segoe UI Symbol"/>
                <w:sz w:val="22"/>
                <w:szCs w:val="22"/>
                <w:shd w:val="clear" w:color="auto" w:fill="000000" w:themeFill="text1"/>
              </w:rPr>
              <w:t>☐</w:t>
            </w:r>
            <w:r w:rsidR="00522C47" w:rsidRPr="00C901EF">
              <w:rPr>
                <w:rFonts w:ascii="Aptos" w:hAnsi="Aptos" w:cs="Segoe UI Symbol"/>
                <w:sz w:val="22"/>
                <w:szCs w:val="22"/>
              </w:rPr>
              <w:t xml:space="preserve"> Other: </w:t>
            </w:r>
            <w:r>
              <w:rPr>
                <w:rFonts w:ascii="Aptos" w:hAnsi="Aptos" w:cs="Segoe UI Symbol"/>
                <w:i/>
                <w:iCs/>
                <w:sz w:val="22"/>
                <w:szCs w:val="22"/>
              </w:rPr>
              <w:t>Feature routing by itself should be considered an explainability feature because its performance would only be better when similar features were combined and fed into known structures, thereby leaving room for characteristics generalization</w:t>
            </w:r>
          </w:p>
        </w:tc>
      </w:tr>
      <w:tr w:rsidR="007C701C" w:rsidRPr="00C901EF" w14:paraId="7ED9DE00" w14:textId="77777777" w:rsidTr="00E64632">
        <w:tc>
          <w:tcPr>
            <w:tcW w:w="2762" w:type="dxa"/>
          </w:tcPr>
          <w:p w14:paraId="46B61CA9" w14:textId="6CDDDEF9" w:rsidR="007C701C" w:rsidRPr="00C901EF" w:rsidRDefault="00522C47" w:rsidP="00E64632">
            <w:pPr>
              <w:rPr>
                <w:rFonts w:ascii="Aptos" w:hAnsi="Aptos"/>
                <w:sz w:val="22"/>
                <w:szCs w:val="22"/>
              </w:rPr>
            </w:pPr>
            <w:r w:rsidRPr="00C901EF">
              <w:rPr>
                <w:rFonts w:ascii="Aptos" w:hAnsi="Aptos"/>
                <w:sz w:val="22"/>
                <w:szCs w:val="22"/>
              </w:rPr>
              <w:t>Interpretability Challenges</w:t>
            </w:r>
          </w:p>
        </w:tc>
        <w:tc>
          <w:tcPr>
            <w:tcW w:w="6863" w:type="dxa"/>
          </w:tcPr>
          <w:p w14:paraId="53765CFB" w14:textId="6D8E4259" w:rsidR="007C701C" w:rsidRPr="00C901EF" w:rsidRDefault="00B97500" w:rsidP="00E64632">
            <w:pPr>
              <w:rPr>
                <w:rFonts w:ascii="Aptos" w:hAnsi="Aptos"/>
                <w:i/>
                <w:iCs/>
                <w:sz w:val="22"/>
                <w:szCs w:val="22"/>
              </w:rPr>
            </w:pPr>
            <w:r>
              <w:rPr>
                <w:rFonts w:ascii="Aptos" w:hAnsi="Aptos"/>
                <w:i/>
                <w:iCs/>
                <w:sz w:val="22"/>
                <w:szCs w:val="22"/>
              </w:rPr>
              <w:t>How to interpret grouping and structural tuning results remains hard</w:t>
            </w:r>
          </w:p>
        </w:tc>
      </w:tr>
      <w:tr w:rsidR="00E85EE6" w:rsidRPr="00C901EF" w14:paraId="177E2813" w14:textId="77777777" w:rsidTr="00E64632">
        <w:tc>
          <w:tcPr>
            <w:tcW w:w="2762" w:type="dxa"/>
          </w:tcPr>
          <w:p w14:paraId="1AA4A3FD" w14:textId="0D8BE37C" w:rsidR="00E85EE6" w:rsidRPr="00C901EF" w:rsidRDefault="00E85EE6" w:rsidP="00E64632">
            <w:pPr>
              <w:rPr>
                <w:rFonts w:ascii="Aptos" w:hAnsi="Aptos"/>
                <w:sz w:val="22"/>
                <w:szCs w:val="22"/>
              </w:rPr>
            </w:pPr>
            <w:r w:rsidRPr="00C901EF">
              <w:rPr>
                <w:rFonts w:ascii="Aptos" w:hAnsi="Aptos"/>
                <w:sz w:val="22"/>
                <w:szCs w:val="22"/>
              </w:rPr>
              <w:t xml:space="preserve">Communication of Model Limitations </w:t>
            </w:r>
          </w:p>
        </w:tc>
        <w:tc>
          <w:tcPr>
            <w:tcW w:w="6863" w:type="dxa"/>
          </w:tcPr>
          <w:p w14:paraId="3933E8FE" w14:textId="24CFCAD8" w:rsidR="00E85EE6" w:rsidRPr="00C901EF" w:rsidRDefault="00B97500" w:rsidP="00E64632">
            <w:pPr>
              <w:rPr>
                <w:rFonts w:ascii="Aptos" w:hAnsi="Aptos"/>
                <w:i/>
                <w:iCs/>
                <w:sz w:val="22"/>
                <w:szCs w:val="22"/>
              </w:rPr>
            </w:pPr>
            <w:r>
              <w:rPr>
                <w:rFonts w:ascii="Aptos" w:hAnsi="Aptos"/>
                <w:i/>
                <w:iCs/>
                <w:sz w:val="22"/>
                <w:szCs w:val="22"/>
              </w:rPr>
              <w:t>No uncertainty measurement is provided. The user would be able to explicitly see which features are routed through which branch.</w:t>
            </w:r>
          </w:p>
        </w:tc>
      </w:tr>
    </w:tbl>
    <w:p w14:paraId="1414E53F" w14:textId="77777777" w:rsidR="007C701C" w:rsidRPr="00C901EF" w:rsidRDefault="007C701C" w:rsidP="007C701C">
      <w:pPr>
        <w:rPr>
          <w:rFonts w:ascii="Aptos" w:hAnsi="Aptos"/>
          <w:i/>
          <w:iCs/>
          <w:sz w:val="22"/>
          <w:szCs w:val="22"/>
        </w:rPr>
      </w:pPr>
    </w:p>
    <w:p w14:paraId="4780C7C2" w14:textId="18A0C24F" w:rsidR="007C701C" w:rsidRPr="00BE474A" w:rsidRDefault="00340092" w:rsidP="00BE474A">
      <w:pPr>
        <w:pStyle w:val="a9"/>
        <w:numPr>
          <w:ilvl w:val="2"/>
          <w:numId w:val="4"/>
        </w:numPr>
        <w:ind w:left="360"/>
        <w:rPr>
          <w:rFonts w:ascii="Aptos" w:hAnsi="Aptos"/>
          <w:b/>
          <w:bCs/>
          <w:i/>
          <w:iCs/>
          <w:sz w:val="22"/>
          <w:szCs w:val="22"/>
        </w:rPr>
      </w:pPr>
      <w:r w:rsidRPr="00BE474A">
        <w:rPr>
          <w:rFonts w:ascii="Aptos" w:hAnsi="Aptos"/>
          <w:b/>
          <w:bCs/>
          <w:sz w:val="22"/>
          <w:szCs w:val="22"/>
        </w:rPr>
        <w:t>OTHER ETHICAL CONSIDERATIONS</w:t>
      </w:r>
    </w:p>
    <w:tbl>
      <w:tblPr>
        <w:tblStyle w:val="ae"/>
        <w:tblW w:w="9625" w:type="dxa"/>
        <w:tblLook w:val="04A0" w:firstRow="1" w:lastRow="0" w:firstColumn="1" w:lastColumn="0" w:noHBand="0" w:noVBand="1"/>
      </w:tblPr>
      <w:tblGrid>
        <w:gridCol w:w="2762"/>
        <w:gridCol w:w="6863"/>
      </w:tblGrid>
      <w:tr w:rsidR="00522C47" w:rsidRPr="00C901EF" w14:paraId="4B73E6A5" w14:textId="77777777" w:rsidTr="00E64632">
        <w:tc>
          <w:tcPr>
            <w:tcW w:w="2762" w:type="dxa"/>
          </w:tcPr>
          <w:p w14:paraId="4094DA36" w14:textId="5A13581A" w:rsidR="00522C47" w:rsidRPr="00C901EF" w:rsidRDefault="00F22269" w:rsidP="00522C47">
            <w:pPr>
              <w:rPr>
                <w:rFonts w:ascii="Aptos" w:hAnsi="Aptos"/>
                <w:sz w:val="22"/>
                <w:szCs w:val="22"/>
              </w:rPr>
            </w:pPr>
            <w:r w:rsidRPr="00C901EF">
              <w:rPr>
                <w:rFonts w:ascii="Aptos" w:hAnsi="Aptos"/>
                <w:sz w:val="22"/>
                <w:szCs w:val="22"/>
              </w:rPr>
              <w:t xml:space="preserve">Ethical </w:t>
            </w:r>
            <w:r w:rsidR="00FC5683" w:rsidRPr="00C901EF">
              <w:rPr>
                <w:rFonts w:ascii="Aptos" w:hAnsi="Aptos"/>
                <w:sz w:val="22"/>
                <w:szCs w:val="22"/>
              </w:rPr>
              <w:t>Risks (</w:t>
            </w:r>
            <w:r w:rsidR="00340092">
              <w:rPr>
                <w:rFonts w:ascii="Aptos" w:hAnsi="Aptos"/>
                <w:sz w:val="22"/>
                <w:szCs w:val="22"/>
              </w:rPr>
              <w:t>Other Than</w:t>
            </w:r>
            <w:r w:rsidR="00FC5683" w:rsidRPr="00C901EF">
              <w:rPr>
                <w:rFonts w:ascii="Aptos" w:hAnsi="Aptos"/>
                <w:sz w:val="22"/>
                <w:szCs w:val="22"/>
              </w:rPr>
              <w:t xml:space="preserve"> </w:t>
            </w:r>
            <w:r w:rsidR="00340092">
              <w:rPr>
                <w:rFonts w:ascii="Aptos" w:hAnsi="Aptos"/>
                <w:sz w:val="22"/>
                <w:szCs w:val="22"/>
              </w:rPr>
              <w:t xml:space="preserve">Transparency, </w:t>
            </w:r>
            <w:r w:rsidR="00FC5683" w:rsidRPr="00C901EF">
              <w:rPr>
                <w:rFonts w:ascii="Aptos" w:hAnsi="Aptos"/>
                <w:sz w:val="22"/>
                <w:szCs w:val="22"/>
              </w:rPr>
              <w:t>Explainability and Interpretability)</w:t>
            </w:r>
          </w:p>
        </w:tc>
        <w:tc>
          <w:tcPr>
            <w:tcW w:w="6863" w:type="dxa"/>
          </w:tcPr>
          <w:p w14:paraId="44FE8ABE" w14:textId="3D2F6C22" w:rsidR="00F22269" w:rsidRPr="00C901EF" w:rsidRDefault="00F22269" w:rsidP="00522C47">
            <w:pPr>
              <w:rPr>
                <w:rFonts w:ascii="Aptos" w:hAnsi="Aptos" w:cs="Segoe UI Symbol"/>
                <w:i/>
                <w:iCs/>
                <w:sz w:val="22"/>
                <w:szCs w:val="22"/>
              </w:rPr>
            </w:pPr>
            <w:r w:rsidRPr="00C901EF">
              <w:rPr>
                <w:rFonts w:ascii="Aptos" w:hAnsi="Aptos" w:cs="Segoe UI Symbol"/>
                <w:i/>
                <w:iCs/>
                <w:sz w:val="22"/>
                <w:szCs w:val="22"/>
              </w:rPr>
              <w:t>(Select all that apply)</w:t>
            </w:r>
          </w:p>
          <w:p w14:paraId="3E98E034" w14:textId="3E8917B5" w:rsidR="00522C47" w:rsidRPr="00B97500" w:rsidRDefault="00B97500" w:rsidP="00522C47">
            <w:pPr>
              <w:rPr>
                <w:rFonts w:ascii="Aptos" w:hAnsi="Aptos" w:cs="Segoe UI Symbol"/>
                <w:i/>
                <w:iCs/>
                <w:sz w:val="22"/>
                <w:szCs w:val="22"/>
              </w:rPr>
            </w:pPr>
            <w:r w:rsidRPr="003215F5">
              <w:rPr>
                <w:rFonts w:ascii="Aptos" w:hAnsi="Aptos" w:cs="Segoe UI Symbol"/>
                <w:sz w:val="22"/>
                <w:szCs w:val="22"/>
                <w:shd w:val="clear" w:color="auto" w:fill="000000" w:themeFill="text1"/>
              </w:rPr>
              <w:t>☐</w:t>
            </w:r>
            <w:r w:rsidR="00F22269" w:rsidRPr="00C901EF">
              <w:rPr>
                <w:rFonts w:ascii="Aptos" w:hAnsi="Aptos" w:cs="Segoe UI Symbol"/>
                <w:sz w:val="22"/>
                <w:szCs w:val="22"/>
              </w:rPr>
              <w:t xml:space="preserve"> Bias in training data: </w:t>
            </w:r>
            <w:r>
              <w:rPr>
                <w:rFonts w:ascii="Aptos" w:hAnsi="Aptos" w:cs="Segoe UI Symbol"/>
                <w:i/>
                <w:iCs/>
                <w:sz w:val="22"/>
                <w:szCs w:val="22"/>
              </w:rPr>
              <w:t>Rural focus</w:t>
            </w:r>
          </w:p>
          <w:p w14:paraId="6066843E" w14:textId="4E084B34" w:rsidR="00FC5683" w:rsidRPr="00C901EF" w:rsidRDefault="00FC5683" w:rsidP="00FC5683">
            <w:pPr>
              <w:rPr>
                <w:rFonts w:ascii="Aptos" w:hAnsi="Aptos" w:cs="Segoe UI Symbol"/>
                <w:i/>
                <w:iCs/>
                <w:sz w:val="22"/>
                <w:szCs w:val="22"/>
              </w:rPr>
            </w:pPr>
            <w:r w:rsidRPr="00C901EF">
              <w:rPr>
                <w:rFonts w:ascii="Aptos" w:hAnsi="Aptos" w:cs="Segoe UI Symbol"/>
                <w:sz w:val="22"/>
                <w:szCs w:val="22"/>
              </w:rPr>
              <w:t xml:space="preserve">☐ Intentional misuse risks: </w:t>
            </w:r>
            <w:r w:rsidRPr="00C901EF">
              <w:rPr>
                <w:rFonts w:ascii="Aptos" w:hAnsi="Aptos" w:cs="Segoe UI Symbol"/>
                <w:i/>
                <w:iCs/>
                <w:sz w:val="22"/>
                <w:szCs w:val="22"/>
              </w:rPr>
              <w:t>(Specify)</w:t>
            </w:r>
          </w:p>
          <w:p w14:paraId="3A0B8021" w14:textId="3F03B1FB" w:rsidR="00F22269" w:rsidRPr="00C901EF" w:rsidRDefault="00F22269" w:rsidP="00522C47">
            <w:pPr>
              <w:rPr>
                <w:rFonts w:ascii="Aptos" w:hAnsi="Aptos" w:cs="Segoe UI Symbol"/>
                <w:i/>
                <w:iCs/>
                <w:sz w:val="22"/>
                <w:szCs w:val="22"/>
              </w:rPr>
            </w:pPr>
            <w:r w:rsidRPr="00C901EF">
              <w:rPr>
                <w:rFonts w:ascii="Aptos" w:hAnsi="Aptos" w:cs="Segoe UI Symbol"/>
                <w:sz w:val="22"/>
                <w:szCs w:val="22"/>
              </w:rPr>
              <w:t xml:space="preserve">☐ Privacy </w:t>
            </w:r>
            <w:r w:rsidR="00FC5683" w:rsidRPr="00C901EF">
              <w:rPr>
                <w:rFonts w:ascii="Aptos" w:hAnsi="Aptos" w:cs="Segoe UI Symbol"/>
                <w:sz w:val="22"/>
                <w:szCs w:val="22"/>
              </w:rPr>
              <w:t xml:space="preserve">risks </w:t>
            </w:r>
            <w:r w:rsidRPr="00C901EF">
              <w:rPr>
                <w:rFonts w:ascii="Aptos" w:hAnsi="Aptos" w:cs="Segoe UI Symbol"/>
                <w:sz w:val="22"/>
                <w:szCs w:val="22"/>
              </w:rPr>
              <w:t xml:space="preserve">and surveillance: </w:t>
            </w:r>
            <w:r w:rsidRPr="00C901EF">
              <w:rPr>
                <w:rFonts w:ascii="Aptos" w:hAnsi="Aptos" w:cs="Segoe UI Symbol"/>
                <w:i/>
                <w:iCs/>
                <w:sz w:val="22"/>
                <w:szCs w:val="22"/>
              </w:rPr>
              <w:t>(Specify)</w:t>
            </w:r>
          </w:p>
          <w:p w14:paraId="6CF8850A" w14:textId="77777777" w:rsidR="009072E0" w:rsidRPr="00C901EF" w:rsidRDefault="009072E0" w:rsidP="009072E0">
            <w:pPr>
              <w:rPr>
                <w:rFonts w:ascii="Aptos" w:hAnsi="Aptos" w:cs="Segoe UI Symbol"/>
                <w:i/>
                <w:iCs/>
                <w:sz w:val="22"/>
                <w:szCs w:val="22"/>
              </w:rPr>
            </w:pPr>
            <w:r w:rsidRPr="00C901EF">
              <w:rPr>
                <w:rFonts w:ascii="Aptos" w:hAnsi="Aptos" w:cs="Segoe UI Symbol"/>
                <w:sz w:val="22"/>
                <w:szCs w:val="22"/>
              </w:rPr>
              <w:t xml:space="preserve">☐ Security risks: </w:t>
            </w:r>
            <w:r w:rsidRPr="00C901EF">
              <w:rPr>
                <w:rFonts w:ascii="Aptos" w:hAnsi="Aptos" w:cs="Segoe UI Symbol"/>
                <w:i/>
                <w:iCs/>
                <w:sz w:val="22"/>
                <w:szCs w:val="22"/>
              </w:rPr>
              <w:t>(Specify)</w:t>
            </w:r>
          </w:p>
          <w:p w14:paraId="0A1EAA8D" w14:textId="0BCFC2E7" w:rsidR="00F22269" w:rsidRPr="00C901EF" w:rsidRDefault="00F22269" w:rsidP="00522C47">
            <w:pPr>
              <w:rPr>
                <w:rFonts w:ascii="Aptos" w:hAnsi="Aptos" w:cs="Segoe UI Symbol"/>
                <w:i/>
                <w:iCs/>
                <w:sz w:val="22"/>
                <w:szCs w:val="22"/>
              </w:rPr>
            </w:pPr>
            <w:r w:rsidRPr="00C901EF">
              <w:rPr>
                <w:rFonts w:ascii="Aptos" w:hAnsi="Aptos" w:cs="Segoe UI Symbol"/>
                <w:sz w:val="22"/>
                <w:szCs w:val="22"/>
              </w:rPr>
              <w:t>☐</w:t>
            </w:r>
            <w:r w:rsidR="00FC5683" w:rsidRPr="00C901EF">
              <w:rPr>
                <w:rFonts w:ascii="Aptos" w:hAnsi="Aptos" w:cs="Segoe UI Symbol"/>
                <w:sz w:val="22"/>
                <w:szCs w:val="22"/>
              </w:rPr>
              <w:t xml:space="preserve"> Stigmatization of individuals or communities: </w:t>
            </w:r>
            <w:r w:rsidR="00FC5683" w:rsidRPr="00C901EF">
              <w:rPr>
                <w:rFonts w:ascii="Aptos" w:hAnsi="Aptos" w:cs="Segoe UI Symbol"/>
                <w:i/>
                <w:iCs/>
                <w:sz w:val="22"/>
                <w:szCs w:val="22"/>
              </w:rPr>
              <w:t>(Specify)</w:t>
            </w:r>
          </w:p>
          <w:p w14:paraId="29841705" w14:textId="5D8148D7" w:rsidR="00F22269" w:rsidRPr="00C901EF" w:rsidRDefault="00F22269" w:rsidP="00522C47">
            <w:pPr>
              <w:rPr>
                <w:rFonts w:ascii="Aptos" w:hAnsi="Aptos" w:cs="Segoe UI Symbol"/>
                <w:i/>
                <w:iCs/>
                <w:sz w:val="22"/>
                <w:szCs w:val="22"/>
              </w:rPr>
            </w:pPr>
            <w:r w:rsidRPr="00C901EF">
              <w:rPr>
                <w:rFonts w:ascii="Aptos" w:hAnsi="Aptos" w:cs="Segoe UI Symbol"/>
                <w:sz w:val="22"/>
                <w:szCs w:val="22"/>
              </w:rPr>
              <w:t xml:space="preserve">☐ Other: </w:t>
            </w:r>
            <w:r w:rsidRPr="00C901EF">
              <w:rPr>
                <w:rFonts w:ascii="Aptos" w:hAnsi="Aptos" w:cs="Segoe UI Symbol"/>
                <w:i/>
                <w:iCs/>
                <w:sz w:val="22"/>
                <w:szCs w:val="22"/>
              </w:rPr>
              <w:t>(Specify)</w:t>
            </w:r>
          </w:p>
        </w:tc>
      </w:tr>
      <w:tr w:rsidR="00522C47" w:rsidRPr="00C901EF" w14:paraId="044DACF8" w14:textId="77777777" w:rsidTr="00E64632">
        <w:tc>
          <w:tcPr>
            <w:tcW w:w="2762" w:type="dxa"/>
          </w:tcPr>
          <w:p w14:paraId="38641AE3" w14:textId="61924CED" w:rsidR="00522C47" w:rsidRPr="00C901EF" w:rsidRDefault="00FC5683" w:rsidP="00522C47">
            <w:pPr>
              <w:rPr>
                <w:rFonts w:ascii="Aptos" w:hAnsi="Aptos"/>
                <w:sz w:val="22"/>
                <w:szCs w:val="22"/>
              </w:rPr>
            </w:pPr>
            <w:r w:rsidRPr="00C901EF">
              <w:rPr>
                <w:rFonts w:ascii="Aptos" w:hAnsi="Aptos"/>
                <w:sz w:val="22"/>
                <w:szCs w:val="22"/>
              </w:rPr>
              <w:t>Measures Taken to Address Ethical Risks</w:t>
            </w:r>
          </w:p>
        </w:tc>
        <w:tc>
          <w:tcPr>
            <w:tcW w:w="6863" w:type="dxa"/>
          </w:tcPr>
          <w:p w14:paraId="73685339" w14:textId="2FE5B55B" w:rsidR="00522C47" w:rsidRPr="00C901EF" w:rsidRDefault="00B97500" w:rsidP="00522C47">
            <w:pPr>
              <w:rPr>
                <w:rFonts w:ascii="Aptos" w:hAnsi="Aptos"/>
                <w:i/>
                <w:iCs/>
                <w:sz w:val="22"/>
                <w:szCs w:val="22"/>
              </w:rPr>
            </w:pPr>
            <w:r>
              <w:rPr>
                <w:rFonts w:ascii="Aptos" w:hAnsi="Aptos"/>
                <w:i/>
                <w:iCs/>
                <w:sz w:val="22"/>
                <w:szCs w:val="22"/>
              </w:rPr>
              <w:t>Stratified Train-valid Split</w:t>
            </w:r>
          </w:p>
        </w:tc>
      </w:tr>
      <w:tr w:rsidR="00E85EE6" w:rsidRPr="00C901EF" w14:paraId="2B1A4961" w14:textId="77777777" w:rsidTr="00E64632">
        <w:tc>
          <w:tcPr>
            <w:tcW w:w="2762" w:type="dxa"/>
          </w:tcPr>
          <w:p w14:paraId="21F399BA" w14:textId="6E03A013" w:rsidR="00E85EE6" w:rsidRPr="00C901EF" w:rsidRDefault="00E85EE6" w:rsidP="00E85EE6">
            <w:pPr>
              <w:rPr>
                <w:rFonts w:ascii="Aptos" w:hAnsi="Aptos"/>
                <w:sz w:val="22"/>
                <w:szCs w:val="22"/>
              </w:rPr>
            </w:pPr>
            <w:r w:rsidRPr="00C901EF">
              <w:rPr>
                <w:rFonts w:ascii="Aptos" w:hAnsi="Aptos"/>
                <w:sz w:val="22"/>
                <w:szCs w:val="22"/>
              </w:rPr>
              <w:t>Suitable Uses</w:t>
            </w:r>
          </w:p>
        </w:tc>
        <w:tc>
          <w:tcPr>
            <w:tcW w:w="6863" w:type="dxa"/>
          </w:tcPr>
          <w:p w14:paraId="195D4B31" w14:textId="23B90C3E" w:rsidR="00E85EE6" w:rsidRPr="00C901EF" w:rsidRDefault="00B97500" w:rsidP="00E85EE6">
            <w:pPr>
              <w:rPr>
                <w:rFonts w:ascii="Aptos" w:hAnsi="Aptos"/>
                <w:i/>
                <w:iCs/>
                <w:sz w:val="22"/>
                <w:szCs w:val="22"/>
              </w:rPr>
            </w:pPr>
            <w:r>
              <w:rPr>
                <w:rFonts w:ascii="Aptos" w:hAnsi="Aptos"/>
                <w:i/>
                <w:iCs/>
                <w:sz w:val="22"/>
                <w:szCs w:val="22"/>
              </w:rPr>
              <w:t>This model would be suitable for US flood depth prediction using described datasets where it is known to be a flood.</w:t>
            </w:r>
          </w:p>
        </w:tc>
      </w:tr>
      <w:tr w:rsidR="00E85EE6" w:rsidRPr="00C901EF" w14:paraId="1CA9648E" w14:textId="77777777" w:rsidTr="00E64632">
        <w:tc>
          <w:tcPr>
            <w:tcW w:w="2762" w:type="dxa"/>
          </w:tcPr>
          <w:p w14:paraId="2A7DD905" w14:textId="35553156" w:rsidR="00E85EE6" w:rsidRPr="00C901EF" w:rsidRDefault="00E85EE6" w:rsidP="00E85EE6">
            <w:pPr>
              <w:rPr>
                <w:rFonts w:ascii="Aptos" w:hAnsi="Aptos"/>
                <w:sz w:val="22"/>
                <w:szCs w:val="22"/>
              </w:rPr>
            </w:pPr>
            <w:r w:rsidRPr="00C901EF">
              <w:rPr>
                <w:rFonts w:ascii="Aptos" w:hAnsi="Aptos"/>
                <w:sz w:val="22"/>
                <w:szCs w:val="22"/>
              </w:rPr>
              <w:t>Unsuitable Uses</w:t>
            </w:r>
          </w:p>
        </w:tc>
        <w:tc>
          <w:tcPr>
            <w:tcW w:w="6863" w:type="dxa"/>
          </w:tcPr>
          <w:p w14:paraId="0AC38A2B" w14:textId="68B3D304" w:rsidR="003C46F3" w:rsidRDefault="00B97500" w:rsidP="00E85EE6">
            <w:pPr>
              <w:rPr>
                <w:rFonts w:ascii="Aptos" w:hAnsi="Aptos"/>
                <w:i/>
                <w:iCs/>
                <w:sz w:val="22"/>
                <w:szCs w:val="22"/>
              </w:rPr>
            </w:pPr>
            <w:r>
              <w:rPr>
                <w:rFonts w:ascii="Aptos" w:hAnsi="Aptos"/>
                <w:i/>
                <w:iCs/>
                <w:sz w:val="22"/>
                <w:szCs w:val="22"/>
              </w:rPr>
              <w:t>Th</w:t>
            </w:r>
            <w:r w:rsidR="003C46F3">
              <w:rPr>
                <w:rFonts w:ascii="Aptos" w:hAnsi="Aptos"/>
                <w:i/>
                <w:iCs/>
                <w:sz w:val="22"/>
                <w:szCs w:val="22"/>
              </w:rPr>
              <w:t>is</w:t>
            </w:r>
            <w:r>
              <w:rPr>
                <w:rFonts w:ascii="Aptos" w:hAnsi="Aptos"/>
                <w:i/>
                <w:iCs/>
                <w:sz w:val="22"/>
                <w:szCs w:val="22"/>
              </w:rPr>
              <w:t xml:space="preserve"> model has yet to run a specificity test, and thus it is unknown how well it would perform </w:t>
            </w:r>
            <w:r w:rsidR="003C46F3">
              <w:rPr>
                <w:rFonts w:ascii="Aptos" w:hAnsi="Aptos"/>
                <w:i/>
                <w:iCs/>
                <w:sz w:val="22"/>
                <w:szCs w:val="22"/>
              </w:rPr>
              <w:t>in</w:t>
            </w:r>
            <w:r>
              <w:rPr>
                <w:rFonts w:ascii="Aptos" w:hAnsi="Aptos"/>
                <w:i/>
                <w:iCs/>
                <w:sz w:val="22"/>
                <w:szCs w:val="22"/>
              </w:rPr>
              <w:t xml:space="preserve"> non-</w:t>
            </w:r>
            <w:r w:rsidR="003C46F3">
              <w:rPr>
                <w:rFonts w:ascii="Aptos" w:hAnsi="Aptos"/>
                <w:i/>
                <w:iCs/>
                <w:sz w:val="22"/>
                <w:szCs w:val="22"/>
              </w:rPr>
              <w:t>flood</w:t>
            </w:r>
            <w:r>
              <w:rPr>
                <w:rFonts w:ascii="Aptos" w:hAnsi="Aptos"/>
                <w:i/>
                <w:iCs/>
                <w:sz w:val="22"/>
                <w:szCs w:val="22"/>
              </w:rPr>
              <w:t xml:space="preserve"> periods. It is not yet ready for use cases such as alarm system that require minimal false-positive.</w:t>
            </w:r>
          </w:p>
          <w:p w14:paraId="38FB52EF" w14:textId="792B5B72" w:rsidR="003C46F3" w:rsidRPr="003C46F3" w:rsidRDefault="003C46F3" w:rsidP="00E85EE6">
            <w:pPr>
              <w:rPr>
                <w:rFonts w:ascii="Aptos" w:hAnsi="Aptos"/>
                <w:i/>
                <w:iCs/>
                <w:sz w:val="22"/>
                <w:szCs w:val="22"/>
              </w:rPr>
            </w:pPr>
            <w:r>
              <w:rPr>
                <w:rFonts w:ascii="Aptos" w:hAnsi="Aptos"/>
                <w:i/>
                <w:iCs/>
                <w:sz w:val="22"/>
                <w:szCs w:val="22"/>
              </w:rPr>
              <w:t xml:space="preserve">This model does not distinguish between rural and urban </w:t>
            </w:r>
            <w:proofErr w:type="gramStart"/>
            <w:r>
              <w:rPr>
                <w:rFonts w:ascii="Aptos" w:hAnsi="Aptos"/>
                <w:i/>
                <w:iCs/>
                <w:sz w:val="22"/>
                <w:szCs w:val="22"/>
              </w:rPr>
              <w:t>setting</w:t>
            </w:r>
            <w:proofErr w:type="gramEnd"/>
            <w:r>
              <w:rPr>
                <w:rFonts w:ascii="Aptos" w:hAnsi="Aptos"/>
                <w:i/>
                <w:iCs/>
                <w:sz w:val="22"/>
                <w:szCs w:val="22"/>
              </w:rPr>
              <w:t xml:space="preserve"> specifically, and its performance could diverge significantly in either setting. Use with caution for urban environments.</w:t>
            </w:r>
          </w:p>
        </w:tc>
      </w:tr>
    </w:tbl>
    <w:p w14:paraId="5B3FA4B4" w14:textId="77777777" w:rsidR="007C701C" w:rsidRPr="00C901EF" w:rsidRDefault="007C701C">
      <w:pPr>
        <w:rPr>
          <w:rFonts w:ascii="Aptos" w:hAnsi="Aptos"/>
          <w:i/>
          <w:iCs/>
          <w:sz w:val="22"/>
          <w:szCs w:val="22"/>
        </w:rPr>
      </w:pPr>
    </w:p>
    <w:sectPr w:rsidR="007C701C" w:rsidRPr="00C901EF">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235D4" w14:textId="77777777" w:rsidR="00810400" w:rsidRDefault="00810400" w:rsidP="005C59C0">
      <w:pPr>
        <w:spacing w:after="0" w:line="240" w:lineRule="auto"/>
      </w:pPr>
      <w:r>
        <w:separator/>
      </w:r>
    </w:p>
  </w:endnote>
  <w:endnote w:type="continuationSeparator" w:id="0">
    <w:p w14:paraId="109757AE" w14:textId="77777777" w:rsidR="00810400" w:rsidRDefault="00810400" w:rsidP="005C5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6"/>
      </w:rPr>
      <w:id w:val="-15237467"/>
      <w:docPartObj>
        <w:docPartGallery w:val="Page Numbers (Bottom of Page)"/>
        <w:docPartUnique/>
      </w:docPartObj>
    </w:sdtPr>
    <w:sdtContent>
      <w:p w14:paraId="427951E2" w14:textId="1B9D6082" w:rsidR="005C59C0" w:rsidRDefault="005C59C0" w:rsidP="00E022C4">
        <w:pPr>
          <w:pStyle w:val="af4"/>
          <w:framePr w:wrap="none" w:vAnchor="text" w:hAnchor="margin" w:xAlign="right" w:y="1"/>
          <w:rPr>
            <w:rStyle w:val="af6"/>
          </w:rPr>
        </w:pPr>
        <w:r>
          <w:rPr>
            <w:rStyle w:val="af6"/>
          </w:rPr>
          <w:fldChar w:fldCharType="begin"/>
        </w:r>
        <w:r>
          <w:rPr>
            <w:rStyle w:val="af6"/>
          </w:rPr>
          <w:instrText xml:space="preserve"> PAGE </w:instrText>
        </w:r>
        <w:r>
          <w:rPr>
            <w:rStyle w:val="af6"/>
          </w:rPr>
          <w:fldChar w:fldCharType="end"/>
        </w:r>
      </w:p>
    </w:sdtContent>
  </w:sdt>
  <w:p w14:paraId="4C67BAE2" w14:textId="77777777" w:rsidR="005C59C0" w:rsidRDefault="005C59C0" w:rsidP="005C59C0">
    <w:pPr>
      <w:pStyle w:val="af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6"/>
      </w:rPr>
      <w:id w:val="545563641"/>
      <w:docPartObj>
        <w:docPartGallery w:val="Page Numbers (Bottom of Page)"/>
        <w:docPartUnique/>
      </w:docPartObj>
    </w:sdtPr>
    <w:sdtContent>
      <w:p w14:paraId="67181946" w14:textId="654541F7" w:rsidR="005C59C0" w:rsidRDefault="005C59C0" w:rsidP="00E022C4">
        <w:pPr>
          <w:pStyle w:val="af4"/>
          <w:framePr w:wrap="none" w:vAnchor="text" w:hAnchor="margin" w:xAlign="right" w:y="1"/>
          <w:rPr>
            <w:rStyle w:val="af6"/>
          </w:rPr>
        </w:pPr>
        <w:r>
          <w:rPr>
            <w:rStyle w:val="af6"/>
          </w:rPr>
          <w:fldChar w:fldCharType="begin"/>
        </w:r>
        <w:r>
          <w:rPr>
            <w:rStyle w:val="af6"/>
          </w:rPr>
          <w:instrText xml:space="preserve"> PAGE </w:instrText>
        </w:r>
        <w:r>
          <w:rPr>
            <w:rStyle w:val="af6"/>
          </w:rPr>
          <w:fldChar w:fldCharType="separate"/>
        </w:r>
        <w:r>
          <w:rPr>
            <w:rStyle w:val="af6"/>
            <w:noProof/>
          </w:rPr>
          <w:t>5</w:t>
        </w:r>
        <w:r>
          <w:rPr>
            <w:rStyle w:val="af6"/>
          </w:rPr>
          <w:fldChar w:fldCharType="end"/>
        </w:r>
      </w:p>
    </w:sdtContent>
  </w:sdt>
  <w:p w14:paraId="12BD4B51" w14:textId="23D0D012" w:rsidR="005C59C0" w:rsidRPr="005C59C0" w:rsidRDefault="005C59C0" w:rsidP="005C59C0">
    <w:pPr>
      <w:pStyle w:val="af4"/>
      <w:ind w:right="360"/>
      <w:rPr>
        <w:b/>
        <w:bCs/>
        <w:sz w:val="22"/>
        <w:szCs w:val="22"/>
      </w:rPr>
    </w:pPr>
    <w:r w:rsidRPr="005C59C0">
      <w:rPr>
        <w:b/>
        <w:bCs/>
        <w:sz w:val="22"/>
        <w:szCs w:val="22"/>
      </w:rPr>
      <w:t>I-GUIDE MODEL CARD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F5192" w14:textId="77777777" w:rsidR="00810400" w:rsidRDefault="00810400" w:rsidP="005C59C0">
      <w:pPr>
        <w:spacing w:after="0" w:line="240" w:lineRule="auto"/>
      </w:pPr>
      <w:r>
        <w:separator/>
      </w:r>
    </w:p>
  </w:footnote>
  <w:footnote w:type="continuationSeparator" w:id="0">
    <w:p w14:paraId="41E46ABA" w14:textId="77777777" w:rsidR="00810400" w:rsidRDefault="00810400" w:rsidP="005C5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F314F" w14:textId="6D742C26" w:rsidR="005C59C0" w:rsidRDefault="005C59C0">
    <w:pPr>
      <w:pStyle w:val="af2"/>
    </w:pPr>
    <w:r>
      <w:fldChar w:fldCharType="begin"/>
    </w:r>
    <w:r>
      <w:instrText xml:space="preserve"> INCLUDEPICTURE "https://i-guide.io/wp-content/themes/iguide-v2/assets/images/logo-color.png" \* MERGEFORMATINET </w:instrText>
    </w:r>
    <w:r>
      <w:fldChar w:fldCharType="separate"/>
    </w:r>
    <w:r>
      <w:rPr>
        <w:noProof/>
      </w:rPr>
      <w:drawing>
        <wp:inline distT="0" distB="0" distL="0" distR="0" wp14:anchorId="1CCEAD8F" wp14:editId="3FE51540">
          <wp:extent cx="833377" cy="405893"/>
          <wp:effectExtent l="0" t="0" r="5080" b="635"/>
          <wp:docPr id="290094894" name="Picture 1"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33" name="Picture 1" descr="A logo with text on it&#10;&#10;AI-generated content may be incorrec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17993" cy="447105"/>
                  </a:xfrm>
                  <a:prstGeom prst="rect">
                    <a:avLst/>
                  </a:prstGeom>
                  <a:noFill/>
                  <a:ln>
                    <a:noFill/>
                  </a:ln>
                </pic:spPr>
              </pic:pic>
            </a:graphicData>
          </a:graphic>
        </wp:inline>
      </w:drawing>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F07B9"/>
    <w:multiLevelType w:val="multilevel"/>
    <w:tmpl w:val="909AF248"/>
    <w:lvl w:ilvl="0">
      <w:start w:val="1"/>
      <w:numFmt w:val="bullet"/>
      <w:lvlText w:val="-"/>
      <w:lvlJc w:val="left"/>
      <w:pPr>
        <w:ind w:left="720" w:hanging="360"/>
      </w:pPr>
      <w:rPr>
        <w:rFonts w:ascii="Aptos" w:eastAsiaTheme="minorHAnsi" w:hAnsi="Aptos"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bCs/>
        <w:i w:val="0"/>
        <w:iCs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F3287"/>
    <w:multiLevelType w:val="hybridMultilevel"/>
    <w:tmpl w:val="C4F69A08"/>
    <w:lvl w:ilvl="0" w:tplc="9FD64DAA">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72D17"/>
    <w:multiLevelType w:val="multilevel"/>
    <w:tmpl w:val="6F709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bCs/>
        <w:i w:val="0"/>
        <w:iCs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537D7"/>
    <w:multiLevelType w:val="hybridMultilevel"/>
    <w:tmpl w:val="45402B98"/>
    <w:lvl w:ilvl="0" w:tplc="B2084960">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A43B2C"/>
    <w:multiLevelType w:val="hybridMultilevel"/>
    <w:tmpl w:val="EB8604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DDC5D6C"/>
    <w:multiLevelType w:val="hybridMultilevel"/>
    <w:tmpl w:val="45402B98"/>
    <w:lvl w:ilvl="0" w:tplc="FFFFFFFF">
      <w:start w:val="1"/>
      <w:numFmt w:val="decimal"/>
      <w:lvlText w:val="%1)"/>
      <w:lvlJc w:val="left"/>
      <w:pPr>
        <w:ind w:left="720" w:hanging="360"/>
      </w:pPr>
      <w:rPr>
        <w:rFonts w:hint="default"/>
        <w:b/>
        <w:bCs/>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83430267">
    <w:abstractNumId w:val="3"/>
  </w:num>
  <w:num w:numId="2" w16cid:durableId="1187136446">
    <w:abstractNumId w:val="4"/>
  </w:num>
  <w:num w:numId="3" w16cid:durableId="1047416517">
    <w:abstractNumId w:val="5"/>
  </w:num>
  <w:num w:numId="4" w16cid:durableId="877477342">
    <w:abstractNumId w:val="2"/>
  </w:num>
  <w:num w:numId="5" w16cid:durableId="1998151203">
    <w:abstractNumId w:val="1"/>
  </w:num>
  <w:num w:numId="6" w16cid:durableId="11241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01C"/>
    <w:rsid w:val="00017196"/>
    <w:rsid w:val="000C0441"/>
    <w:rsid w:val="000C47EE"/>
    <w:rsid w:val="001C4C7F"/>
    <w:rsid w:val="001C5486"/>
    <w:rsid w:val="00201A1B"/>
    <w:rsid w:val="002F3B4B"/>
    <w:rsid w:val="003215F5"/>
    <w:rsid w:val="00340092"/>
    <w:rsid w:val="003C46F3"/>
    <w:rsid w:val="00434E15"/>
    <w:rsid w:val="0048329D"/>
    <w:rsid w:val="00522C47"/>
    <w:rsid w:val="005A451F"/>
    <w:rsid w:val="005C2AA0"/>
    <w:rsid w:val="005C59C0"/>
    <w:rsid w:val="005D389B"/>
    <w:rsid w:val="00601FBB"/>
    <w:rsid w:val="00613A6D"/>
    <w:rsid w:val="00633501"/>
    <w:rsid w:val="006B5B65"/>
    <w:rsid w:val="00735DB1"/>
    <w:rsid w:val="00784D53"/>
    <w:rsid w:val="007C701C"/>
    <w:rsid w:val="007F6FBC"/>
    <w:rsid w:val="00810400"/>
    <w:rsid w:val="008603D6"/>
    <w:rsid w:val="008E1DEF"/>
    <w:rsid w:val="00903AF5"/>
    <w:rsid w:val="009072E0"/>
    <w:rsid w:val="00B97500"/>
    <w:rsid w:val="00BE474A"/>
    <w:rsid w:val="00C41C69"/>
    <w:rsid w:val="00C76A1A"/>
    <w:rsid w:val="00C901EF"/>
    <w:rsid w:val="00CA3159"/>
    <w:rsid w:val="00D41B92"/>
    <w:rsid w:val="00D45E87"/>
    <w:rsid w:val="00D56FFC"/>
    <w:rsid w:val="00D64090"/>
    <w:rsid w:val="00DD52DE"/>
    <w:rsid w:val="00E85EE6"/>
    <w:rsid w:val="00EF1F35"/>
    <w:rsid w:val="00F22269"/>
    <w:rsid w:val="00FB3190"/>
    <w:rsid w:val="00FC5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F7EB"/>
  <w15:chartTrackingRefBased/>
  <w15:docId w15:val="{13F26690-192D-644A-A51A-1887DD7DB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C70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C70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7C701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C701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C701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C701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C701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C701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C701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701C"/>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7C701C"/>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7C701C"/>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7C701C"/>
    <w:rPr>
      <w:rFonts w:eastAsiaTheme="majorEastAsia" w:cstheme="majorBidi"/>
      <w:i/>
      <w:iCs/>
      <w:color w:val="0F4761" w:themeColor="accent1" w:themeShade="BF"/>
    </w:rPr>
  </w:style>
  <w:style w:type="character" w:customStyle="1" w:styleId="50">
    <w:name w:val="标题 5 字符"/>
    <w:basedOn w:val="a0"/>
    <w:link w:val="5"/>
    <w:uiPriority w:val="9"/>
    <w:semiHidden/>
    <w:rsid w:val="007C701C"/>
    <w:rPr>
      <w:rFonts w:eastAsiaTheme="majorEastAsia" w:cstheme="majorBidi"/>
      <w:color w:val="0F4761" w:themeColor="accent1" w:themeShade="BF"/>
    </w:rPr>
  </w:style>
  <w:style w:type="character" w:customStyle="1" w:styleId="60">
    <w:name w:val="标题 6 字符"/>
    <w:basedOn w:val="a0"/>
    <w:link w:val="6"/>
    <w:uiPriority w:val="9"/>
    <w:semiHidden/>
    <w:rsid w:val="007C701C"/>
    <w:rPr>
      <w:rFonts w:eastAsiaTheme="majorEastAsia" w:cstheme="majorBidi"/>
      <w:i/>
      <w:iCs/>
      <w:color w:val="595959" w:themeColor="text1" w:themeTint="A6"/>
    </w:rPr>
  </w:style>
  <w:style w:type="character" w:customStyle="1" w:styleId="70">
    <w:name w:val="标题 7 字符"/>
    <w:basedOn w:val="a0"/>
    <w:link w:val="7"/>
    <w:uiPriority w:val="9"/>
    <w:semiHidden/>
    <w:rsid w:val="007C701C"/>
    <w:rPr>
      <w:rFonts w:eastAsiaTheme="majorEastAsia" w:cstheme="majorBidi"/>
      <w:color w:val="595959" w:themeColor="text1" w:themeTint="A6"/>
    </w:rPr>
  </w:style>
  <w:style w:type="character" w:customStyle="1" w:styleId="80">
    <w:name w:val="标题 8 字符"/>
    <w:basedOn w:val="a0"/>
    <w:link w:val="8"/>
    <w:uiPriority w:val="9"/>
    <w:semiHidden/>
    <w:rsid w:val="007C701C"/>
    <w:rPr>
      <w:rFonts w:eastAsiaTheme="majorEastAsia" w:cstheme="majorBidi"/>
      <w:i/>
      <w:iCs/>
      <w:color w:val="272727" w:themeColor="text1" w:themeTint="D8"/>
    </w:rPr>
  </w:style>
  <w:style w:type="character" w:customStyle="1" w:styleId="90">
    <w:name w:val="标题 9 字符"/>
    <w:basedOn w:val="a0"/>
    <w:link w:val="9"/>
    <w:uiPriority w:val="9"/>
    <w:semiHidden/>
    <w:rsid w:val="007C701C"/>
    <w:rPr>
      <w:rFonts w:eastAsiaTheme="majorEastAsia" w:cstheme="majorBidi"/>
      <w:color w:val="272727" w:themeColor="text1" w:themeTint="D8"/>
    </w:rPr>
  </w:style>
  <w:style w:type="paragraph" w:styleId="a3">
    <w:name w:val="Title"/>
    <w:basedOn w:val="a"/>
    <w:next w:val="a"/>
    <w:link w:val="a4"/>
    <w:uiPriority w:val="10"/>
    <w:qFormat/>
    <w:rsid w:val="007C7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C701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C701C"/>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7C701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C701C"/>
    <w:pPr>
      <w:spacing w:before="160"/>
      <w:jc w:val="center"/>
    </w:pPr>
    <w:rPr>
      <w:i/>
      <w:iCs/>
      <w:color w:val="404040" w:themeColor="text1" w:themeTint="BF"/>
    </w:rPr>
  </w:style>
  <w:style w:type="character" w:customStyle="1" w:styleId="a8">
    <w:name w:val="引用 字符"/>
    <w:basedOn w:val="a0"/>
    <w:link w:val="a7"/>
    <w:uiPriority w:val="29"/>
    <w:rsid w:val="007C701C"/>
    <w:rPr>
      <w:i/>
      <w:iCs/>
      <w:color w:val="404040" w:themeColor="text1" w:themeTint="BF"/>
    </w:rPr>
  </w:style>
  <w:style w:type="paragraph" w:styleId="a9">
    <w:name w:val="List Paragraph"/>
    <w:basedOn w:val="a"/>
    <w:uiPriority w:val="34"/>
    <w:qFormat/>
    <w:rsid w:val="007C701C"/>
    <w:pPr>
      <w:ind w:left="720"/>
      <w:contextualSpacing/>
    </w:pPr>
  </w:style>
  <w:style w:type="character" w:styleId="aa">
    <w:name w:val="Intense Emphasis"/>
    <w:basedOn w:val="a0"/>
    <w:uiPriority w:val="21"/>
    <w:qFormat/>
    <w:rsid w:val="007C701C"/>
    <w:rPr>
      <w:i/>
      <w:iCs/>
      <w:color w:val="0F4761" w:themeColor="accent1" w:themeShade="BF"/>
    </w:rPr>
  </w:style>
  <w:style w:type="paragraph" w:styleId="ab">
    <w:name w:val="Intense Quote"/>
    <w:basedOn w:val="a"/>
    <w:next w:val="a"/>
    <w:link w:val="ac"/>
    <w:uiPriority w:val="30"/>
    <w:qFormat/>
    <w:rsid w:val="007C70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C701C"/>
    <w:rPr>
      <w:i/>
      <w:iCs/>
      <w:color w:val="0F4761" w:themeColor="accent1" w:themeShade="BF"/>
    </w:rPr>
  </w:style>
  <w:style w:type="character" w:styleId="ad">
    <w:name w:val="Intense Reference"/>
    <w:basedOn w:val="a0"/>
    <w:uiPriority w:val="32"/>
    <w:qFormat/>
    <w:rsid w:val="007C701C"/>
    <w:rPr>
      <w:b/>
      <w:bCs/>
      <w:smallCaps/>
      <w:color w:val="0F4761" w:themeColor="accent1" w:themeShade="BF"/>
      <w:spacing w:val="5"/>
    </w:rPr>
  </w:style>
  <w:style w:type="table" w:styleId="ae">
    <w:name w:val="Table Grid"/>
    <w:basedOn w:val="a1"/>
    <w:uiPriority w:val="39"/>
    <w:rsid w:val="007C7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613A6D"/>
    <w:rPr>
      <w:b/>
      <w:bCs/>
    </w:rPr>
  </w:style>
  <w:style w:type="character" w:styleId="af0">
    <w:name w:val="Emphasis"/>
    <w:basedOn w:val="a0"/>
    <w:uiPriority w:val="20"/>
    <w:qFormat/>
    <w:rsid w:val="00613A6D"/>
    <w:rPr>
      <w:i/>
      <w:iCs/>
    </w:rPr>
  </w:style>
  <w:style w:type="character" w:styleId="af1">
    <w:name w:val="Hyperlink"/>
    <w:basedOn w:val="a0"/>
    <w:uiPriority w:val="99"/>
    <w:unhideWhenUsed/>
    <w:rsid w:val="00613A6D"/>
    <w:rPr>
      <w:color w:val="0000FF"/>
      <w:u w:val="single"/>
    </w:rPr>
  </w:style>
  <w:style w:type="paragraph" w:styleId="af2">
    <w:name w:val="header"/>
    <w:basedOn w:val="a"/>
    <w:link w:val="af3"/>
    <w:uiPriority w:val="99"/>
    <w:unhideWhenUsed/>
    <w:rsid w:val="005C59C0"/>
    <w:pPr>
      <w:tabs>
        <w:tab w:val="center" w:pos="4680"/>
        <w:tab w:val="right" w:pos="9360"/>
      </w:tabs>
      <w:spacing w:after="0" w:line="240" w:lineRule="auto"/>
    </w:pPr>
  </w:style>
  <w:style w:type="character" w:customStyle="1" w:styleId="af3">
    <w:name w:val="页眉 字符"/>
    <w:basedOn w:val="a0"/>
    <w:link w:val="af2"/>
    <w:uiPriority w:val="99"/>
    <w:rsid w:val="005C59C0"/>
  </w:style>
  <w:style w:type="paragraph" w:styleId="af4">
    <w:name w:val="footer"/>
    <w:basedOn w:val="a"/>
    <w:link w:val="af5"/>
    <w:uiPriority w:val="99"/>
    <w:unhideWhenUsed/>
    <w:rsid w:val="005C59C0"/>
    <w:pPr>
      <w:tabs>
        <w:tab w:val="center" w:pos="4680"/>
        <w:tab w:val="right" w:pos="9360"/>
      </w:tabs>
      <w:spacing w:after="0" w:line="240" w:lineRule="auto"/>
    </w:pPr>
  </w:style>
  <w:style w:type="character" w:customStyle="1" w:styleId="af5">
    <w:name w:val="页脚 字符"/>
    <w:basedOn w:val="a0"/>
    <w:link w:val="af4"/>
    <w:uiPriority w:val="99"/>
    <w:rsid w:val="005C59C0"/>
  </w:style>
  <w:style w:type="character" w:styleId="af6">
    <w:name w:val="page number"/>
    <w:basedOn w:val="a0"/>
    <w:uiPriority w:val="99"/>
    <w:semiHidden/>
    <w:unhideWhenUsed/>
    <w:rsid w:val="005C59C0"/>
  </w:style>
  <w:style w:type="character" w:styleId="af7">
    <w:name w:val="Unresolved Mention"/>
    <w:basedOn w:val="a0"/>
    <w:uiPriority w:val="99"/>
    <w:semiHidden/>
    <w:unhideWhenUsed/>
    <w:rsid w:val="00017196"/>
    <w:rPr>
      <w:color w:val="605E5C"/>
      <w:shd w:val="clear" w:color="auto" w:fill="E1DFDD"/>
    </w:rPr>
  </w:style>
  <w:style w:type="character" w:styleId="af8">
    <w:name w:val="FollowedHyperlink"/>
    <w:basedOn w:val="a0"/>
    <w:uiPriority w:val="99"/>
    <w:semiHidden/>
    <w:unhideWhenUsed/>
    <w:rsid w:val="0063350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25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reativecommons.org/licenses/by-sa/4.0/" TargetMode="External"/><Relationship Id="rId12" Type="http://schemas.openxmlformats.org/officeDocument/2006/relationships/hyperlink" Target="https://maps.waterdata.usgs.gov/mapper/nwisquery.html?URL=https://waterdata.usgs.gov/usa/nwis/current?search_station_nm_match_type=anywhere&amp;state_cd=tx&amp;index_pmcode_STATION_NM=1&amp;index_pmcode_DATETIME=2&amp;format=sitefile_output&amp;sitefile_output_format=xml&amp;column_name=agency_cd&amp;column_name=site_no&amp;column_name=station_nm&amp;sort_key_2=site_no&amp;html_table_group_key=NONE&amp;rdb_compression=file&amp;list_of_search_criteria=state_cd&amp;column_name=site_tp_cd&amp;column_name=dec_lat_va&amp;column_name=dec_long_va&amp;column_name=agency_use_c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gs.gov/publications/identifying-and-preserving-high-water-mark-data"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weatherapi.com/" TargetMode="External"/><Relationship Id="rId4" Type="http://schemas.openxmlformats.org/officeDocument/2006/relationships/webSettings" Target="webSettings.xml"/><Relationship Id="rId9" Type="http://schemas.openxmlformats.org/officeDocument/2006/relationships/hyperlink" Target="mailto:jikun@tamu.edu"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Darch</dc:creator>
  <cp:keywords/>
  <dc:description/>
  <cp:lastModifiedBy>Liu, Jikun</cp:lastModifiedBy>
  <cp:revision>4</cp:revision>
  <dcterms:created xsi:type="dcterms:W3CDTF">2025-03-23T23:05:00Z</dcterms:created>
  <dcterms:modified xsi:type="dcterms:W3CDTF">2025-08-24T22:47:00Z</dcterms:modified>
</cp:coreProperties>
</file>