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3A8" w:rsidRPr="00AB03A8" w:rsidRDefault="00AB03A8" w:rsidP="00AB03A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5FA1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2EAD431E" wp14:editId="47F4B40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024255" cy="876300"/>
            <wp:effectExtent l="0" t="0" r="4445" b="0"/>
            <wp:wrapTight wrapText="bothSides">
              <wp:wrapPolygon edited="0">
                <wp:start x="1607" y="0"/>
                <wp:lineTo x="0" y="2817"/>
                <wp:lineTo x="0" y="14557"/>
                <wp:lineTo x="7231" y="15026"/>
                <wp:lineTo x="5624" y="17843"/>
                <wp:lineTo x="6026" y="20661"/>
                <wp:lineTo x="9642" y="21130"/>
                <wp:lineTo x="11650" y="21130"/>
                <wp:lineTo x="15266" y="20661"/>
                <wp:lineTo x="15668" y="18783"/>
                <wp:lineTo x="14061" y="15026"/>
                <wp:lineTo x="21292" y="14557"/>
                <wp:lineTo x="21292" y="2817"/>
                <wp:lineTo x="19685" y="0"/>
                <wp:lineTo x="1607" y="0"/>
              </wp:wrapPolygon>
            </wp:wrapTight>
            <wp:docPr id="1" name="Рисунок 1" descr="C:\Documents and Settings\Admin\Мои документы\ДНР гер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Documents and Settings\Admin\Мои документы\ДНР герб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B03A8" w:rsidRPr="00AB03A8" w:rsidRDefault="00AB03A8" w:rsidP="00AB03A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B03A8" w:rsidRPr="00AB03A8" w:rsidRDefault="00AB03A8" w:rsidP="00AB03A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B03A8">
        <w:rPr>
          <w:rFonts w:ascii="Times New Roman" w:eastAsia="Calibri" w:hAnsi="Times New Roman" w:cs="Times New Roman"/>
          <w:sz w:val="24"/>
          <w:szCs w:val="24"/>
        </w:rPr>
        <w:t>МИНИСТЕРСТВО ОБРАЗОВАНИЯ И НАУКИ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B03A8">
        <w:rPr>
          <w:rFonts w:ascii="Times New Roman" w:eastAsia="Calibri" w:hAnsi="Times New Roman" w:cs="Times New Roman"/>
          <w:sz w:val="24"/>
          <w:szCs w:val="24"/>
        </w:rPr>
        <w:t>ДОНЕЦКОЙ НАРОДНОЙ РЕСПУБЛИКИ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B03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ГОСУДАРСТВЕННОЕ БЮДЖЕТНОЕ НЕТИПОВОЕ УЧРЕЖДЕНИЕ 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B03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ДОПОЛНИТЕЛЬНОГО ОБРАЗОВАНИЯ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B03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«ДОНЕЦКИЙ РЕСПУБЛИКАНСКИЙ ЦЕНТР 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B03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ТУРИЗМА, КРАЕВЕДЕНИЯ И ОРГАНИЗАЦИИ ОТДЫХА ДЕТЕЙ»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B03A8">
        <w:rPr>
          <w:rFonts w:ascii="Times New Roman" w:eastAsia="Calibri" w:hAnsi="Times New Roman" w:cs="Times New Roman"/>
          <w:b/>
          <w:bCs/>
          <w:sz w:val="24"/>
          <w:szCs w:val="24"/>
        </w:rPr>
        <w:t>(ГБНУДО «ДРЦТК»)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Times New Roman" w:hAnsi="Times New Roman" w:cs="Times New Roman"/>
          <w:lang w:val="uk-UA" w:eastAsia="ru-RU"/>
        </w:rPr>
      </w:pPr>
      <w:r w:rsidRPr="00AB03A8">
        <w:rPr>
          <w:rFonts w:ascii="Times New Roman" w:eastAsia="Times New Roman" w:hAnsi="Times New Roman" w:cs="Times New Roman"/>
          <w:lang w:eastAsia="ru-RU"/>
        </w:rPr>
        <w:t>пр-кт Партизанский, д.14а, г. Донецк, г.о. Донецк, Донецкая Народная Республика,</w:t>
      </w:r>
      <w:r w:rsidRPr="00AB03A8">
        <w:rPr>
          <w:rFonts w:ascii="Times New Roman" w:eastAsia="Times New Roman" w:hAnsi="Times New Roman" w:cs="Times New Roman"/>
          <w:lang w:val="uk-UA" w:eastAsia="ru-RU"/>
        </w:rPr>
        <w:t xml:space="preserve"> 283009</w:t>
      </w:r>
    </w:p>
    <w:p w:rsidR="00AB03A8" w:rsidRPr="00AB03A8" w:rsidRDefault="00AB03A8" w:rsidP="00AB03A8">
      <w:pPr>
        <w:spacing w:after="0" w:line="240" w:lineRule="auto"/>
        <w:jc w:val="center"/>
        <w:rPr>
          <w:rFonts w:ascii="Times New Roman" w:eastAsia="Times New Roman" w:hAnsi="Times New Roman" w:cs="Times New Roman"/>
          <w:lang w:val="uk-UA" w:eastAsia="ru-RU"/>
        </w:rPr>
      </w:pPr>
      <w:r w:rsidRPr="00AB03A8">
        <w:rPr>
          <w:rFonts w:ascii="Times New Roman" w:eastAsia="Times New Roman" w:hAnsi="Times New Roman" w:cs="Times New Roman"/>
          <w:lang w:val="en-US" w:eastAsia="ru-RU"/>
        </w:rPr>
        <w:t xml:space="preserve">e-mail: </w:t>
      </w:r>
      <w:hyperlink r:id="rId8" w:history="1">
        <w:r w:rsidRPr="00AB03A8">
          <w:rPr>
            <w:rFonts w:ascii="Times New Roman" w:eastAsia="Times New Roman" w:hAnsi="Times New Roman" w:cs="Times New Roman"/>
            <w:color w:val="0000FF"/>
            <w:u w:val="single"/>
            <w:lang w:val="en-US" w:eastAsia="ru-RU"/>
          </w:rPr>
          <w:t>octk2006@yandex.ru</w:t>
        </w:r>
      </w:hyperlink>
      <w:r w:rsidRPr="00AB03A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AB03A8">
        <w:rPr>
          <w:rFonts w:ascii="Times New Roman" w:eastAsia="Times New Roman" w:hAnsi="Times New Roman" w:cs="Times New Roman"/>
          <w:lang w:val="uk-UA" w:eastAsia="ru-RU"/>
        </w:rPr>
        <w:t>ИНН 9309012872</w:t>
      </w:r>
    </w:p>
    <w:p w:rsidR="00AB03A8" w:rsidRPr="00AB03A8" w:rsidRDefault="00AB03A8" w:rsidP="00AB03A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B03A8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905500" cy="38100"/>
                <wp:effectExtent l="0" t="0" r="19050" b="19050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5500" cy="38100"/>
                          <a:chOff x="1770" y="3300"/>
                          <a:chExt cx="9300" cy="60"/>
                        </a:xfrm>
                      </wpg:grpSpPr>
                      <wps:wsp>
                        <wps:cNvPr id="87" name="Прямая соединительная линия 2"/>
                        <wps:cNvCnPr/>
                        <wps:spPr bwMode="auto">
                          <a:xfrm>
                            <a:off x="1770" y="3300"/>
                            <a:ext cx="930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8" name="Прямая соединительная линия 2"/>
                        <wps:cNvCnPr/>
                        <wps:spPr bwMode="auto">
                          <a:xfrm>
                            <a:off x="1770" y="3330"/>
                            <a:ext cx="930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" name="Прямая соединительная линия 2"/>
                        <wps:cNvCnPr/>
                        <wps:spPr bwMode="auto">
                          <a:xfrm>
                            <a:off x="1770" y="3360"/>
                            <a:ext cx="930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9F97A0" id="Группа 2" o:spid="_x0000_s1026" style="position:absolute;margin-left:0;margin-top:3pt;width:465pt;height:3pt;z-index:251659264" coordorigin="1770,3300" coordsize="93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">
                <v:line id="Прямая соединительная линия 2" o:spid="_x0000_s1027" style="position:absolute;visibility:visible;mso-wrap-style:square" from="1770,3300" to="11070,3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" strokeweight="1.5pt">
                  <v:stroke joinstyle="miter"/>
                </v:line>
                <v:line id="Прямая соединительная линия 2" o:spid="_x0000_s1028" style="position:absolute;visibility:visible;mso-wrap-style:square" from="1770,3330" to="11070,3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" strokecolor="#00b0f0" strokeweight="1.5pt">
                  <v:stroke joinstyle="miter"/>
                </v:line>
                <v:line id="Прямая соединительная линия 2" o:spid="_x0000_s1029" style="position:absolute;visibility:visible;mso-wrap-style:square" from="1770,3360" to="11070,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" strokecolor="red" strokeweight="1.5pt">
                  <v:stroke joinstyle="miter"/>
                </v:line>
              </v:group>
            </w:pict>
          </mc:Fallback>
        </mc:AlternateContent>
      </w:r>
    </w:p>
    <w:p w:rsidR="00AB03A8" w:rsidRPr="00AB03A8" w:rsidRDefault="008969AC" w:rsidP="00AF7541">
      <w:pPr>
        <w:spacing w:after="0"/>
        <w:ind w:left="4665" w:hanging="4665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21</w:t>
      </w:r>
      <w:r w:rsidR="00AB03A8" w:rsidRPr="00AB03A8">
        <w:rPr>
          <w:rFonts w:ascii="Times New Roman" w:eastAsia="Calibri" w:hAnsi="Times New Roman" w:cs="Times New Roman"/>
          <w:sz w:val="28"/>
          <w:szCs w:val="28"/>
        </w:rPr>
        <w:t>.</w:t>
      </w:r>
      <w:r w:rsidR="00AB03A8">
        <w:rPr>
          <w:rFonts w:ascii="Times New Roman" w:eastAsia="Calibri" w:hAnsi="Times New Roman" w:cs="Times New Roman"/>
          <w:sz w:val="28"/>
          <w:szCs w:val="28"/>
        </w:rPr>
        <w:t>0</w:t>
      </w:r>
      <w:r>
        <w:rPr>
          <w:rFonts w:ascii="Times New Roman" w:eastAsia="Calibri" w:hAnsi="Times New Roman" w:cs="Times New Roman"/>
          <w:sz w:val="28"/>
          <w:szCs w:val="28"/>
        </w:rPr>
        <w:t>4</w:t>
      </w:r>
      <w:r w:rsidR="00AB03A8" w:rsidRPr="00AB03A8">
        <w:rPr>
          <w:rFonts w:ascii="Times New Roman" w:eastAsia="Calibri" w:hAnsi="Times New Roman" w:cs="Times New Roman"/>
          <w:sz w:val="28"/>
          <w:szCs w:val="28"/>
        </w:rPr>
        <w:t>.202</w:t>
      </w:r>
      <w:r w:rsidR="00AB03A8">
        <w:rPr>
          <w:rFonts w:ascii="Times New Roman" w:eastAsia="Calibri" w:hAnsi="Times New Roman" w:cs="Times New Roman"/>
          <w:sz w:val="28"/>
          <w:szCs w:val="28"/>
        </w:rPr>
        <w:t>6</w:t>
      </w:r>
      <w:r w:rsidR="00AB03A8" w:rsidRPr="00AB03A8">
        <w:rPr>
          <w:rFonts w:ascii="Times New Roman" w:eastAsia="Calibri" w:hAnsi="Times New Roman" w:cs="Times New Roman"/>
          <w:sz w:val="28"/>
          <w:szCs w:val="28"/>
        </w:rPr>
        <w:t xml:space="preserve"> г. № </w:t>
      </w:r>
      <w:r>
        <w:rPr>
          <w:rFonts w:ascii="Times New Roman" w:eastAsia="Calibri" w:hAnsi="Times New Roman" w:cs="Times New Roman"/>
          <w:sz w:val="28"/>
          <w:szCs w:val="28"/>
        </w:rPr>
        <w:t>75</w:t>
      </w:r>
      <w:bookmarkStart w:id="0" w:name="_GoBack"/>
      <w:bookmarkEnd w:id="0"/>
      <w:r w:rsidR="00AB03A8" w:rsidRPr="00AB03A8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="00AB03A8">
        <w:rPr>
          <w:rFonts w:ascii="Times New Roman" w:eastAsia="Calibri" w:hAnsi="Times New Roman" w:cs="Times New Roman"/>
          <w:sz w:val="28"/>
          <w:szCs w:val="28"/>
        </w:rPr>
        <w:tab/>
      </w:r>
      <w:r w:rsidR="00AB03A8" w:rsidRPr="00AB03A8">
        <w:rPr>
          <w:rFonts w:ascii="Times New Roman" w:eastAsia="Calibri" w:hAnsi="Times New Roman" w:cs="Times New Roman"/>
          <w:sz w:val="28"/>
          <w:szCs w:val="28"/>
        </w:rPr>
        <w:t>Заместителю министра</w:t>
      </w:r>
      <w:r w:rsidR="00AB0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B03A8" w:rsidRPr="00AB03A8">
        <w:rPr>
          <w:rFonts w:ascii="Times New Roman" w:eastAsia="Calibri" w:hAnsi="Times New Roman" w:cs="Times New Roman"/>
          <w:sz w:val="28"/>
          <w:szCs w:val="28"/>
        </w:rPr>
        <w:t xml:space="preserve">образования и науки </w:t>
      </w:r>
    </w:p>
    <w:p w:rsidR="00AB03A8" w:rsidRPr="00AB03A8" w:rsidRDefault="00AB03A8" w:rsidP="00AF7541">
      <w:pPr>
        <w:spacing w:after="0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AB03A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Донецкой Народной Республики</w:t>
      </w:r>
    </w:p>
    <w:p w:rsidR="00AB03A8" w:rsidRPr="00AB03A8" w:rsidRDefault="00AB03A8" w:rsidP="00AF7541">
      <w:pPr>
        <w:spacing w:after="0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AB03A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В.В. Пестрецову</w:t>
      </w:r>
    </w:p>
    <w:p w:rsidR="00AB03A8" w:rsidRPr="00AB03A8" w:rsidRDefault="00AB03A8" w:rsidP="00AF7541">
      <w:pPr>
        <w:spacing w:after="0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:rsidR="00AB03A8" w:rsidRPr="00AB03A8" w:rsidRDefault="00AB03A8" w:rsidP="00AF7541">
      <w:pPr>
        <w:spacing w:after="0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:rsidR="00AB03A8" w:rsidRPr="00AB03A8" w:rsidRDefault="00AB03A8" w:rsidP="00AF7541">
      <w:pPr>
        <w:spacing w:after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AB03A8">
        <w:rPr>
          <w:rFonts w:ascii="Times New Roman" w:eastAsia="Calibri" w:hAnsi="Times New Roman" w:cs="Times New Roman"/>
          <w:sz w:val="28"/>
          <w:szCs w:val="28"/>
        </w:rPr>
        <w:t>Уважаемый Виталий Викторович!</w:t>
      </w:r>
    </w:p>
    <w:p w:rsidR="00AB03A8" w:rsidRPr="00AB03A8" w:rsidRDefault="00AB03A8" w:rsidP="00AF7541">
      <w:pPr>
        <w:spacing w:after="0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:rsidR="00515C1F" w:rsidRDefault="00AB03A8" w:rsidP="00AF754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3A8">
        <w:rPr>
          <w:rFonts w:ascii="Times New Roman" w:eastAsia="Calibri" w:hAnsi="Times New Roman" w:cs="Times New Roman"/>
          <w:sz w:val="28"/>
          <w:szCs w:val="28"/>
        </w:rPr>
        <w:t xml:space="preserve">В ответ на письмо Министерства образования и науки </w:t>
      </w:r>
      <w:r w:rsidRPr="00AB03A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Донецкой Народной Республики</w:t>
      </w:r>
      <w:r w:rsidRPr="00AB03A8">
        <w:rPr>
          <w:rFonts w:ascii="Times New Roman" w:eastAsia="Calibri" w:hAnsi="Times New Roman" w:cs="Times New Roman"/>
          <w:sz w:val="28"/>
          <w:szCs w:val="28"/>
        </w:rPr>
        <w:t xml:space="preserve"> от </w:t>
      </w:r>
      <w:r w:rsidR="0099546F">
        <w:rPr>
          <w:rFonts w:ascii="Times New Roman" w:eastAsia="Calibri" w:hAnsi="Times New Roman" w:cs="Times New Roman"/>
          <w:sz w:val="28"/>
          <w:szCs w:val="28"/>
        </w:rPr>
        <w:t>12</w:t>
      </w:r>
      <w:r w:rsidRPr="00AB03A8">
        <w:rPr>
          <w:rFonts w:ascii="Times New Roman" w:eastAsia="Calibri" w:hAnsi="Times New Roman" w:cs="Times New Roman"/>
          <w:sz w:val="28"/>
          <w:szCs w:val="28"/>
        </w:rPr>
        <w:t>.</w:t>
      </w:r>
      <w:r w:rsidR="00A549E2">
        <w:rPr>
          <w:rFonts w:ascii="Times New Roman" w:eastAsia="Calibri" w:hAnsi="Times New Roman" w:cs="Times New Roman"/>
          <w:sz w:val="28"/>
          <w:szCs w:val="28"/>
        </w:rPr>
        <w:t>0</w:t>
      </w:r>
      <w:r w:rsidRPr="00AB03A8">
        <w:rPr>
          <w:rFonts w:ascii="Times New Roman" w:eastAsia="Calibri" w:hAnsi="Times New Roman" w:cs="Times New Roman"/>
          <w:sz w:val="28"/>
          <w:szCs w:val="28"/>
        </w:rPr>
        <w:t>2.202</w:t>
      </w:r>
      <w:r w:rsidR="00A549E2">
        <w:rPr>
          <w:rFonts w:ascii="Times New Roman" w:eastAsia="Calibri" w:hAnsi="Times New Roman" w:cs="Times New Roman"/>
          <w:sz w:val="28"/>
          <w:szCs w:val="28"/>
        </w:rPr>
        <w:t>6</w:t>
      </w:r>
      <w:r w:rsidRPr="00AB03A8">
        <w:rPr>
          <w:rFonts w:ascii="Times New Roman" w:eastAsia="Calibri" w:hAnsi="Times New Roman" w:cs="Times New Roman"/>
          <w:sz w:val="28"/>
          <w:szCs w:val="28"/>
        </w:rPr>
        <w:t xml:space="preserve"> г. № 14-</w:t>
      </w:r>
      <w:r w:rsidR="0099546F">
        <w:rPr>
          <w:rFonts w:ascii="Times New Roman" w:eastAsia="Calibri" w:hAnsi="Times New Roman" w:cs="Times New Roman"/>
          <w:sz w:val="28"/>
          <w:szCs w:val="28"/>
        </w:rPr>
        <w:t>09.3.1</w:t>
      </w:r>
      <w:r w:rsidRPr="00AB03A8">
        <w:rPr>
          <w:rFonts w:ascii="Times New Roman" w:eastAsia="Calibri" w:hAnsi="Times New Roman" w:cs="Times New Roman"/>
          <w:sz w:val="28"/>
          <w:szCs w:val="28"/>
        </w:rPr>
        <w:t>/1</w:t>
      </w:r>
      <w:r w:rsidR="0099546F">
        <w:rPr>
          <w:rFonts w:ascii="Times New Roman" w:eastAsia="Calibri" w:hAnsi="Times New Roman" w:cs="Times New Roman"/>
          <w:sz w:val="28"/>
          <w:szCs w:val="28"/>
        </w:rPr>
        <w:t>884</w:t>
      </w:r>
      <w:r w:rsidR="00A549E2">
        <w:rPr>
          <w:rFonts w:ascii="Times New Roman" w:eastAsia="Calibri" w:hAnsi="Times New Roman" w:cs="Times New Roman"/>
          <w:sz w:val="28"/>
          <w:szCs w:val="28"/>
        </w:rPr>
        <w:t>-26</w:t>
      </w:r>
      <w:r w:rsidRPr="00AB03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B03A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ГОСУДАРСТВЕННОЕ БЮДЖЕТНОЕ НЕТИПОВОЕ УЧРЕЖДЕНИЕ ДОПОЛНИТЕЛЬНОГО ОБРАЗОВАНИЯ «ДОНЕЦКИЙ РЕСПУБЛИКАНСКИЙ ЦЕНТР ТУРИЗМА, КРАЕВЕДЕНИЯ И ОРГАНИЗАЦИИ ОТДЫХА ДЕТЕЙ» </w:t>
      </w:r>
      <w:r w:rsidR="00B25E33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(далее – ГБНУДО</w:t>
      </w:r>
      <w:r w:rsidR="0099546F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 </w:t>
      </w:r>
      <w:r w:rsidR="00B25E33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«ДРЦТК») </w:t>
      </w:r>
      <w:r w:rsidR="00A54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направляет информацию </w:t>
      </w:r>
      <w:r w:rsidR="00A23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</w:t>
      </w:r>
      <w:r w:rsidR="008C2C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проведенных </w:t>
      </w:r>
      <w:r w:rsidR="006D56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ГБНУДО «ДРЦТК» региональных мероприятиях физкультурно-спортивной направленности и </w:t>
      </w:r>
      <w:r w:rsidR="006D566A" w:rsidRPr="006D566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участии</w:t>
      </w:r>
      <w:r w:rsidR="004342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обучающихся</w:t>
      </w:r>
      <w:r w:rsidR="00F004AB" w:rsidRPr="00F00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Всероссийских мероприятиях в 2026</w:t>
      </w:r>
      <w:r w:rsidR="004342E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F004AB" w:rsidRPr="00F00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году </w:t>
      </w:r>
      <w:r w:rsidR="00A2305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прилагаемой форме.</w:t>
      </w:r>
    </w:p>
    <w:p w:rsidR="00A23052" w:rsidRDefault="00A23052" w:rsidP="00AF754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052" w:rsidRDefault="00A23052" w:rsidP="00AF754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23052" w:rsidRDefault="00A23052" w:rsidP="00AF754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Приложение: </w:t>
      </w:r>
      <w:r w:rsidR="00F004AB">
        <w:rPr>
          <w:rFonts w:ascii="Times New Roman" w:eastAsia="Times New Roman" w:hAnsi="Times New Roman" w:cs="Times New Roman"/>
          <w:sz w:val="28"/>
          <w:szCs w:val="28"/>
          <w:lang w:eastAsia="ru-RU"/>
        </w:rPr>
        <w:t>в электронном виде.</w:t>
      </w:r>
    </w:p>
    <w:p w:rsidR="00B25E33" w:rsidRDefault="00B25E33" w:rsidP="00AF754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5E33" w:rsidRDefault="00B25E33" w:rsidP="00AF754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5E33" w:rsidRDefault="00B25E33" w:rsidP="00AF754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25E33" w:rsidRDefault="00B25E33" w:rsidP="00AF754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F75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B46A6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Т.Ю. Лобынцева</w:t>
      </w:r>
    </w:p>
    <w:p w:rsidR="00945FA1" w:rsidRDefault="00945FA1" w:rsidP="00C558B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FA1" w:rsidRDefault="00945FA1" w:rsidP="00C558B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5FA1" w:rsidRDefault="00945FA1" w:rsidP="00C558B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45FA1" w:rsidSect="00945FA1">
      <w:pgSz w:w="11906" w:h="16838"/>
      <w:pgMar w:top="85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24A6" w:rsidRDefault="00A924A6">
      <w:pPr>
        <w:spacing w:after="0" w:line="240" w:lineRule="auto"/>
      </w:pPr>
      <w:r>
        <w:separator/>
      </w:r>
    </w:p>
  </w:endnote>
  <w:endnote w:type="continuationSeparator" w:id="0">
    <w:p w:rsidR="00A924A6" w:rsidRDefault="00A92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24A6" w:rsidRDefault="00A924A6">
      <w:pPr>
        <w:spacing w:after="0" w:line="240" w:lineRule="auto"/>
      </w:pPr>
      <w:r>
        <w:separator/>
      </w:r>
    </w:p>
  </w:footnote>
  <w:footnote w:type="continuationSeparator" w:id="0">
    <w:p w:rsidR="00A924A6" w:rsidRDefault="00A92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D6741"/>
    <w:multiLevelType w:val="hybridMultilevel"/>
    <w:tmpl w:val="DDB89732"/>
    <w:lvl w:ilvl="0" w:tplc="F3B03576">
      <w:start w:val="1"/>
      <w:numFmt w:val="bullet"/>
      <w:lvlText w:val="–"/>
      <w:lvlJc w:val="left"/>
      <w:pPr>
        <w:ind w:left="2126" w:hanging="360"/>
      </w:pPr>
      <w:rPr>
        <w:rFonts w:ascii="Arial" w:eastAsia="Arial" w:hAnsi="Arial" w:cs="Arial" w:hint="default"/>
      </w:rPr>
    </w:lvl>
    <w:lvl w:ilvl="1" w:tplc="807C8F36">
      <w:start w:val="1"/>
      <w:numFmt w:val="bullet"/>
      <w:lvlText w:val="o"/>
      <w:lvlJc w:val="left"/>
      <w:pPr>
        <w:ind w:left="2846" w:hanging="360"/>
      </w:pPr>
      <w:rPr>
        <w:rFonts w:ascii="Courier New" w:eastAsia="Courier New" w:hAnsi="Courier New" w:cs="Courier New" w:hint="default"/>
      </w:rPr>
    </w:lvl>
    <w:lvl w:ilvl="2" w:tplc="766A4F80">
      <w:start w:val="1"/>
      <w:numFmt w:val="bullet"/>
      <w:lvlText w:val="§"/>
      <w:lvlJc w:val="left"/>
      <w:pPr>
        <w:ind w:left="3566" w:hanging="360"/>
      </w:pPr>
      <w:rPr>
        <w:rFonts w:ascii="Wingdings" w:eastAsia="Wingdings" w:hAnsi="Wingdings" w:cs="Wingdings" w:hint="default"/>
      </w:rPr>
    </w:lvl>
    <w:lvl w:ilvl="3" w:tplc="456EEFB8">
      <w:start w:val="1"/>
      <w:numFmt w:val="bullet"/>
      <w:lvlText w:val="·"/>
      <w:lvlJc w:val="left"/>
      <w:pPr>
        <w:ind w:left="4286" w:hanging="360"/>
      </w:pPr>
      <w:rPr>
        <w:rFonts w:ascii="Symbol" w:eastAsia="Symbol" w:hAnsi="Symbol" w:cs="Symbol" w:hint="default"/>
      </w:rPr>
    </w:lvl>
    <w:lvl w:ilvl="4" w:tplc="08DC3C44">
      <w:start w:val="1"/>
      <w:numFmt w:val="bullet"/>
      <w:lvlText w:val="o"/>
      <w:lvlJc w:val="left"/>
      <w:pPr>
        <w:ind w:left="5006" w:hanging="360"/>
      </w:pPr>
      <w:rPr>
        <w:rFonts w:ascii="Courier New" w:eastAsia="Courier New" w:hAnsi="Courier New" w:cs="Courier New" w:hint="default"/>
      </w:rPr>
    </w:lvl>
    <w:lvl w:ilvl="5" w:tplc="78026C10">
      <w:start w:val="1"/>
      <w:numFmt w:val="bullet"/>
      <w:lvlText w:val="§"/>
      <w:lvlJc w:val="left"/>
      <w:pPr>
        <w:ind w:left="5726" w:hanging="360"/>
      </w:pPr>
      <w:rPr>
        <w:rFonts w:ascii="Wingdings" w:eastAsia="Wingdings" w:hAnsi="Wingdings" w:cs="Wingdings" w:hint="default"/>
      </w:rPr>
    </w:lvl>
    <w:lvl w:ilvl="6" w:tplc="3B2C8850">
      <w:start w:val="1"/>
      <w:numFmt w:val="bullet"/>
      <w:lvlText w:val="·"/>
      <w:lvlJc w:val="left"/>
      <w:pPr>
        <w:ind w:left="6446" w:hanging="360"/>
      </w:pPr>
      <w:rPr>
        <w:rFonts w:ascii="Symbol" w:eastAsia="Symbol" w:hAnsi="Symbol" w:cs="Symbol" w:hint="default"/>
      </w:rPr>
    </w:lvl>
    <w:lvl w:ilvl="7" w:tplc="FCFA89BE">
      <w:start w:val="1"/>
      <w:numFmt w:val="bullet"/>
      <w:lvlText w:val="o"/>
      <w:lvlJc w:val="left"/>
      <w:pPr>
        <w:ind w:left="7166" w:hanging="360"/>
      </w:pPr>
      <w:rPr>
        <w:rFonts w:ascii="Courier New" w:eastAsia="Courier New" w:hAnsi="Courier New" w:cs="Courier New" w:hint="default"/>
      </w:rPr>
    </w:lvl>
    <w:lvl w:ilvl="8" w:tplc="D0D29342">
      <w:start w:val="1"/>
      <w:numFmt w:val="bullet"/>
      <w:lvlText w:val="§"/>
      <w:lvlJc w:val="left"/>
      <w:pPr>
        <w:ind w:left="7886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9B07407"/>
    <w:multiLevelType w:val="hybridMultilevel"/>
    <w:tmpl w:val="FB6044E0"/>
    <w:lvl w:ilvl="0" w:tplc="995CCA8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0A28DB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1EAB1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E9A276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4CA3AB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E750935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828B17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66443B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58AC9E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98B5020"/>
    <w:multiLevelType w:val="hybridMultilevel"/>
    <w:tmpl w:val="59A23962"/>
    <w:lvl w:ilvl="0" w:tplc="C05E7A9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04267F5C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69B00D2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7BA4D7D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6A20AFEA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42EA697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52145E02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E9004B42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76F06F3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B6E"/>
    <w:rsid w:val="00114752"/>
    <w:rsid w:val="00120D4D"/>
    <w:rsid w:val="001D40B9"/>
    <w:rsid w:val="002A45AA"/>
    <w:rsid w:val="002B1297"/>
    <w:rsid w:val="002C26FE"/>
    <w:rsid w:val="002F00BF"/>
    <w:rsid w:val="00316D2B"/>
    <w:rsid w:val="00343237"/>
    <w:rsid w:val="00353510"/>
    <w:rsid w:val="0036565E"/>
    <w:rsid w:val="00395B6E"/>
    <w:rsid w:val="003A6E0E"/>
    <w:rsid w:val="004342EC"/>
    <w:rsid w:val="00476AB8"/>
    <w:rsid w:val="00515C1F"/>
    <w:rsid w:val="00621FB0"/>
    <w:rsid w:val="006D566A"/>
    <w:rsid w:val="00775FE9"/>
    <w:rsid w:val="00854486"/>
    <w:rsid w:val="008969AC"/>
    <w:rsid w:val="008C2CEE"/>
    <w:rsid w:val="00945FA1"/>
    <w:rsid w:val="0099546F"/>
    <w:rsid w:val="00A23052"/>
    <w:rsid w:val="00A549E2"/>
    <w:rsid w:val="00A924A6"/>
    <w:rsid w:val="00AB03A8"/>
    <w:rsid w:val="00AF324F"/>
    <w:rsid w:val="00AF7541"/>
    <w:rsid w:val="00B25E33"/>
    <w:rsid w:val="00B37CDF"/>
    <w:rsid w:val="00B46A65"/>
    <w:rsid w:val="00BB727E"/>
    <w:rsid w:val="00C305C2"/>
    <w:rsid w:val="00C558B8"/>
    <w:rsid w:val="00CA2D04"/>
    <w:rsid w:val="00D447EE"/>
    <w:rsid w:val="00E8213B"/>
    <w:rsid w:val="00ED641A"/>
    <w:rsid w:val="00F004AB"/>
    <w:rsid w:val="00F01069"/>
    <w:rsid w:val="00FC4184"/>
    <w:rsid w:val="00FC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F5559"/>
  <w15:docId w15:val="{272F810F-6580-4122-9232-1B0A462A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Balloon Text"/>
    <w:basedOn w:val="a"/>
    <w:link w:val="afb"/>
    <w:uiPriority w:val="99"/>
    <w:semiHidden/>
    <w:unhideWhenUsed/>
    <w:rsid w:val="00FC4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FC4184"/>
    <w:rPr>
      <w:rFonts w:ascii="Segoe UI" w:hAnsi="Segoe UI" w:cs="Segoe UI"/>
      <w:sz w:val="18"/>
      <w:szCs w:val="18"/>
    </w:rPr>
  </w:style>
  <w:style w:type="paragraph" w:styleId="afc">
    <w:name w:val="Normal (Web)"/>
    <w:basedOn w:val="a"/>
    <w:unhideWhenUsed/>
    <w:rsid w:val="00945FA1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1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ctk2006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</cp:lastModifiedBy>
  <cp:revision>53</cp:revision>
  <cp:lastPrinted>2026-02-18T08:28:00Z</cp:lastPrinted>
  <dcterms:created xsi:type="dcterms:W3CDTF">2026-02-18T07:59:00Z</dcterms:created>
  <dcterms:modified xsi:type="dcterms:W3CDTF">2026-04-21T09:12:00Z</dcterms:modified>
</cp:coreProperties>
</file>