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CECA" w14:textId="7CDEAB68" w:rsidR="00E22BDF" w:rsidRDefault="005068CB"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accesați</w:t>
      </w:r>
      <w:proofErr w:type="spellEnd"/>
      <w:r>
        <w:t>:</w:t>
      </w:r>
    </w:p>
    <w:p w14:paraId="70304E94" w14:textId="08436BC5" w:rsidR="005068CB" w:rsidRDefault="005068CB"/>
    <w:p w14:paraId="1D8A1C8A" w14:textId="5675A7E8" w:rsidR="005068CB" w:rsidRDefault="005068CB"/>
    <w:p w14:paraId="7AB75DF2" w14:textId="6263B598" w:rsidR="005068CB" w:rsidRDefault="005068CB">
      <w:r w:rsidRPr="005068CB">
        <w:t>https://maia.gov.md/ro/content/legisla%C8%9Bie-na%C8%9Bional%C4%83-%C3%AEn-domeniul-industriei-alimentare</w:t>
      </w:r>
    </w:p>
    <w:sectPr w:rsidR="005068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CB"/>
    <w:rsid w:val="005068CB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9760"/>
  <w15:chartTrackingRefBased/>
  <w15:docId w15:val="{9C022956-9A16-40E3-BC06-7F688DDD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2025-05-21T07:01:00Z</dcterms:created>
  <dcterms:modified xsi:type="dcterms:W3CDTF">2025-05-21T07:02:00Z</dcterms:modified>
</cp:coreProperties>
</file>