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rutenett"/>
        <w:tblpPr w:leftFromText="141" w:rightFromText="141" w:horzAnchor="page" w:tblpX="-434" w:tblpY="-1440"/>
        <w:tblW w:w="11978" w:type="dxa"/>
        <w:tblLayout w:type="fixed"/>
        <w:tblLook w:val="04A0" w:firstRow="1" w:lastRow="0" w:firstColumn="1" w:lastColumn="0" w:noHBand="0" w:noVBand="1"/>
      </w:tblPr>
      <w:tblGrid>
        <w:gridCol w:w="1271"/>
        <w:gridCol w:w="1418"/>
        <w:gridCol w:w="2270"/>
        <w:gridCol w:w="2469"/>
        <w:gridCol w:w="1940"/>
        <w:gridCol w:w="2610"/>
      </w:tblGrid>
      <w:tr w:rsidR="009C335A" w:rsidRPr="0040327F" w14:paraId="228C0BCA" w14:textId="77777777" w:rsidTr="008D6A08">
        <w:trPr>
          <w:trHeight w:val="3104"/>
        </w:trPr>
        <w:tc>
          <w:tcPr>
            <w:tcW w:w="1271" w:type="dxa"/>
            <w:shd w:val="clear" w:color="auto" w:fill="385623" w:themeFill="accent6" w:themeFillShade="80"/>
          </w:tcPr>
          <w:p w14:paraId="3A3DE529" w14:textId="77777777" w:rsidR="00E638CC" w:rsidRPr="008D6A08" w:rsidRDefault="00E638CC" w:rsidP="0040327F"/>
          <w:p w14:paraId="1AA11080" w14:textId="59F5800A" w:rsidR="0042348E" w:rsidRPr="0040327F" w:rsidRDefault="0042348E" w:rsidP="0040327F">
            <w:pPr>
              <w:rPr>
                <w:rFonts w:ascii="Times New Roman" w:hAnsi="Times New Roman" w:cs="Times New Roman"/>
                <w:b/>
                <w:bCs/>
                <w:color w:val="538135" w:themeColor="accent6" w:themeShade="BF"/>
                <w:sz w:val="24"/>
                <w:szCs w:val="24"/>
              </w:rPr>
            </w:pPr>
          </w:p>
        </w:tc>
        <w:tc>
          <w:tcPr>
            <w:tcW w:w="1418" w:type="dxa"/>
            <w:shd w:val="clear" w:color="auto" w:fill="806000" w:themeFill="accent4" w:themeFillShade="80"/>
          </w:tcPr>
          <w:p w14:paraId="3002CE73" w14:textId="77777777" w:rsidR="00E638CC" w:rsidRPr="0040327F" w:rsidRDefault="00E638CC" w:rsidP="0040327F">
            <w:pPr>
              <w:rPr>
                <w:rFonts w:ascii="Times New Roman" w:hAnsi="Times New Roman" w:cs="Times New Roman"/>
                <w:b/>
                <w:bCs/>
                <w:color w:val="FFF2CC" w:themeColor="accent4" w:themeTint="33"/>
                <w:sz w:val="24"/>
                <w:szCs w:val="24"/>
              </w:rPr>
            </w:pPr>
            <w:r w:rsidRPr="0040327F">
              <w:rPr>
                <w:rFonts w:ascii="Times New Roman" w:hAnsi="Times New Roman" w:cs="Times New Roman"/>
                <w:b/>
                <w:bCs/>
                <w:color w:val="FFF2CC" w:themeColor="accent4" w:themeTint="33"/>
                <w:sz w:val="24"/>
                <w:szCs w:val="24"/>
              </w:rPr>
              <w:t>Hva handler dette lovverket om?</w:t>
            </w:r>
          </w:p>
        </w:tc>
        <w:tc>
          <w:tcPr>
            <w:tcW w:w="2270" w:type="dxa"/>
            <w:shd w:val="clear" w:color="auto" w:fill="806000" w:themeFill="accent4" w:themeFillShade="80"/>
          </w:tcPr>
          <w:p w14:paraId="76B6E458" w14:textId="77777777" w:rsidR="00E638CC" w:rsidRPr="0040327F" w:rsidRDefault="00E638CC" w:rsidP="0040327F">
            <w:pPr>
              <w:rPr>
                <w:rFonts w:ascii="Times New Roman" w:hAnsi="Times New Roman" w:cs="Times New Roman"/>
                <w:b/>
                <w:bCs/>
                <w:color w:val="FFF2CC" w:themeColor="accent4" w:themeTint="33"/>
                <w:sz w:val="24"/>
                <w:szCs w:val="24"/>
              </w:rPr>
            </w:pPr>
            <w:r w:rsidRPr="0040327F">
              <w:rPr>
                <w:rFonts w:ascii="Times New Roman" w:hAnsi="Times New Roman" w:cs="Times New Roman"/>
                <w:b/>
                <w:bCs/>
                <w:color w:val="FFF2CC" w:themeColor="accent4" w:themeTint="33"/>
                <w:sz w:val="24"/>
                <w:szCs w:val="24"/>
              </w:rPr>
              <w:t>Hvilke paragrafer er relevante for mitt system?</w:t>
            </w:r>
          </w:p>
        </w:tc>
        <w:tc>
          <w:tcPr>
            <w:tcW w:w="2469" w:type="dxa"/>
            <w:shd w:val="clear" w:color="auto" w:fill="806000" w:themeFill="accent4" w:themeFillShade="80"/>
          </w:tcPr>
          <w:p w14:paraId="61630A9D" w14:textId="77777777" w:rsidR="00E638CC" w:rsidRPr="0040327F" w:rsidRDefault="00E638CC" w:rsidP="0040327F">
            <w:pPr>
              <w:rPr>
                <w:rFonts w:ascii="Times New Roman" w:hAnsi="Times New Roman" w:cs="Times New Roman"/>
                <w:b/>
                <w:bCs/>
                <w:color w:val="FFF2CC" w:themeColor="accent4" w:themeTint="33"/>
                <w:sz w:val="24"/>
                <w:szCs w:val="24"/>
              </w:rPr>
            </w:pPr>
            <w:r w:rsidRPr="0040327F">
              <w:rPr>
                <w:rFonts w:ascii="Times New Roman" w:hAnsi="Times New Roman" w:cs="Times New Roman"/>
                <w:b/>
                <w:bCs/>
                <w:color w:val="FFF2CC" w:themeColor="accent4" w:themeTint="33"/>
                <w:sz w:val="24"/>
                <w:szCs w:val="24"/>
              </w:rPr>
              <w:t>Hvordan kan systemet risikere å bryte loven?</w:t>
            </w:r>
          </w:p>
        </w:tc>
        <w:tc>
          <w:tcPr>
            <w:tcW w:w="1940" w:type="dxa"/>
            <w:shd w:val="clear" w:color="auto" w:fill="806000" w:themeFill="accent4" w:themeFillShade="80"/>
          </w:tcPr>
          <w:p w14:paraId="2F9B129C" w14:textId="77777777" w:rsidR="00E638CC" w:rsidRPr="0040327F" w:rsidRDefault="00E638CC" w:rsidP="0040327F">
            <w:pPr>
              <w:rPr>
                <w:rFonts w:ascii="Times New Roman" w:hAnsi="Times New Roman" w:cs="Times New Roman"/>
                <w:b/>
                <w:bCs/>
                <w:color w:val="FFF2CC" w:themeColor="accent4" w:themeTint="33"/>
                <w:sz w:val="24"/>
                <w:szCs w:val="24"/>
              </w:rPr>
            </w:pPr>
            <w:r w:rsidRPr="0040327F">
              <w:rPr>
                <w:rFonts w:ascii="Times New Roman" w:hAnsi="Times New Roman" w:cs="Times New Roman"/>
                <w:b/>
                <w:bCs/>
                <w:color w:val="FFF2CC" w:themeColor="accent4" w:themeTint="33"/>
                <w:sz w:val="24"/>
                <w:szCs w:val="24"/>
              </w:rPr>
              <w:t>Hvilke konsekvenser kan det ha om systemet bryter denne loven?</w:t>
            </w:r>
          </w:p>
        </w:tc>
        <w:tc>
          <w:tcPr>
            <w:tcW w:w="2610" w:type="dxa"/>
            <w:shd w:val="clear" w:color="auto" w:fill="806000" w:themeFill="accent4" w:themeFillShade="80"/>
          </w:tcPr>
          <w:p w14:paraId="6B25C1E3" w14:textId="77777777" w:rsidR="00E638CC" w:rsidRPr="0040327F" w:rsidRDefault="00E638CC" w:rsidP="0040327F">
            <w:pPr>
              <w:rPr>
                <w:rFonts w:ascii="Times New Roman" w:hAnsi="Times New Roman" w:cs="Times New Roman"/>
                <w:b/>
                <w:bCs/>
                <w:color w:val="FFF2CC" w:themeColor="accent4" w:themeTint="33"/>
                <w:sz w:val="24"/>
                <w:szCs w:val="24"/>
              </w:rPr>
            </w:pPr>
            <w:r w:rsidRPr="0040327F">
              <w:rPr>
                <w:rFonts w:ascii="Times New Roman" w:hAnsi="Times New Roman" w:cs="Times New Roman"/>
                <w:b/>
                <w:bCs/>
                <w:color w:val="FFF2CC" w:themeColor="accent4" w:themeTint="33"/>
                <w:sz w:val="24"/>
                <w:szCs w:val="24"/>
              </w:rPr>
              <w:t xml:space="preserve">Hva må jeg gjøre for å sørge for å ikke bryte denne loven? </w:t>
            </w:r>
          </w:p>
        </w:tc>
      </w:tr>
      <w:tr w:rsidR="009C335A" w:rsidRPr="0040327F" w14:paraId="13E558FF" w14:textId="77777777" w:rsidTr="008D6A08">
        <w:trPr>
          <w:trHeight w:val="746"/>
        </w:trPr>
        <w:tc>
          <w:tcPr>
            <w:tcW w:w="1271" w:type="dxa"/>
          </w:tcPr>
          <w:p w14:paraId="71AD14A1" w14:textId="77777777" w:rsidR="00E638CC" w:rsidRPr="0040327F" w:rsidRDefault="00000000" w:rsidP="0040327F">
            <w:pPr>
              <w:rPr>
                <w:rFonts w:ascii="Times New Roman" w:hAnsi="Times New Roman" w:cs="Times New Roman"/>
                <w:sz w:val="24"/>
                <w:szCs w:val="24"/>
              </w:rPr>
            </w:pPr>
            <w:hyperlink r:id="rId9">
              <w:r w:rsidR="00E638CC" w:rsidRPr="0040327F">
                <w:rPr>
                  <w:rStyle w:val="Hyperkobling"/>
                  <w:rFonts w:ascii="Times New Roman" w:hAnsi="Times New Roman" w:cs="Times New Roman"/>
                  <w:sz w:val="24"/>
                  <w:szCs w:val="24"/>
                </w:rPr>
                <w:t>Arbeidsmiljøloven</w:t>
              </w:r>
            </w:hyperlink>
          </w:p>
        </w:tc>
        <w:tc>
          <w:tcPr>
            <w:tcW w:w="1418" w:type="dxa"/>
          </w:tcPr>
          <w:p w14:paraId="17FD52EF" w14:textId="77777777" w:rsidR="00E638CC" w:rsidRPr="0040327F" w:rsidRDefault="00E638CC" w:rsidP="0040327F">
            <w:pPr>
              <w:rPr>
                <w:rFonts w:ascii="Times New Roman" w:hAnsi="Times New Roman" w:cs="Times New Roman"/>
                <w:sz w:val="24"/>
                <w:szCs w:val="24"/>
              </w:rPr>
            </w:pPr>
          </w:p>
          <w:p w14:paraId="6C636AC5" w14:textId="77777777" w:rsidR="00E638CC" w:rsidRPr="0040327F" w:rsidRDefault="00E638CC" w:rsidP="0040327F">
            <w:pPr>
              <w:rPr>
                <w:rFonts w:ascii="Times New Roman" w:hAnsi="Times New Roman" w:cs="Times New Roman"/>
                <w:sz w:val="24"/>
                <w:szCs w:val="24"/>
              </w:rPr>
            </w:pPr>
            <w:r w:rsidRPr="0040327F">
              <w:rPr>
                <w:rFonts w:ascii="Times New Roman" w:hAnsi="Times New Roman" w:cs="Times New Roman"/>
                <w:sz w:val="24"/>
                <w:szCs w:val="24"/>
              </w:rPr>
              <w:t>Arbeidsmiljøloven regulerer arbeidsmiljøet på norske arbeidsplasser og har som formål å beskytte arbeidstakere mot skadevirkninger og sikre et helsefremmende og meningsfylt arbeidsmiljø. Loven omfatter arbeidstid, ferie, vern mot diskriminering og trakassering, helseskadelig arbeidsmiljø og sosial dumping.</w:t>
            </w:r>
          </w:p>
        </w:tc>
        <w:tc>
          <w:tcPr>
            <w:tcW w:w="2270" w:type="dxa"/>
          </w:tcPr>
          <w:p w14:paraId="3D040080" w14:textId="77777777" w:rsidR="00E638CC" w:rsidRPr="0040327F" w:rsidRDefault="00E638CC" w:rsidP="0040327F">
            <w:pPr>
              <w:rPr>
                <w:rFonts w:ascii="Times New Roman" w:hAnsi="Times New Roman" w:cs="Times New Roman"/>
                <w:sz w:val="24"/>
                <w:szCs w:val="24"/>
              </w:rPr>
            </w:pPr>
            <w:r w:rsidRPr="0040327F">
              <w:rPr>
                <w:rFonts w:ascii="Times New Roman" w:hAnsi="Times New Roman" w:cs="Times New Roman"/>
                <w:sz w:val="24"/>
                <w:szCs w:val="24"/>
              </w:rPr>
              <w:t xml:space="preserve">Med tanke på at dette spillet er selvutviklet og har ingen funksjoner som kan være for trakassering eller </w:t>
            </w:r>
            <w:proofErr w:type="spellStart"/>
            <w:r w:rsidRPr="0040327F">
              <w:rPr>
                <w:rFonts w:ascii="Times New Roman" w:hAnsi="Times New Roman" w:cs="Times New Roman"/>
                <w:sz w:val="24"/>
                <w:szCs w:val="24"/>
              </w:rPr>
              <w:t>diskrimnering</w:t>
            </w:r>
            <w:proofErr w:type="spellEnd"/>
            <w:r w:rsidRPr="0040327F">
              <w:rPr>
                <w:rFonts w:ascii="Times New Roman" w:hAnsi="Times New Roman" w:cs="Times New Roman"/>
                <w:sz w:val="24"/>
                <w:szCs w:val="24"/>
              </w:rPr>
              <w:t xml:space="preserve"> så kan den fortsatt være relevant. Om du jobbet som en spillutvikler så er arbeidsmiljøloven veldig relevant for deg, du har krav på arbeidstid, pauser, ferie og vern mot diskriminering og trakassering</w:t>
            </w:r>
          </w:p>
        </w:tc>
        <w:tc>
          <w:tcPr>
            <w:tcW w:w="2469" w:type="dxa"/>
          </w:tcPr>
          <w:p w14:paraId="5D940EEE" w14:textId="77777777" w:rsidR="00E638CC" w:rsidRPr="0040327F" w:rsidRDefault="00E638CC" w:rsidP="0040327F">
            <w:pPr>
              <w:rPr>
                <w:rFonts w:ascii="Times New Roman" w:hAnsi="Times New Roman" w:cs="Times New Roman"/>
                <w:sz w:val="24"/>
                <w:szCs w:val="24"/>
              </w:rPr>
            </w:pPr>
            <w:r w:rsidRPr="0040327F">
              <w:rPr>
                <w:rFonts w:ascii="Times New Roman" w:hAnsi="Times New Roman" w:cs="Times New Roman"/>
                <w:sz w:val="24"/>
                <w:szCs w:val="24"/>
              </w:rPr>
              <w:t>For mye arbeidstid</w:t>
            </w:r>
          </w:p>
          <w:p w14:paraId="140DB7E6" w14:textId="77777777" w:rsidR="00E638CC" w:rsidRPr="0040327F" w:rsidRDefault="00E638CC" w:rsidP="0040327F">
            <w:pPr>
              <w:rPr>
                <w:rFonts w:ascii="Times New Roman" w:hAnsi="Times New Roman" w:cs="Times New Roman"/>
                <w:sz w:val="24"/>
                <w:szCs w:val="24"/>
              </w:rPr>
            </w:pPr>
          </w:p>
          <w:p w14:paraId="6D54BA8F" w14:textId="77777777" w:rsidR="00E638CC" w:rsidRPr="0040327F" w:rsidRDefault="00E638CC" w:rsidP="0040327F">
            <w:pPr>
              <w:rPr>
                <w:rFonts w:ascii="Times New Roman" w:hAnsi="Times New Roman" w:cs="Times New Roman"/>
                <w:sz w:val="24"/>
                <w:szCs w:val="24"/>
              </w:rPr>
            </w:pPr>
            <w:r w:rsidRPr="0040327F">
              <w:rPr>
                <w:rFonts w:ascii="Times New Roman" w:hAnsi="Times New Roman" w:cs="Times New Roman"/>
                <w:sz w:val="24"/>
                <w:szCs w:val="24"/>
              </w:rPr>
              <w:t xml:space="preserve">Utsatt for </w:t>
            </w:r>
            <w:proofErr w:type="spellStart"/>
            <w:r w:rsidRPr="0040327F">
              <w:rPr>
                <w:rFonts w:ascii="Times New Roman" w:hAnsi="Times New Roman" w:cs="Times New Roman"/>
                <w:sz w:val="24"/>
                <w:szCs w:val="24"/>
              </w:rPr>
              <w:t>heleskadelig</w:t>
            </w:r>
            <w:proofErr w:type="spellEnd"/>
            <w:r w:rsidRPr="0040327F">
              <w:rPr>
                <w:rFonts w:ascii="Times New Roman" w:hAnsi="Times New Roman" w:cs="Times New Roman"/>
                <w:sz w:val="24"/>
                <w:szCs w:val="24"/>
              </w:rPr>
              <w:t xml:space="preserve"> forhold, spillutviklere blir utsatt for støy og dårlig ergonomi.</w:t>
            </w:r>
          </w:p>
          <w:p w14:paraId="6685EF24" w14:textId="77777777" w:rsidR="00E638CC" w:rsidRPr="0040327F" w:rsidRDefault="00E638CC" w:rsidP="0040327F">
            <w:pPr>
              <w:rPr>
                <w:rFonts w:ascii="Times New Roman" w:hAnsi="Times New Roman" w:cs="Times New Roman"/>
                <w:sz w:val="24"/>
                <w:szCs w:val="24"/>
              </w:rPr>
            </w:pPr>
          </w:p>
          <w:p w14:paraId="3B342733" w14:textId="77777777" w:rsidR="00E638CC" w:rsidRPr="0040327F" w:rsidRDefault="00E638CC" w:rsidP="0040327F">
            <w:pPr>
              <w:rPr>
                <w:rFonts w:ascii="Times New Roman" w:hAnsi="Times New Roman" w:cs="Times New Roman"/>
                <w:sz w:val="24"/>
                <w:szCs w:val="24"/>
              </w:rPr>
            </w:pPr>
            <w:r w:rsidRPr="0040327F">
              <w:rPr>
                <w:rFonts w:ascii="Times New Roman" w:hAnsi="Times New Roman" w:cs="Times New Roman"/>
                <w:sz w:val="24"/>
                <w:szCs w:val="24"/>
              </w:rPr>
              <w:t>Trakassering og diskriminering</w:t>
            </w:r>
          </w:p>
          <w:p w14:paraId="5AD09150" w14:textId="77777777" w:rsidR="00E638CC" w:rsidRPr="0040327F" w:rsidRDefault="00E638CC" w:rsidP="0040327F">
            <w:pPr>
              <w:rPr>
                <w:rFonts w:ascii="Times New Roman" w:hAnsi="Times New Roman" w:cs="Times New Roman"/>
                <w:sz w:val="24"/>
                <w:szCs w:val="24"/>
              </w:rPr>
            </w:pPr>
          </w:p>
          <w:p w14:paraId="0E639656" w14:textId="77777777" w:rsidR="00E638CC" w:rsidRPr="0040327F" w:rsidRDefault="00E638CC" w:rsidP="0040327F">
            <w:pPr>
              <w:rPr>
                <w:rFonts w:ascii="Times New Roman" w:hAnsi="Times New Roman" w:cs="Times New Roman"/>
                <w:sz w:val="24"/>
                <w:szCs w:val="24"/>
              </w:rPr>
            </w:pPr>
            <w:r w:rsidRPr="0040327F">
              <w:rPr>
                <w:rFonts w:ascii="Times New Roman" w:hAnsi="Times New Roman" w:cs="Times New Roman"/>
                <w:sz w:val="24"/>
                <w:szCs w:val="24"/>
              </w:rPr>
              <w:t>Brudd på feriebestemmelser</w:t>
            </w:r>
          </w:p>
        </w:tc>
        <w:tc>
          <w:tcPr>
            <w:tcW w:w="1940" w:type="dxa"/>
          </w:tcPr>
          <w:p w14:paraId="1D8B26C7" w14:textId="77777777" w:rsidR="00E638CC" w:rsidRPr="0040327F" w:rsidRDefault="00E638CC" w:rsidP="0040327F">
            <w:pPr>
              <w:rPr>
                <w:rFonts w:ascii="Times New Roman" w:hAnsi="Times New Roman" w:cs="Times New Roman"/>
                <w:sz w:val="24"/>
                <w:szCs w:val="24"/>
              </w:rPr>
            </w:pPr>
            <w:r w:rsidRPr="0040327F">
              <w:rPr>
                <w:rFonts w:ascii="Times New Roman" w:hAnsi="Times New Roman" w:cs="Times New Roman"/>
                <w:sz w:val="24"/>
                <w:szCs w:val="24"/>
              </w:rPr>
              <w:t>Bøter, straffeforfølges</w:t>
            </w:r>
          </w:p>
        </w:tc>
        <w:tc>
          <w:tcPr>
            <w:tcW w:w="2610" w:type="dxa"/>
          </w:tcPr>
          <w:p w14:paraId="7E5B6958" w14:textId="77777777" w:rsidR="00E638CC" w:rsidRPr="0040327F" w:rsidRDefault="00E638CC" w:rsidP="0040327F">
            <w:pPr>
              <w:rPr>
                <w:rFonts w:ascii="Times New Roman" w:hAnsi="Times New Roman" w:cs="Times New Roman"/>
                <w:sz w:val="24"/>
                <w:szCs w:val="24"/>
              </w:rPr>
            </w:pPr>
            <w:r w:rsidRPr="0040327F">
              <w:rPr>
                <w:rFonts w:ascii="Times New Roman" w:hAnsi="Times New Roman" w:cs="Times New Roman"/>
                <w:sz w:val="24"/>
                <w:szCs w:val="24"/>
              </w:rPr>
              <w:t>Sørge for å følge loven og gi nok ferie, vern og arbeidstid.</w:t>
            </w:r>
          </w:p>
        </w:tc>
      </w:tr>
      <w:tr w:rsidR="009C335A" w:rsidRPr="0040327F" w14:paraId="520F96A1" w14:textId="77777777" w:rsidTr="008D6A08">
        <w:trPr>
          <w:trHeight w:val="2481"/>
        </w:trPr>
        <w:tc>
          <w:tcPr>
            <w:tcW w:w="1271" w:type="dxa"/>
          </w:tcPr>
          <w:p w14:paraId="6093E435" w14:textId="77777777" w:rsidR="00E638CC" w:rsidRPr="0040327F" w:rsidRDefault="00000000" w:rsidP="0040327F">
            <w:pPr>
              <w:spacing w:line="259" w:lineRule="auto"/>
              <w:rPr>
                <w:rFonts w:ascii="Times New Roman" w:hAnsi="Times New Roman" w:cs="Times New Roman"/>
                <w:sz w:val="24"/>
                <w:szCs w:val="24"/>
              </w:rPr>
            </w:pPr>
            <w:hyperlink r:id="rId10">
              <w:r w:rsidR="00E638CC" w:rsidRPr="0040327F">
                <w:rPr>
                  <w:rStyle w:val="Hyperkobling"/>
                  <w:rFonts w:ascii="Times New Roman" w:hAnsi="Times New Roman" w:cs="Times New Roman"/>
                  <w:sz w:val="24"/>
                  <w:szCs w:val="24"/>
                </w:rPr>
                <w:t>Forskrift om universell utforming av IKT-løsninger</w:t>
              </w:r>
            </w:hyperlink>
          </w:p>
        </w:tc>
        <w:tc>
          <w:tcPr>
            <w:tcW w:w="1418" w:type="dxa"/>
          </w:tcPr>
          <w:p w14:paraId="24A6C096" w14:textId="77777777" w:rsidR="00E638CC" w:rsidRPr="0040327F" w:rsidRDefault="00E638CC" w:rsidP="0040327F">
            <w:pPr>
              <w:rPr>
                <w:rFonts w:ascii="Times New Roman" w:hAnsi="Times New Roman" w:cs="Times New Roman"/>
                <w:color w:val="FFFFFF" w:themeColor="background1"/>
                <w:sz w:val="24"/>
                <w:szCs w:val="24"/>
              </w:rPr>
            </w:pPr>
          </w:p>
          <w:p w14:paraId="2C371395" w14:textId="77777777" w:rsidR="00E638CC" w:rsidRPr="0040327F" w:rsidRDefault="00E638CC" w:rsidP="0040327F">
            <w:pPr>
              <w:rPr>
                <w:rFonts w:ascii="Times New Roman" w:hAnsi="Times New Roman" w:cs="Times New Roman"/>
                <w:color w:val="000000" w:themeColor="text1"/>
                <w:sz w:val="24"/>
                <w:szCs w:val="24"/>
              </w:rPr>
            </w:pPr>
            <w:r w:rsidRPr="0040327F">
              <w:rPr>
                <w:rFonts w:ascii="Times New Roman" w:hAnsi="Times New Roman" w:cs="Times New Roman"/>
                <w:color w:val="000000" w:themeColor="text1"/>
                <w:sz w:val="24"/>
                <w:szCs w:val="24"/>
              </w:rPr>
              <w:t>Forskrift om universell utforming av IKT-løsninger pålegger offentlige virksomheter å sørge for at deres nettsider og digitale tjenester er tilgjengelig for alle, uavhengig av funksjonsevne</w:t>
            </w:r>
          </w:p>
        </w:tc>
        <w:tc>
          <w:tcPr>
            <w:tcW w:w="2270" w:type="dxa"/>
          </w:tcPr>
          <w:p w14:paraId="57F713D8" w14:textId="77777777" w:rsidR="00E638CC" w:rsidRPr="0040327F" w:rsidRDefault="00E638CC" w:rsidP="0040327F">
            <w:pPr>
              <w:rPr>
                <w:rFonts w:ascii="Times New Roman" w:hAnsi="Times New Roman" w:cs="Times New Roman"/>
                <w:sz w:val="24"/>
                <w:szCs w:val="24"/>
              </w:rPr>
            </w:pPr>
            <w:r w:rsidRPr="0040327F">
              <w:rPr>
                <w:rFonts w:ascii="Times New Roman" w:hAnsi="Times New Roman" w:cs="Times New Roman"/>
                <w:sz w:val="24"/>
                <w:szCs w:val="24"/>
              </w:rPr>
              <w:t>Den er ikke like relevant for spillet mitt da den ikke brukes av offentlige virksomheter enda. Men om den skal det så må jeg sikre meg at spillet kan spilles av alle sammen uansett hva.</w:t>
            </w:r>
          </w:p>
        </w:tc>
        <w:tc>
          <w:tcPr>
            <w:tcW w:w="2469" w:type="dxa"/>
          </w:tcPr>
          <w:p w14:paraId="3CC121B5" w14:textId="77777777" w:rsidR="00E638CC" w:rsidRPr="0040327F" w:rsidRDefault="00E638CC" w:rsidP="0040327F">
            <w:pPr>
              <w:rPr>
                <w:rFonts w:ascii="Times New Roman" w:hAnsi="Times New Roman" w:cs="Times New Roman"/>
                <w:sz w:val="24"/>
                <w:szCs w:val="24"/>
              </w:rPr>
            </w:pPr>
            <w:r w:rsidRPr="0040327F">
              <w:rPr>
                <w:rFonts w:ascii="Times New Roman" w:hAnsi="Times New Roman" w:cs="Times New Roman"/>
                <w:sz w:val="24"/>
                <w:szCs w:val="24"/>
              </w:rPr>
              <w:t>Hvis spillet ikke er tilgjengelig for personer med ulike former for funksjonshemninger, eller hvis det krevet at spilleren har visse fysiske ferdigheter som ikke alle har.</w:t>
            </w:r>
          </w:p>
        </w:tc>
        <w:tc>
          <w:tcPr>
            <w:tcW w:w="1940" w:type="dxa"/>
          </w:tcPr>
          <w:p w14:paraId="5836E73B" w14:textId="77777777" w:rsidR="00E638CC" w:rsidRPr="0040327F" w:rsidRDefault="00E638CC" w:rsidP="0040327F">
            <w:pPr>
              <w:rPr>
                <w:rFonts w:ascii="Times New Roman" w:hAnsi="Times New Roman" w:cs="Times New Roman"/>
                <w:sz w:val="24"/>
                <w:szCs w:val="24"/>
              </w:rPr>
            </w:pPr>
            <w:r w:rsidRPr="0040327F">
              <w:rPr>
                <w:rFonts w:ascii="Times New Roman" w:hAnsi="Times New Roman" w:cs="Times New Roman"/>
                <w:sz w:val="24"/>
                <w:szCs w:val="24"/>
              </w:rPr>
              <w:t xml:space="preserve">Sanksjoner, bøter og rettslige skritt fra myndighetene eller personer med nedsatt funksjonsevne som ikke har hatt tilgang til tjenesten på grunn av manglende tilgjengelig </w:t>
            </w:r>
          </w:p>
        </w:tc>
        <w:tc>
          <w:tcPr>
            <w:tcW w:w="2610" w:type="dxa"/>
          </w:tcPr>
          <w:p w14:paraId="4D51B167" w14:textId="77777777" w:rsidR="00E638CC" w:rsidRPr="0040327F" w:rsidRDefault="00E638CC" w:rsidP="0040327F">
            <w:pPr>
              <w:rPr>
                <w:rFonts w:ascii="Times New Roman" w:hAnsi="Times New Roman" w:cs="Times New Roman"/>
                <w:sz w:val="24"/>
                <w:szCs w:val="24"/>
              </w:rPr>
            </w:pPr>
            <w:r w:rsidRPr="0040327F">
              <w:rPr>
                <w:rFonts w:ascii="Times New Roman" w:hAnsi="Times New Roman" w:cs="Times New Roman"/>
                <w:sz w:val="24"/>
                <w:szCs w:val="24"/>
              </w:rPr>
              <w:t xml:space="preserve">Gjøre </w:t>
            </w:r>
            <w:proofErr w:type="spellStart"/>
            <w:r w:rsidRPr="0040327F">
              <w:rPr>
                <w:rFonts w:ascii="Times New Roman" w:hAnsi="Times New Roman" w:cs="Times New Roman"/>
                <w:sz w:val="24"/>
                <w:szCs w:val="24"/>
              </w:rPr>
              <w:t>research</w:t>
            </w:r>
            <w:proofErr w:type="spellEnd"/>
            <w:r w:rsidRPr="0040327F">
              <w:rPr>
                <w:rFonts w:ascii="Times New Roman" w:hAnsi="Times New Roman" w:cs="Times New Roman"/>
                <w:sz w:val="24"/>
                <w:szCs w:val="24"/>
              </w:rPr>
              <w:t xml:space="preserve"> på hva slags ting jeg kan </w:t>
            </w:r>
            <w:proofErr w:type="gramStart"/>
            <w:r w:rsidRPr="0040327F">
              <w:rPr>
                <w:rFonts w:ascii="Times New Roman" w:hAnsi="Times New Roman" w:cs="Times New Roman"/>
                <w:sz w:val="24"/>
                <w:szCs w:val="24"/>
              </w:rPr>
              <w:t>implementere</w:t>
            </w:r>
            <w:proofErr w:type="gramEnd"/>
            <w:r w:rsidRPr="0040327F">
              <w:rPr>
                <w:rFonts w:ascii="Times New Roman" w:hAnsi="Times New Roman" w:cs="Times New Roman"/>
                <w:sz w:val="24"/>
                <w:szCs w:val="24"/>
              </w:rPr>
              <w:t xml:space="preserve"> i spillet for å sikre meg at alle med uansett </w:t>
            </w:r>
            <w:proofErr w:type="spellStart"/>
            <w:r w:rsidRPr="0040327F">
              <w:rPr>
                <w:rFonts w:ascii="Times New Roman" w:hAnsi="Times New Roman" w:cs="Times New Roman"/>
                <w:sz w:val="24"/>
                <w:szCs w:val="24"/>
              </w:rPr>
              <w:t>funksjonshemmning</w:t>
            </w:r>
            <w:proofErr w:type="spellEnd"/>
            <w:r w:rsidRPr="0040327F">
              <w:rPr>
                <w:rFonts w:ascii="Times New Roman" w:hAnsi="Times New Roman" w:cs="Times New Roman"/>
                <w:sz w:val="24"/>
                <w:szCs w:val="24"/>
              </w:rPr>
              <w:t xml:space="preserve"> skal kunne klare å nyte spillet som alle andre.</w:t>
            </w:r>
          </w:p>
        </w:tc>
      </w:tr>
      <w:tr w:rsidR="009C335A" w:rsidRPr="0040327F" w14:paraId="656270EB" w14:textId="77777777" w:rsidTr="008D6A08">
        <w:trPr>
          <w:trHeight w:val="746"/>
        </w:trPr>
        <w:tc>
          <w:tcPr>
            <w:tcW w:w="1271" w:type="dxa"/>
          </w:tcPr>
          <w:p w14:paraId="3B129301" w14:textId="77777777" w:rsidR="00E638CC" w:rsidRPr="0040327F" w:rsidRDefault="00000000" w:rsidP="0040327F">
            <w:pPr>
              <w:rPr>
                <w:rFonts w:ascii="Times New Roman" w:hAnsi="Times New Roman" w:cs="Times New Roman"/>
                <w:sz w:val="24"/>
                <w:szCs w:val="24"/>
              </w:rPr>
            </w:pPr>
            <w:hyperlink r:id="rId11">
              <w:r w:rsidR="00E638CC" w:rsidRPr="0040327F">
                <w:rPr>
                  <w:rStyle w:val="Hyperkobling"/>
                  <w:rFonts w:ascii="Times New Roman" w:hAnsi="Times New Roman" w:cs="Times New Roman"/>
                  <w:sz w:val="24"/>
                  <w:szCs w:val="24"/>
                </w:rPr>
                <w:t>Personopplysningsloven</w:t>
              </w:r>
            </w:hyperlink>
          </w:p>
        </w:tc>
        <w:tc>
          <w:tcPr>
            <w:tcW w:w="1418" w:type="dxa"/>
          </w:tcPr>
          <w:p w14:paraId="529E5226" w14:textId="77777777" w:rsidR="00E638CC" w:rsidRPr="0040327F" w:rsidRDefault="00E638CC" w:rsidP="0040327F">
            <w:pPr>
              <w:rPr>
                <w:rFonts w:ascii="Times New Roman" w:hAnsi="Times New Roman" w:cs="Times New Roman"/>
                <w:sz w:val="24"/>
                <w:szCs w:val="24"/>
              </w:rPr>
            </w:pPr>
          </w:p>
          <w:p w14:paraId="1EC24BE8" w14:textId="77777777" w:rsidR="00E638CC" w:rsidRPr="0040327F" w:rsidRDefault="00E638CC" w:rsidP="0040327F">
            <w:pPr>
              <w:rPr>
                <w:rFonts w:ascii="Times New Roman" w:hAnsi="Times New Roman" w:cs="Times New Roman"/>
                <w:sz w:val="24"/>
                <w:szCs w:val="24"/>
              </w:rPr>
            </w:pPr>
            <w:r w:rsidRPr="0040327F">
              <w:rPr>
                <w:rFonts w:ascii="Times New Roman" w:hAnsi="Times New Roman" w:cs="Times New Roman"/>
                <w:sz w:val="24"/>
                <w:szCs w:val="24"/>
              </w:rPr>
              <w:t>Loven inneholder krav til informasjonssikkerhet, informasjonshåndtering og personvern, og gir enkeltpersoner rett til innsyn, korrigering og sletting av egne opplysninger</w:t>
            </w:r>
          </w:p>
        </w:tc>
        <w:tc>
          <w:tcPr>
            <w:tcW w:w="2270" w:type="dxa"/>
          </w:tcPr>
          <w:p w14:paraId="1EE6BD6E" w14:textId="6FE64591" w:rsidR="00E638CC" w:rsidRPr="0040327F" w:rsidRDefault="00E638CC" w:rsidP="0040327F">
            <w:pPr>
              <w:rPr>
                <w:rFonts w:ascii="Times New Roman" w:hAnsi="Times New Roman" w:cs="Times New Roman"/>
                <w:sz w:val="24"/>
                <w:szCs w:val="24"/>
              </w:rPr>
            </w:pPr>
            <w:r w:rsidRPr="0040327F">
              <w:rPr>
                <w:rFonts w:ascii="Times New Roman" w:hAnsi="Times New Roman" w:cs="Times New Roman"/>
                <w:sz w:val="24"/>
                <w:szCs w:val="24"/>
              </w:rPr>
              <w:t>Spillet mitt</w:t>
            </w:r>
            <w:r w:rsidR="00444FBA" w:rsidRPr="0040327F">
              <w:rPr>
                <w:rFonts w:ascii="Times New Roman" w:hAnsi="Times New Roman" w:cs="Times New Roman"/>
                <w:sz w:val="24"/>
                <w:szCs w:val="24"/>
              </w:rPr>
              <w:t xml:space="preserve"> lagrer ikke noe form for personliginformasjon bortsett ifra </w:t>
            </w:r>
            <w:proofErr w:type="spellStart"/>
            <w:r w:rsidR="00444FBA" w:rsidRPr="0040327F">
              <w:rPr>
                <w:rFonts w:ascii="Times New Roman" w:hAnsi="Times New Roman" w:cs="Times New Roman"/>
                <w:sz w:val="24"/>
                <w:szCs w:val="24"/>
              </w:rPr>
              <w:t>username</w:t>
            </w:r>
            <w:proofErr w:type="spellEnd"/>
            <w:r w:rsidR="00444FBA" w:rsidRPr="0040327F">
              <w:rPr>
                <w:rFonts w:ascii="Times New Roman" w:hAnsi="Times New Roman" w:cs="Times New Roman"/>
                <w:sz w:val="24"/>
                <w:szCs w:val="24"/>
              </w:rPr>
              <w:t xml:space="preserve"> </w:t>
            </w:r>
            <w:proofErr w:type="spellStart"/>
            <w:r w:rsidR="00444FBA" w:rsidRPr="0040327F">
              <w:rPr>
                <w:rFonts w:ascii="Times New Roman" w:hAnsi="Times New Roman" w:cs="Times New Roman"/>
                <w:sz w:val="24"/>
                <w:szCs w:val="24"/>
              </w:rPr>
              <w:t>ingame</w:t>
            </w:r>
            <w:proofErr w:type="spellEnd"/>
            <w:r w:rsidR="00444FBA" w:rsidRPr="0040327F">
              <w:rPr>
                <w:rFonts w:ascii="Times New Roman" w:hAnsi="Times New Roman" w:cs="Times New Roman"/>
                <w:sz w:val="24"/>
                <w:szCs w:val="24"/>
              </w:rPr>
              <w:t>, du lagrer ingen form for epost eller passord. Måten brukeren kan få fjer</w:t>
            </w:r>
            <w:r w:rsidR="00BC1BCF" w:rsidRPr="0040327F">
              <w:rPr>
                <w:rFonts w:ascii="Times New Roman" w:hAnsi="Times New Roman" w:cs="Times New Roman"/>
                <w:sz w:val="24"/>
                <w:szCs w:val="24"/>
              </w:rPr>
              <w:t xml:space="preserve">net sin på er å kontakte </w:t>
            </w:r>
            <w:proofErr w:type="spellStart"/>
            <w:r w:rsidR="00BC1BCF" w:rsidRPr="0040327F">
              <w:rPr>
                <w:rFonts w:ascii="Times New Roman" w:hAnsi="Times New Roman" w:cs="Times New Roman"/>
                <w:sz w:val="24"/>
                <w:szCs w:val="24"/>
              </w:rPr>
              <w:t>admin</w:t>
            </w:r>
            <w:proofErr w:type="spellEnd"/>
            <w:r w:rsidR="00BC1BCF" w:rsidRPr="0040327F">
              <w:rPr>
                <w:rFonts w:ascii="Times New Roman" w:hAnsi="Times New Roman" w:cs="Times New Roman"/>
                <w:sz w:val="24"/>
                <w:szCs w:val="24"/>
              </w:rPr>
              <w:t>.</w:t>
            </w:r>
            <w:r w:rsidR="00683259">
              <w:rPr>
                <w:rFonts w:ascii="Times New Roman" w:hAnsi="Times New Roman" w:cs="Times New Roman"/>
                <w:sz w:val="24"/>
                <w:szCs w:val="24"/>
              </w:rPr>
              <w:t xml:space="preserve"> Nettsiden derimot, lagrer passord og da sikrer vi oss for at den er kryptert og vi som </w:t>
            </w:r>
            <w:proofErr w:type="spellStart"/>
            <w:r w:rsidR="00683259">
              <w:rPr>
                <w:rFonts w:ascii="Times New Roman" w:hAnsi="Times New Roman" w:cs="Times New Roman"/>
                <w:sz w:val="24"/>
                <w:szCs w:val="24"/>
              </w:rPr>
              <w:t>admin</w:t>
            </w:r>
            <w:proofErr w:type="spellEnd"/>
            <w:r w:rsidR="00683259">
              <w:rPr>
                <w:rFonts w:ascii="Times New Roman" w:hAnsi="Times New Roman" w:cs="Times New Roman"/>
                <w:sz w:val="24"/>
                <w:szCs w:val="24"/>
              </w:rPr>
              <w:t xml:space="preserve"> og lignende skal ikke måtte trenge å vite hva selve passordet er for at de skal kunne logge inn eller spørre om hjelp.</w:t>
            </w:r>
          </w:p>
        </w:tc>
        <w:tc>
          <w:tcPr>
            <w:tcW w:w="2469" w:type="dxa"/>
          </w:tcPr>
          <w:p w14:paraId="14FDD6A4" w14:textId="4D5C87B5" w:rsidR="00E638CC" w:rsidRPr="0040327F" w:rsidRDefault="00BC1BCF" w:rsidP="0040327F">
            <w:pPr>
              <w:rPr>
                <w:rFonts w:ascii="Times New Roman" w:hAnsi="Times New Roman" w:cs="Times New Roman"/>
                <w:sz w:val="24"/>
                <w:szCs w:val="24"/>
              </w:rPr>
            </w:pPr>
            <w:r w:rsidRPr="0040327F">
              <w:rPr>
                <w:rFonts w:ascii="Times New Roman" w:hAnsi="Times New Roman" w:cs="Times New Roman"/>
                <w:sz w:val="24"/>
                <w:szCs w:val="24"/>
              </w:rPr>
              <w:t xml:space="preserve">Spillet kan risikere å bryte loven om den velger å </w:t>
            </w:r>
            <w:proofErr w:type="gramStart"/>
            <w:r w:rsidRPr="0040327F">
              <w:rPr>
                <w:rFonts w:ascii="Times New Roman" w:hAnsi="Times New Roman" w:cs="Times New Roman"/>
                <w:sz w:val="24"/>
                <w:szCs w:val="24"/>
              </w:rPr>
              <w:t>implementere</w:t>
            </w:r>
            <w:proofErr w:type="gramEnd"/>
            <w:r w:rsidRPr="0040327F">
              <w:rPr>
                <w:rFonts w:ascii="Times New Roman" w:hAnsi="Times New Roman" w:cs="Times New Roman"/>
                <w:sz w:val="24"/>
                <w:szCs w:val="24"/>
              </w:rPr>
              <w:t xml:space="preserve"> en nettside eller passord i spillet. Da er det </w:t>
            </w:r>
            <w:proofErr w:type="spellStart"/>
            <w:r w:rsidRPr="0040327F">
              <w:rPr>
                <w:rFonts w:ascii="Times New Roman" w:hAnsi="Times New Roman" w:cs="Times New Roman"/>
                <w:sz w:val="24"/>
                <w:szCs w:val="24"/>
              </w:rPr>
              <w:t>personligeopplysninger</w:t>
            </w:r>
            <w:proofErr w:type="spellEnd"/>
            <w:r w:rsidRPr="0040327F">
              <w:rPr>
                <w:rFonts w:ascii="Times New Roman" w:hAnsi="Times New Roman" w:cs="Times New Roman"/>
                <w:sz w:val="24"/>
                <w:szCs w:val="24"/>
              </w:rPr>
              <w:t xml:space="preserve"> vi må ta hensyn til og dermed kan loven risikeres å bli </w:t>
            </w:r>
            <w:proofErr w:type="spellStart"/>
            <w:r w:rsidRPr="0040327F">
              <w:rPr>
                <w:rFonts w:ascii="Times New Roman" w:hAnsi="Times New Roman" w:cs="Times New Roman"/>
                <w:sz w:val="24"/>
                <w:szCs w:val="24"/>
              </w:rPr>
              <w:t>brytt</w:t>
            </w:r>
            <w:proofErr w:type="spellEnd"/>
            <w:r w:rsidRPr="0040327F">
              <w:rPr>
                <w:rFonts w:ascii="Times New Roman" w:hAnsi="Times New Roman" w:cs="Times New Roman"/>
                <w:sz w:val="24"/>
                <w:szCs w:val="24"/>
              </w:rPr>
              <w:t>.</w:t>
            </w:r>
            <w:r w:rsidR="0014296C">
              <w:rPr>
                <w:rFonts w:ascii="Times New Roman" w:hAnsi="Times New Roman" w:cs="Times New Roman"/>
                <w:sz w:val="24"/>
                <w:szCs w:val="24"/>
              </w:rPr>
              <w:t xml:space="preserve"> Om vi som </w:t>
            </w:r>
            <w:proofErr w:type="spellStart"/>
            <w:r w:rsidR="0014296C">
              <w:rPr>
                <w:rFonts w:ascii="Times New Roman" w:hAnsi="Times New Roman" w:cs="Times New Roman"/>
                <w:sz w:val="24"/>
                <w:szCs w:val="24"/>
              </w:rPr>
              <w:t>admin</w:t>
            </w:r>
            <w:proofErr w:type="spellEnd"/>
            <w:r w:rsidR="0014296C">
              <w:rPr>
                <w:rFonts w:ascii="Times New Roman" w:hAnsi="Times New Roman" w:cs="Times New Roman"/>
                <w:sz w:val="24"/>
                <w:szCs w:val="24"/>
              </w:rPr>
              <w:t xml:space="preserve"> velger å </w:t>
            </w:r>
            <w:proofErr w:type="spellStart"/>
            <w:r w:rsidR="0014296C">
              <w:rPr>
                <w:rFonts w:ascii="Times New Roman" w:hAnsi="Times New Roman" w:cs="Times New Roman"/>
                <w:sz w:val="24"/>
                <w:szCs w:val="24"/>
              </w:rPr>
              <w:t>dekryptere</w:t>
            </w:r>
            <w:proofErr w:type="spellEnd"/>
            <w:r w:rsidR="0014296C">
              <w:rPr>
                <w:rFonts w:ascii="Times New Roman" w:hAnsi="Times New Roman" w:cs="Times New Roman"/>
                <w:sz w:val="24"/>
                <w:szCs w:val="24"/>
              </w:rPr>
              <w:t xml:space="preserve"> passordet eller ikke kryptere det i det heletatt fra starten av, så bryter vi personopplysningsloven, brukeren skal kunne skrive inn et valgfritt passord, uten at folk har tilgang til den.</w:t>
            </w:r>
          </w:p>
        </w:tc>
        <w:tc>
          <w:tcPr>
            <w:tcW w:w="1940" w:type="dxa"/>
          </w:tcPr>
          <w:p w14:paraId="69201576" w14:textId="5F416776" w:rsidR="00E638CC" w:rsidRPr="0040327F" w:rsidRDefault="00F03448" w:rsidP="0040327F">
            <w:pPr>
              <w:rPr>
                <w:rFonts w:ascii="Times New Roman" w:hAnsi="Times New Roman" w:cs="Times New Roman"/>
                <w:sz w:val="24"/>
                <w:szCs w:val="24"/>
              </w:rPr>
            </w:pPr>
            <w:r w:rsidRPr="0040327F">
              <w:rPr>
                <w:rFonts w:ascii="Times New Roman" w:hAnsi="Times New Roman" w:cs="Times New Roman"/>
                <w:sz w:val="24"/>
                <w:szCs w:val="24"/>
              </w:rPr>
              <w:t>Konsekvensene jeg kan få er bøter, rettslige skritt fra myndighetene, og det kan også skade omdømmet til spillet og redusere till</w:t>
            </w:r>
            <w:r w:rsidR="000C7277" w:rsidRPr="0040327F">
              <w:rPr>
                <w:rFonts w:ascii="Times New Roman" w:hAnsi="Times New Roman" w:cs="Times New Roman"/>
                <w:sz w:val="24"/>
                <w:szCs w:val="24"/>
              </w:rPr>
              <w:t>iten til at spillerne har kontroll over egne personopplysninger.</w:t>
            </w:r>
          </w:p>
        </w:tc>
        <w:tc>
          <w:tcPr>
            <w:tcW w:w="2610" w:type="dxa"/>
          </w:tcPr>
          <w:p w14:paraId="0EE43F70" w14:textId="7D98A9CB" w:rsidR="00E638CC" w:rsidRPr="0040327F" w:rsidRDefault="000C7277" w:rsidP="0040327F">
            <w:pPr>
              <w:rPr>
                <w:rFonts w:ascii="Times New Roman" w:hAnsi="Times New Roman" w:cs="Times New Roman"/>
                <w:sz w:val="24"/>
                <w:szCs w:val="24"/>
              </w:rPr>
            </w:pPr>
            <w:r w:rsidRPr="0040327F">
              <w:rPr>
                <w:rFonts w:ascii="Times New Roman" w:hAnsi="Times New Roman" w:cs="Times New Roman"/>
                <w:sz w:val="24"/>
                <w:szCs w:val="24"/>
              </w:rPr>
              <w:t>Sikre meg at alt slags informasjon er hemmelig og ikke tilgjengelig</w:t>
            </w:r>
            <w:r w:rsidR="004D2A77" w:rsidRPr="0040327F">
              <w:rPr>
                <w:rFonts w:ascii="Times New Roman" w:hAnsi="Times New Roman" w:cs="Times New Roman"/>
                <w:sz w:val="24"/>
                <w:szCs w:val="24"/>
              </w:rPr>
              <w:t xml:space="preserve"> for alle. Om jeg velger å </w:t>
            </w:r>
            <w:proofErr w:type="gramStart"/>
            <w:r w:rsidR="004D2A77" w:rsidRPr="0040327F">
              <w:rPr>
                <w:rFonts w:ascii="Times New Roman" w:hAnsi="Times New Roman" w:cs="Times New Roman"/>
                <w:sz w:val="24"/>
                <w:szCs w:val="24"/>
              </w:rPr>
              <w:t>implementere</w:t>
            </w:r>
            <w:proofErr w:type="gramEnd"/>
            <w:r w:rsidR="004D2A77" w:rsidRPr="0040327F">
              <w:rPr>
                <w:rFonts w:ascii="Times New Roman" w:hAnsi="Times New Roman" w:cs="Times New Roman"/>
                <w:sz w:val="24"/>
                <w:szCs w:val="24"/>
              </w:rPr>
              <w:t xml:space="preserve"> passord eller lignende så bør jeg sjekke meg opp på loven før jeg går videre.</w:t>
            </w:r>
          </w:p>
        </w:tc>
      </w:tr>
      <w:tr w:rsidR="009C335A" w:rsidRPr="0040327F" w14:paraId="716FA34A" w14:textId="77777777" w:rsidTr="008D6A08">
        <w:trPr>
          <w:trHeight w:val="959"/>
        </w:trPr>
        <w:tc>
          <w:tcPr>
            <w:tcW w:w="1271" w:type="dxa"/>
          </w:tcPr>
          <w:p w14:paraId="0C92E148" w14:textId="62D0539F" w:rsidR="00E638CC" w:rsidRPr="0040327F" w:rsidRDefault="00000000" w:rsidP="0040327F">
            <w:pPr>
              <w:rPr>
                <w:rFonts w:ascii="Times New Roman" w:hAnsi="Times New Roman" w:cs="Times New Roman"/>
                <w:sz w:val="24"/>
                <w:szCs w:val="24"/>
                <w:lang w:val="en-US"/>
              </w:rPr>
            </w:pPr>
            <w:hyperlink r:id="rId12">
              <w:r w:rsidR="00E638CC" w:rsidRPr="0040327F">
                <w:rPr>
                  <w:rStyle w:val="Hyperkobling"/>
                  <w:rFonts w:ascii="Times New Roman" w:hAnsi="Times New Roman" w:cs="Times New Roman"/>
                  <w:sz w:val="24"/>
                  <w:szCs w:val="24"/>
                  <w:lang w:val="en-US"/>
                </w:rPr>
                <w:t>GDPR</w:t>
              </w:r>
            </w:hyperlink>
            <w:r w:rsidR="00AD7960" w:rsidRPr="0040327F">
              <w:rPr>
                <w:rStyle w:val="Hyperkobling"/>
                <w:rFonts w:ascii="Times New Roman" w:hAnsi="Times New Roman" w:cs="Times New Roman"/>
                <w:sz w:val="24"/>
                <w:szCs w:val="24"/>
                <w:lang w:val="en-US"/>
              </w:rPr>
              <w:t xml:space="preserve"> (General Data Protection Regulation</w:t>
            </w:r>
            <w:r w:rsidR="005112EF" w:rsidRPr="0040327F">
              <w:rPr>
                <w:rStyle w:val="Hyperkobling"/>
                <w:rFonts w:ascii="Times New Roman" w:hAnsi="Times New Roman" w:cs="Times New Roman"/>
                <w:sz w:val="24"/>
                <w:szCs w:val="24"/>
                <w:lang w:val="en-US"/>
              </w:rPr>
              <w:t xml:space="preserve">) </w:t>
            </w:r>
            <w:r w:rsidR="005112EF" w:rsidRPr="0040327F">
              <w:rPr>
                <w:rStyle w:val="Hyperkobling"/>
                <w:rFonts w:ascii="Times New Roman" w:hAnsi="Times New Roman" w:cs="Times New Roman"/>
                <w:sz w:val="24"/>
                <w:szCs w:val="24"/>
                <w:lang w:val="en-US"/>
              </w:rPr>
              <w:br/>
            </w:r>
            <w:proofErr w:type="spellStart"/>
            <w:r w:rsidR="005112EF" w:rsidRPr="0040327F">
              <w:rPr>
                <w:rFonts w:ascii="Times New Roman" w:hAnsi="Times New Roman" w:cs="Times New Roman"/>
                <w:sz w:val="24"/>
                <w:szCs w:val="24"/>
                <w:lang w:val="en-US"/>
              </w:rPr>
              <w:t>a.</w:t>
            </w:r>
            <w:proofErr w:type="gramStart"/>
            <w:r w:rsidR="005112EF" w:rsidRPr="0040327F">
              <w:rPr>
                <w:rFonts w:ascii="Times New Roman" w:hAnsi="Times New Roman" w:cs="Times New Roman"/>
                <w:sz w:val="24"/>
                <w:szCs w:val="24"/>
                <w:lang w:val="en-US"/>
              </w:rPr>
              <w:t>k.a</w:t>
            </w:r>
            <w:proofErr w:type="spellEnd"/>
            <w:proofErr w:type="gramEnd"/>
            <w:r w:rsidR="005112EF" w:rsidRPr="0040327F">
              <w:rPr>
                <w:rFonts w:ascii="Times New Roman" w:hAnsi="Times New Roman" w:cs="Times New Roman"/>
                <w:sz w:val="24"/>
                <w:szCs w:val="24"/>
                <w:lang w:val="en-US"/>
              </w:rPr>
              <w:t xml:space="preserve"> </w:t>
            </w:r>
            <w:proofErr w:type="spellStart"/>
            <w:r w:rsidR="005112EF" w:rsidRPr="0040327F">
              <w:rPr>
                <w:rFonts w:ascii="Times New Roman" w:hAnsi="Times New Roman" w:cs="Times New Roman"/>
                <w:sz w:val="24"/>
                <w:szCs w:val="24"/>
                <w:lang w:val="en-US"/>
              </w:rPr>
              <w:t>Personver</w:t>
            </w:r>
            <w:r w:rsidR="005112EF" w:rsidRPr="0040327F">
              <w:rPr>
                <w:rFonts w:ascii="Times New Roman" w:hAnsi="Times New Roman" w:cs="Times New Roman"/>
                <w:sz w:val="24"/>
                <w:szCs w:val="24"/>
                <w:lang w:val="en-US"/>
              </w:rPr>
              <w:lastRenderedPageBreak/>
              <w:t>nforordningen</w:t>
            </w:r>
            <w:proofErr w:type="spellEnd"/>
          </w:p>
        </w:tc>
        <w:tc>
          <w:tcPr>
            <w:tcW w:w="1418" w:type="dxa"/>
          </w:tcPr>
          <w:p w14:paraId="79D94EEF" w14:textId="77777777" w:rsidR="00E638CC" w:rsidRPr="0040327F" w:rsidRDefault="00E638CC" w:rsidP="0040327F">
            <w:pPr>
              <w:rPr>
                <w:rFonts w:ascii="Times New Roman" w:hAnsi="Times New Roman" w:cs="Times New Roman"/>
                <w:sz w:val="24"/>
                <w:szCs w:val="24"/>
              </w:rPr>
            </w:pPr>
          </w:p>
          <w:p w14:paraId="20B6277A" w14:textId="4B53B768" w:rsidR="00E638CC" w:rsidRPr="0040327F" w:rsidRDefault="00DF326D" w:rsidP="0040327F">
            <w:pPr>
              <w:rPr>
                <w:rFonts w:ascii="Times New Roman" w:hAnsi="Times New Roman" w:cs="Times New Roman"/>
                <w:sz w:val="24"/>
                <w:szCs w:val="24"/>
              </w:rPr>
            </w:pPr>
            <w:r w:rsidRPr="0040327F">
              <w:rPr>
                <w:rFonts w:ascii="Times New Roman" w:hAnsi="Times New Roman" w:cs="Times New Roman"/>
                <w:sz w:val="24"/>
                <w:szCs w:val="24"/>
              </w:rPr>
              <w:t xml:space="preserve">Formålet med GDPR er å styrke enkeltpersoners rettigheter og gi dem </w:t>
            </w:r>
            <w:r w:rsidRPr="0040327F">
              <w:rPr>
                <w:rFonts w:ascii="Times New Roman" w:hAnsi="Times New Roman" w:cs="Times New Roman"/>
                <w:sz w:val="24"/>
                <w:szCs w:val="24"/>
              </w:rPr>
              <w:lastRenderedPageBreak/>
              <w:t xml:space="preserve">større kontroll over egne personopplysninger, samtidig som virksomheter må </w:t>
            </w:r>
            <w:r w:rsidR="0084716A" w:rsidRPr="0040327F">
              <w:rPr>
                <w:rFonts w:ascii="Times New Roman" w:hAnsi="Times New Roman" w:cs="Times New Roman"/>
                <w:sz w:val="24"/>
                <w:szCs w:val="24"/>
              </w:rPr>
              <w:t>overholde strenge krav til personvern og informasjonssikkerhet</w:t>
            </w:r>
          </w:p>
        </w:tc>
        <w:tc>
          <w:tcPr>
            <w:tcW w:w="2270" w:type="dxa"/>
          </w:tcPr>
          <w:p w14:paraId="07154885" w14:textId="00079BEE" w:rsidR="00E638CC" w:rsidRPr="0040327F" w:rsidRDefault="00517559" w:rsidP="0040327F">
            <w:pPr>
              <w:rPr>
                <w:rFonts w:ascii="Times New Roman" w:hAnsi="Times New Roman" w:cs="Times New Roman"/>
                <w:sz w:val="24"/>
                <w:szCs w:val="24"/>
              </w:rPr>
            </w:pPr>
            <w:r w:rsidRPr="0040327F">
              <w:rPr>
                <w:rFonts w:ascii="Times New Roman" w:hAnsi="Times New Roman" w:cs="Times New Roman"/>
                <w:sz w:val="24"/>
                <w:szCs w:val="24"/>
              </w:rPr>
              <w:lastRenderedPageBreak/>
              <w:t xml:space="preserve">Artikkel 6, 7, 12, 16, 17, 32 er paragrafer som knytter til behandling av personliginformasjon samt. </w:t>
            </w:r>
            <w:r w:rsidR="003755B3" w:rsidRPr="0040327F">
              <w:rPr>
                <w:rFonts w:ascii="Times New Roman" w:hAnsi="Times New Roman" w:cs="Times New Roman"/>
                <w:sz w:val="24"/>
                <w:szCs w:val="24"/>
              </w:rPr>
              <w:t>samtykke.</w:t>
            </w:r>
          </w:p>
        </w:tc>
        <w:tc>
          <w:tcPr>
            <w:tcW w:w="2469" w:type="dxa"/>
          </w:tcPr>
          <w:p w14:paraId="568BB795" w14:textId="2C0AC76A" w:rsidR="00E638CC" w:rsidRPr="0040327F" w:rsidRDefault="003755B3" w:rsidP="0040327F">
            <w:pPr>
              <w:rPr>
                <w:rFonts w:ascii="Times New Roman" w:hAnsi="Times New Roman" w:cs="Times New Roman"/>
                <w:sz w:val="24"/>
                <w:szCs w:val="24"/>
              </w:rPr>
            </w:pPr>
            <w:r w:rsidRPr="0040327F">
              <w:rPr>
                <w:rFonts w:ascii="Times New Roman" w:hAnsi="Times New Roman" w:cs="Times New Roman"/>
                <w:sz w:val="24"/>
                <w:szCs w:val="24"/>
              </w:rPr>
              <w:t xml:space="preserve">Om spillet mitt velger å behandle </w:t>
            </w:r>
            <w:proofErr w:type="spellStart"/>
            <w:r w:rsidRPr="0040327F">
              <w:rPr>
                <w:rFonts w:ascii="Times New Roman" w:hAnsi="Times New Roman" w:cs="Times New Roman"/>
                <w:sz w:val="24"/>
                <w:szCs w:val="24"/>
              </w:rPr>
              <w:t>personligeinformasjon</w:t>
            </w:r>
            <w:proofErr w:type="spellEnd"/>
            <w:r w:rsidRPr="0040327F">
              <w:rPr>
                <w:rFonts w:ascii="Times New Roman" w:hAnsi="Times New Roman" w:cs="Times New Roman"/>
                <w:sz w:val="24"/>
                <w:szCs w:val="24"/>
              </w:rPr>
              <w:t xml:space="preserve">, gjøre det mulig å lage bruker med passord. Da kan spillet risikere </w:t>
            </w:r>
            <w:r w:rsidR="00E36E67" w:rsidRPr="0040327F">
              <w:rPr>
                <w:rFonts w:ascii="Times New Roman" w:hAnsi="Times New Roman" w:cs="Times New Roman"/>
                <w:sz w:val="24"/>
                <w:szCs w:val="24"/>
              </w:rPr>
              <w:t>å bryte lovene om jeg</w:t>
            </w:r>
            <w:r w:rsidR="00FC642A">
              <w:rPr>
                <w:rFonts w:ascii="Times New Roman" w:hAnsi="Times New Roman" w:cs="Times New Roman"/>
                <w:sz w:val="24"/>
                <w:szCs w:val="24"/>
              </w:rPr>
              <w:t xml:space="preserve"> </w:t>
            </w:r>
            <w:r w:rsidR="00E36E67" w:rsidRPr="0040327F">
              <w:rPr>
                <w:rFonts w:ascii="Times New Roman" w:hAnsi="Times New Roman" w:cs="Times New Roman"/>
                <w:sz w:val="24"/>
                <w:szCs w:val="24"/>
              </w:rPr>
              <w:t xml:space="preserve">ikke søker meg opp på </w:t>
            </w:r>
            <w:r w:rsidR="00E36E67" w:rsidRPr="0040327F">
              <w:rPr>
                <w:rFonts w:ascii="Times New Roman" w:hAnsi="Times New Roman" w:cs="Times New Roman"/>
                <w:sz w:val="24"/>
                <w:szCs w:val="24"/>
              </w:rPr>
              <w:lastRenderedPageBreak/>
              <w:t>det.</w:t>
            </w:r>
            <w:r w:rsidR="00FC642A">
              <w:rPr>
                <w:rFonts w:ascii="Times New Roman" w:hAnsi="Times New Roman" w:cs="Times New Roman"/>
                <w:sz w:val="24"/>
                <w:szCs w:val="24"/>
              </w:rPr>
              <w:t xml:space="preserve"> Nettsiden min er den eneste som tar i bruk dette og det er allerede tatt tiltak til det. Alt av sensitiv personopplysning krypteres og ingen andre skal kunne klare </w:t>
            </w:r>
            <w:proofErr w:type="spellStart"/>
            <w:r w:rsidR="00FC642A">
              <w:rPr>
                <w:rFonts w:ascii="Times New Roman" w:hAnsi="Times New Roman" w:cs="Times New Roman"/>
                <w:sz w:val="24"/>
                <w:szCs w:val="24"/>
              </w:rPr>
              <w:t>dekryptere</w:t>
            </w:r>
            <w:proofErr w:type="spellEnd"/>
            <w:r w:rsidR="00FC642A">
              <w:rPr>
                <w:rFonts w:ascii="Times New Roman" w:hAnsi="Times New Roman" w:cs="Times New Roman"/>
                <w:sz w:val="24"/>
                <w:szCs w:val="24"/>
              </w:rPr>
              <w:t xml:space="preserve"> det.</w:t>
            </w:r>
          </w:p>
        </w:tc>
        <w:tc>
          <w:tcPr>
            <w:tcW w:w="1940" w:type="dxa"/>
          </w:tcPr>
          <w:p w14:paraId="490EC1D8" w14:textId="74AB230C" w:rsidR="00E638CC" w:rsidRPr="0040327F" w:rsidRDefault="00336986" w:rsidP="0040327F">
            <w:pPr>
              <w:rPr>
                <w:rFonts w:ascii="Times New Roman" w:hAnsi="Times New Roman" w:cs="Times New Roman"/>
                <w:sz w:val="24"/>
                <w:szCs w:val="24"/>
              </w:rPr>
            </w:pPr>
            <w:r w:rsidRPr="0040327F">
              <w:rPr>
                <w:rFonts w:ascii="Times New Roman" w:hAnsi="Times New Roman" w:cs="Times New Roman"/>
                <w:sz w:val="24"/>
                <w:szCs w:val="24"/>
              </w:rPr>
              <w:lastRenderedPageBreak/>
              <w:t xml:space="preserve">Datatilsynet i EU kan ilegge bøter på </w:t>
            </w:r>
            <w:proofErr w:type="spellStart"/>
            <w:r w:rsidRPr="0040327F">
              <w:rPr>
                <w:rFonts w:ascii="Times New Roman" w:hAnsi="Times New Roman" w:cs="Times New Roman"/>
                <w:sz w:val="24"/>
                <w:szCs w:val="24"/>
              </w:rPr>
              <w:t>opp til</w:t>
            </w:r>
            <w:proofErr w:type="spellEnd"/>
            <w:r w:rsidRPr="0040327F">
              <w:rPr>
                <w:rFonts w:ascii="Times New Roman" w:hAnsi="Times New Roman" w:cs="Times New Roman"/>
                <w:sz w:val="24"/>
                <w:szCs w:val="24"/>
              </w:rPr>
              <w:t xml:space="preserve"> 4% av virksomhetene årlige globale omsetning eller 20 mil euro, avhengig av hva </w:t>
            </w:r>
            <w:r w:rsidRPr="0040327F">
              <w:rPr>
                <w:rFonts w:ascii="Times New Roman" w:hAnsi="Times New Roman" w:cs="Times New Roman"/>
                <w:sz w:val="24"/>
                <w:szCs w:val="24"/>
              </w:rPr>
              <w:lastRenderedPageBreak/>
              <w:t>som er høyest. Loven påfører alvorlige konsekvenser.</w:t>
            </w:r>
          </w:p>
        </w:tc>
        <w:tc>
          <w:tcPr>
            <w:tcW w:w="2610" w:type="dxa"/>
          </w:tcPr>
          <w:p w14:paraId="562F58D4" w14:textId="6EA55A4C" w:rsidR="00E638CC" w:rsidRPr="0040327F" w:rsidRDefault="00336986" w:rsidP="0040327F">
            <w:pPr>
              <w:rPr>
                <w:rFonts w:ascii="Times New Roman" w:hAnsi="Times New Roman" w:cs="Times New Roman"/>
                <w:sz w:val="24"/>
                <w:szCs w:val="24"/>
              </w:rPr>
            </w:pPr>
            <w:r w:rsidRPr="0040327F">
              <w:rPr>
                <w:rFonts w:ascii="Times New Roman" w:hAnsi="Times New Roman" w:cs="Times New Roman"/>
                <w:sz w:val="24"/>
                <w:szCs w:val="24"/>
              </w:rPr>
              <w:lastRenderedPageBreak/>
              <w:t>Samme måte</w:t>
            </w:r>
            <w:r w:rsidR="009C335A" w:rsidRPr="0040327F">
              <w:rPr>
                <w:rFonts w:ascii="Times New Roman" w:hAnsi="Times New Roman" w:cs="Times New Roman"/>
                <w:sz w:val="24"/>
                <w:szCs w:val="24"/>
              </w:rPr>
              <w:t xml:space="preserve"> som personopplysningsloven, så bør jeg søke meg opp på GDPR og gjøre min </w:t>
            </w:r>
            <w:proofErr w:type="spellStart"/>
            <w:r w:rsidR="009C335A" w:rsidRPr="0040327F">
              <w:rPr>
                <w:rFonts w:ascii="Times New Roman" w:hAnsi="Times New Roman" w:cs="Times New Roman"/>
                <w:sz w:val="24"/>
                <w:szCs w:val="24"/>
              </w:rPr>
              <w:t>research</w:t>
            </w:r>
            <w:proofErr w:type="spellEnd"/>
            <w:r w:rsidR="009C335A" w:rsidRPr="0040327F">
              <w:rPr>
                <w:rFonts w:ascii="Times New Roman" w:hAnsi="Times New Roman" w:cs="Times New Roman"/>
                <w:sz w:val="24"/>
                <w:szCs w:val="24"/>
              </w:rPr>
              <w:t xml:space="preserve"> om databehandling</w:t>
            </w:r>
            <w:r w:rsidR="00AD7960" w:rsidRPr="0040327F">
              <w:rPr>
                <w:rFonts w:ascii="Times New Roman" w:hAnsi="Times New Roman" w:cs="Times New Roman"/>
                <w:sz w:val="24"/>
                <w:szCs w:val="24"/>
              </w:rPr>
              <w:t xml:space="preserve">. Jeg bør finne ut hvordan jeg kan </w:t>
            </w:r>
            <w:proofErr w:type="gramStart"/>
            <w:r w:rsidR="00AD7960" w:rsidRPr="0040327F">
              <w:rPr>
                <w:rFonts w:ascii="Times New Roman" w:hAnsi="Times New Roman" w:cs="Times New Roman"/>
                <w:sz w:val="24"/>
                <w:szCs w:val="24"/>
              </w:rPr>
              <w:t>implementere</w:t>
            </w:r>
            <w:proofErr w:type="gramEnd"/>
            <w:r w:rsidR="00AD7960" w:rsidRPr="0040327F">
              <w:rPr>
                <w:rFonts w:ascii="Times New Roman" w:hAnsi="Times New Roman" w:cs="Times New Roman"/>
                <w:sz w:val="24"/>
                <w:szCs w:val="24"/>
              </w:rPr>
              <w:t xml:space="preserve"> det i </w:t>
            </w:r>
            <w:r w:rsidR="00AD7960" w:rsidRPr="0040327F">
              <w:rPr>
                <w:rFonts w:ascii="Times New Roman" w:hAnsi="Times New Roman" w:cs="Times New Roman"/>
                <w:sz w:val="24"/>
                <w:szCs w:val="24"/>
              </w:rPr>
              <w:lastRenderedPageBreak/>
              <w:t>spillet mitt/nettsiden min uten å bryt noen slags lover som kan påføre til bot og lignende.</w:t>
            </w:r>
          </w:p>
        </w:tc>
      </w:tr>
    </w:tbl>
    <w:p w14:paraId="5C1F4B8F" w14:textId="77777777" w:rsidR="002B0A7D" w:rsidRPr="0040327F" w:rsidRDefault="002B0A7D">
      <w:pPr>
        <w:rPr>
          <w:rFonts w:ascii="Times New Roman" w:hAnsi="Times New Roman" w:cs="Times New Roman"/>
          <w:sz w:val="24"/>
          <w:szCs w:val="24"/>
        </w:rPr>
      </w:pPr>
    </w:p>
    <w:p w14:paraId="46F4202A" w14:textId="77777777" w:rsidR="005A0346" w:rsidRPr="0040327F" w:rsidRDefault="005A0346">
      <w:pPr>
        <w:rPr>
          <w:rFonts w:ascii="Times New Roman" w:hAnsi="Times New Roman" w:cs="Times New Roman"/>
          <w:sz w:val="24"/>
          <w:szCs w:val="24"/>
        </w:rPr>
      </w:pPr>
    </w:p>
    <w:p w14:paraId="0B2228D3" w14:textId="77777777" w:rsidR="0042348E" w:rsidRPr="0040327F" w:rsidRDefault="0042348E">
      <w:pPr>
        <w:rPr>
          <w:rFonts w:ascii="Times New Roman" w:hAnsi="Times New Roman" w:cs="Times New Roman"/>
          <w:sz w:val="24"/>
          <w:szCs w:val="24"/>
        </w:rPr>
      </w:pPr>
    </w:p>
    <w:sectPr w:rsidR="0042348E" w:rsidRPr="00403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D2181"/>
    <w:multiLevelType w:val="multilevel"/>
    <w:tmpl w:val="20D28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80780"/>
    <w:multiLevelType w:val="hybridMultilevel"/>
    <w:tmpl w:val="7E9478C4"/>
    <w:lvl w:ilvl="0" w:tplc="7196F42A">
      <w:start w:val="1"/>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50F3491"/>
    <w:multiLevelType w:val="hybridMultilevel"/>
    <w:tmpl w:val="0D164CC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ECB773E"/>
    <w:multiLevelType w:val="hybridMultilevel"/>
    <w:tmpl w:val="2F8A3FA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79640131">
    <w:abstractNumId w:val="0"/>
  </w:num>
  <w:num w:numId="2" w16cid:durableId="1340081065">
    <w:abstractNumId w:val="2"/>
  </w:num>
  <w:num w:numId="3" w16cid:durableId="376858604">
    <w:abstractNumId w:val="3"/>
  </w:num>
  <w:num w:numId="4" w16cid:durableId="1061321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5F"/>
    <w:rsid w:val="00022E3B"/>
    <w:rsid w:val="000C7277"/>
    <w:rsid w:val="0014296C"/>
    <w:rsid w:val="001E6CC9"/>
    <w:rsid w:val="002B0A7D"/>
    <w:rsid w:val="00320B5F"/>
    <w:rsid w:val="00334BE9"/>
    <w:rsid w:val="00336986"/>
    <w:rsid w:val="003755B3"/>
    <w:rsid w:val="00402D0A"/>
    <w:rsid w:val="0040327F"/>
    <w:rsid w:val="0042348E"/>
    <w:rsid w:val="00444FBA"/>
    <w:rsid w:val="00477981"/>
    <w:rsid w:val="004D2A77"/>
    <w:rsid w:val="005112EF"/>
    <w:rsid w:val="00517559"/>
    <w:rsid w:val="00535330"/>
    <w:rsid w:val="005405D4"/>
    <w:rsid w:val="00556B64"/>
    <w:rsid w:val="005A0346"/>
    <w:rsid w:val="00683259"/>
    <w:rsid w:val="00780FBD"/>
    <w:rsid w:val="00787916"/>
    <w:rsid w:val="0084716A"/>
    <w:rsid w:val="00891226"/>
    <w:rsid w:val="008D6A08"/>
    <w:rsid w:val="00906709"/>
    <w:rsid w:val="009C335A"/>
    <w:rsid w:val="00A659E5"/>
    <w:rsid w:val="00AD7960"/>
    <w:rsid w:val="00BC1BCF"/>
    <w:rsid w:val="00C82D01"/>
    <w:rsid w:val="00D25961"/>
    <w:rsid w:val="00DA2AA0"/>
    <w:rsid w:val="00DF326D"/>
    <w:rsid w:val="00E36E67"/>
    <w:rsid w:val="00E638CC"/>
    <w:rsid w:val="00EC6023"/>
    <w:rsid w:val="00ED189C"/>
    <w:rsid w:val="00F03448"/>
    <w:rsid w:val="00FC1321"/>
    <w:rsid w:val="00FC642A"/>
    <w:rsid w:val="00FE6AE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A5F5"/>
  <w15:chartTrackingRefBased/>
  <w15:docId w15:val="{41117D96-F6EE-4306-85C6-3D964E49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8CC"/>
    <w:rPr>
      <w:rFonts w:eastAsiaTheme="minorEastAsia"/>
      <w:kern w:val="0"/>
      <w14:ligatures w14:val="none"/>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E638CC"/>
    <w:rPr>
      <w:color w:val="0563C1" w:themeColor="hyperlink"/>
      <w:u w:val="single"/>
    </w:rPr>
  </w:style>
  <w:style w:type="table" w:styleId="Tabellrutenett">
    <w:name w:val="Table Grid"/>
    <w:basedOn w:val="Vanligtabell"/>
    <w:uiPriority w:val="39"/>
    <w:rsid w:val="00E638CC"/>
    <w:pPr>
      <w:spacing w:after="0" w:line="240" w:lineRule="auto"/>
    </w:pPr>
    <w:rPr>
      <w:rFonts w:eastAsiaTheme="minorEastAsia"/>
      <w:kern w:val="0"/>
      <w:lang w:eastAsia="nb-N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780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8213">
      <w:bodyDiv w:val="1"/>
      <w:marLeft w:val="0"/>
      <w:marRight w:val="0"/>
      <w:marTop w:val="0"/>
      <w:marBottom w:val="0"/>
      <w:divBdr>
        <w:top w:val="none" w:sz="0" w:space="0" w:color="auto"/>
        <w:left w:val="none" w:sz="0" w:space="0" w:color="auto"/>
        <w:bottom w:val="none" w:sz="0" w:space="0" w:color="auto"/>
        <w:right w:val="none" w:sz="0" w:space="0" w:color="auto"/>
      </w:divBdr>
    </w:div>
    <w:div w:id="899900633">
      <w:bodyDiv w:val="1"/>
      <w:marLeft w:val="0"/>
      <w:marRight w:val="0"/>
      <w:marTop w:val="0"/>
      <w:marBottom w:val="0"/>
      <w:divBdr>
        <w:top w:val="none" w:sz="0" w:space="0" w:color="auto"/>
        <w:left w:val="none" w:sz="0" w:space="0" w:color="auto"/>
        <w:bottom w:val="none" w:sz="0" w:space="0" w:color="auto"/>
        <w:right w:val="none" w:sz="0" w:space="0" w:color="auto"/>
      </w:divBdr>
    </w:div>
    <w:div w:id="138228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atatilsynet.no/regelverk-og-verktoy/lover-og-regler/om-personopplysningsloven-og-nar-den-gjeld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ovdata.no/dokument/NL/lov/2018-06-15-38?q=personopplysning" TargetMode="External"/><Relationship Id="rId5" Type="http://schemas.openxmlformats.org/officeDocument/2006/relationships/numbering" Target="numbering.xml"/><Relationship Id="rId10" Type="http://schemas.openxmlformats.org/officeDocument/2006/relationships/hyperlink" Target="https://lovdata.no/dokument/SF/forskrift/2013-06-21-732?q=universell%20utforming" TargetMode="External"/><Relationship Id="rId4" Type="http://schemas.openxmlformats.org/officeDocument/2006/relationships/customXml" Target="../customXml/item4.xml"/><Relationship Id="rId9" Type="http://schemas.openxmlformats.org/officeDocument/2006/relationships/hyperlink" Target="https://lovdata.no/dokument/NL/lov/2005-06-17-62?q=arbeidsmilj%C3%B8lov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6A05594CCCA424B9A3AFD6EBA65A0BA" ma:contentTypeVersion="15" ma:contentTypeDescription="Opprett et nytt dokument." ma:contentTypeScope="" ma:versionID="0f7742bf70b0ed94c2c2ba78aa4967cf">
  <xsd:schema xmlns:xsd="http://www.w3.org/2001/XMLSchema" xmlns:xs="http://www.w3.org/2001/XMLSchema" xmlns:p="http://schemas.microsoft.com/office/2006/metadata/properties" xmlns:ns3="b415149a-1d43-448a-a8f2-2e68ad4e9d80" xmlns:ns4="dfaeebd1-e605-4321-84f4-e6eb8cd3608b" targetNamespace="http://schemas.microsoft.com/office/2006/metadata/properties" ma:root="true" ma:fieldsID="bca222cc25e11d0f8af35394d2d406e1" ns3:_="" ns4:_="">
    <xsd:import namespace="b415149a-1d43-448a-a8f2-2e68ad4e9d80"/>
    <xsd:import namespace="dfaeebd1-e605-4321-84f4-e6eb8cd360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5149a-1d43-448a-a8f2-2e68ad4e9d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aeebd1-e605-4321-84f4-e6eb8cd3608b"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SharingHintHash" ma:index="12"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b415149a-1d43-448a-a8f2-2e68ad4e9d80" xsi:nil="true"/>
  </documentManagement>
</p:properties>
</file>

<file path=customXml/itemProps1.xml><?xml version="1.0" encoding="utf-8"?>
<ds:datastoreItem xmlns:ds="http://schemas.openxmlformats.org/officeDocument/2006/customXml" ds:itemID="{A4563238-C246-45D1-BFA9-8684D1CDB12B}">
  <ds:schemaRefs>
    <ds:schemaRef ds:uri="http://schemas.microsoft.com/sharepoint/v3/contenttype/forms"/>
  </ds:schemaRefs>
</ds:datastoreItem>
</file>

<file path=customXml/itemProps2.xml><?xml version="1.0" encoding="utf-8"?>
<ds:datastoreItem xmlns:ds="http://schemas.openxmlformats.org/officeDocument/2006/customXml" ds:itemID="{C6E95516-5B96-4C82-BF17-54370E7F69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5149a-1d43-448a-a8f2-2e68ad4e9d80"/>
    <ds:schemaRef ds:uri="dfaeebd1-e605-4321-84f4-e6eb8cd360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2ACFBF-99EE-417E-AAC9-2CE2A7DEDA7E}">
  <ds:schemaRefs>
    <ds:schemaRef ds:uri="http://schemas.openxmlformats.org/officeDocument/2006/bibliography"/>
  </ds:schemaRefs>
</ds:datastoreItem>
</file>

<file path=customXml/itemProps4.xml><?xml version="1.0" encoding="utf-8"?>
<ds:datastoreItem xmlns:ds="http://schemas.openxmlformats.org/officeDocument/2006/customXml" ds:itemID="{7488492A-8E28-4D59-B686-90C100FE6E3F}">
  <ds:schemaRefs>
    <ds:schemaRef ds:uri="http://schemas.microsoft.com/office/2006/metadata/properties"/>
    <ds:schemaRef ds:uri="http://schemas.microsoft.com/office/infopath/2007/PartnerControls"/>
    <ds:schemaRef ds:uri="b415149a-1d43-448a-a8f2-2e68ad4e9d80"/>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807</Words>
  <Characters>4278</Characters>
  <Application>Microsoft Office Word</Application>
  <DocSecurity>0</DocSecurity>
  <Lines>35</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Viet-Uy Do</dc:creator>
  <cp:keywords/>
  <dc:description/>
  <cp:lastModifiedBy>Viet-Uy Do</cp:lastModifiedBy>
  <cp:revision>41</cp:revision>
  <cp:lastPrinted>2023-05-22T07:26:00Z</cp:lastPrinted>
  <dcterms:created xsi:type="dcterms:W3CDTF">2023-04-28T08:44:00Z</dcterms:created>
  <dcterms:modified xsi:type="dcterms:W3CDTF">2023-05-31T11:01:00Z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0x010100E6A05594CCCA424B9A3AFD6EBA65A0BA</vt:lpwstr>
  </property>
</Properties>
</file>