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8D" w:rsidRPr="00C90EDB" w:rsidRDefault="001F600E" w:rsidP="00546C87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C90EDB">
        <w:rPr>
          <w:b/>
          <w:color w:val="000000" w:themeColor="text1"/>
          <w:sz w:val="32"/>
          <w:szCs w:val="32"/>
          <w:u w:val="single"/>
        </w:rPr>
        <w:t>PROJET EN PROLOG</w:t>
      </w:r>
    </w:p>
    <w:p w:rsidR="001F600E" w:rsidRPr="00C90EDB" w:rsidRDefault="001F600E" w:rsidP="00546C87">
      <w:pPr>
        <w:jc w:val="center"/>
        <w:rPr>
          <w:b/>
          <w:color w:val="000000" w:themeColor="text1"/>
          <w:sz w:val="32"/>
          <w:szCs w:val="32"/>
          <w:u w:val="single"/>
        </w:rPr>
      </w:pPr>
    </w:p>
    <w:p w:rsidR="00546C87" w:rsidRPr="00C90EDB" w:rsidRDefault="001F600E" w:rsidP="00546C87">
      <w:pPr>
        <w:jc w:val="center"/>
        <w:rPr>
          <w:color w:val="000000" w:themeColor="text1"/>
        </w:rPr>
      </w:pPr>
      <w:r w:rsidRPr="00C90EDB">
        <w:rPr>
          <w:color w:val="000000" w:themeColor="text1"/>
        </w:rPr>
        <w:drawing>
          <wp:inline distT="0" distB="0" distL="0" distR="0" wp14:anchorId="26A7B901" wp14:editId="0B711B95">
            <wp:extent cx="2082907" cy="609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0E" w:rsidRPr="00C90EDB" w:rsidRDefault="001F600E" w:rsidP="00546C87">
      <w:pPr>
        <w:jc w:val="center"/>
        <w:rPr>
          <w:b/>
          <w:color w:val="000000" w:themeColor="text1"/>
        </w:rPr>
      </w:pPr>
      <w:r w:rsidRPr="00C90EDB">
        <w:rPr>
          <w:b/>
          <w:color w:val="000000" w:themeColor="text1"/>
        </w:rPr>
        <w:t>NGUYEN Viet 20006303</w:t>
      </w:r>
    </w:p>
    <w:p w:rsidR="003B50E6" w:rsidRPr="00C90EDB" w:rsidRDefault="003B50E6" w:rsidP="00546C87">
      <w:pPr>
        <w:jc w:val="center"/>
        <w:rPr>
          <w:b/>
          <w:color w:val="000000" w:themeColor="text1"/>
        </w:rPr>
      </w:pPr>
      <w:r w:rsidRPr="00C90EDB">
        <w:rPr>
          <w:b/>
          <w:color w:val="000000" w:themeColor="text1"/>
        </w:rPr>
        <w:t>Mars 2021</w:t>
      </w:r>
    </w:p>
    <w:p w:rsidR="003B50E6" w:rsidRPr="00C90EDB" w:rsidRDefault="003B50E6" w:rsidP="00546C87">
      <w:pPr>
        <w:jc w:val="center"/>
        <w:rPr>
          <w:b/>
          <w:color w:val="000000" w:themeColor="text1"/>
        </w:rPr>
      </w:pPr>
    </w:p>
    <w:p w:rsidR="003B50E6" w:rsidRPr="00C90EDB" w:rsidRDefault="003B50E6" w:rsidP="00A4564D">
      <w:pPr>
        <w:spacing w:after="0"/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Ce devoir est réalisé dans le carde du cours de</w:t>
      </w:r>
    </w:p>
    <w:p w:rsidR="003B50E6" w:rsidRPr="00C90EDB" w:rsidRDefault="003B50E6" w:rsidP="00A4564D">
      <w:pPr>
        <w:spacing w:after="0"/>
        <w:jc w:val="center"/>
        <w:rPr>
          <w:color w:val="000000" w:themeColor="text1"/>
          <w:lang w:val="fr-FR"/>
        </w:rPr>
      </w:pPr>
      <w:r w:rsidRPr="00C90EDB">
        <w:rPr>
          <w:b/>
          <w:color w:val="000000" w:themeColor="text1"/>
          <w:lang w:val="fr-FR"/>
        </w:rPr>
        <w:t>Programmation Déclarative et base de données.</w:t>
      </w:r>
    </w:p>
    <w:p w:rsidR="003B50E6" w:rsidRPr="00C90EDB" w:rsidRDefault="003B50E6" w:rsidP="00546C87">
      <w:pPr>
        <w:jc w:val="center"/>
        <w:rPr>
          <w:color w:val="000000" w:themeColor="text1"/>
          <w:lang w:val="fr-FR"/>
        </w:rPr>
      </w:pPr>
    </w:p>
    <w:p w:rsidR="003B50E6" w:rsidRPr="00C90EDB" w:rsidRDefault="003B50E6" w:rsidP="00546C87">
      <w:pPr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drawing>
          <wp:inline distT="0" distB="0" distL="0" distR="0" wp14:anchorId="0D3BC9CC" wp14:editId="49B94018">
            <wp:extent cx="3124361" cy="310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E6" w:rsidRPr="00C90EDB" w:rsidRDefault="003B50E6" w:rsidP="00546C87">
      <w:pPr>
        <w:jc w:val="center"/>
        <w:rPr>
          <w:color w:val="000000" w:themeColor="text1"/>
          <w:lang w:val="fr-FR"/>
        </w:rPr>
      </w:pPr>
    </w:p>
    <w:p w:rsidR="00A4564D" w:rsidRPr="00C90EDB" w:rsidRDefault="00A4564D" w:rsidP="00546C87">
      <w:pPr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Licence Informatique – Département STN</w:t>
      </w:r>
    </w:p>
    <w:p w:rsidR="00A4564D" w:rsidRPr="00C90EDB" w:rsidRDefault="00A4564D" w:rsidP="00546C87">
      <w:pPr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Première année</w:t>
      </w:r>
    </w:p>
    <w:p w:rsidR="004024D2" w:rsidRPr="00C90EDB" w:rsidRDefault="004024D2" w:rsidP="00546C87">
      <w:pPr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Université Paris 8</w:t>
      </w:r>
    </w:p>
    <w:p w:rsidR="004024D2" w:rsidRPr="00C90EDB" w:rsidRDefault="004024D2" w:rsidP="00546C87">
      <w:pPr>
        <w:jc w:val="center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2020-2021</w:t>
      </w:r>
    </w:p>
    <w:p w:rsidR="004024D2" w:rsidRPr="00C90EDB" w:rsidRDefault="004024D2" w:rsidP="00546C87">
      <w:pPr>
        <w:jc w:val="center"/>
        <w:rPr>
          <w:color w:val="000000" w:themeColor="text1"/>
          <w:lang w:val="fr-FR"/>
        </w:rPr>
      </w:pPr>
    </w:p>
    <w:p w:rsidR="004024D2" w:rsidRPr="00C90EDB" w:rsidRDefault="004024D2" w:rsidP="00546C87">
      <w:pPr>
        <w:jc w:val="center"/>
        <w:rPr>
          <w:color w:val="000000" w:themeColor="text1"/>
          <w:lang w:val="fr-FR"/>
        </w:rPr>
      </w:pPr>
    </w:p>
    <w:p w:rsidR="0028562A" w:rsidRPr="00C90EDB" w:rsidRDefault="0028562A" w:rsidP="00546C87">
      <w:pPr>
        <w:jc w:val="center"/>
        <w:rPr>
          <w:color w:val="000000" w:themeColor="text1"/>
          <w:lang w:val="fr-FR"/>
        </w:rPr>
      </w:pPr>
    </w:p>
    <w:p w:rsidR="0028562A" w:rsidRPr="00C90EDB" w:rsidRDefault="0028562A" w:rsidP="00546C87">
      <w:pPr>
        <w:jc w:val="center"/>
        <w:rPr>
          <w:color w:val="000000" w:themeColor="text1"/>
          <w:lang w:val="fr-FR"/>
        </w:rPr>
      </w:pPr>
    </w:p>
    <w:p w:rsidR="0028562A" w:rsidRPr="00C90EDB" w:rsidRDefault="00AC4244" w:rsidP="00AC4244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u w:val="single"/>
          <w:lang w:val="fr-FR"/>
        </w:rPr>
      </w:pPr>
      <w:r w:rsidRPr="00C90EDB">
        <w:rPr>
          <w:b/>
          <w:color w:val="000000" w:themeColor="text1"/>
          <w:sz w:val="36"/>
          <w:szCs w:val="36"/>
          <w:u w:val="single"/>
          <w:lang w:val="fr-FR"/>
        </w:rPr>
        <w:lastRenderedPageBreak/>
        <w:t>Présentation du Projet</w:t>
      </w:r>
    </w:p>
    <w:p w:rsidR="00AC4244" w:rsidRPr="00C90EDB" w:rsidRDefault="00204608" w:rsidP="00204608">
      <w:pPr>
        <w:rPr>
          <w:i/>
          <w:color w:val="000000" w:themeColor="text1"/>
          <w:u w:val="single"/>
          <w:lang w:val="fr-FR"/>
        </w:rPr>
      </w:pPr>
      <w:r w:rsidRPr="00C90EDB">
        <w:rPr>
          <w:color w:val="000000" w:themeColor="text1"/>
          <w:lang w:val="fr-FR"/>
        </w:rPr>
        <w:tab/>
        <w:t xml:space="preserve">a) </w:t>
      </w:r>
      <w:r w:rsidR="00AC4244" w:rsidRPr="00C90EDB">
        <w:rPr>
          <w:i/>
          <w:color w:val="000000" w:themeColor="text1"/>
          <w:u w:val="single"/>
          <w:lang w:val="fr-FR"/>
        </w:rPr>
        <w:t>Introduction</w:t>
      </w:r>
      <w:r w:rsidR="000138E9" w:rsidRPr="00C90EDB">
        <w:rPr>
          <w:i/>
          <w:color w:val="000000" w:themeColor="text1"/>
          <w:u w:val="single"/>
          <w:lang w:val="fr-FR"/>
        </w:rPr>
        <w:t> :</w:t>
      </w:r>
    </w:p>
    <w:p w:rsidR="00AC4244" w:rsidRPr="00C90EDB" w:rsidRDefault="000138E9" w:rsidP="000138E9">
      <w:pPr>
        <w:ind w:left="72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 xml:space="preserve">- </w:t>
      </w:r>
      <w:r w:rsidR="00204608" w:rsidRPr="00C90EDB">
        <w:rPr>
          <w:color w:val="000000" w:themeColor="text1"/>
          <w:lang w:val="fr-FR"/>
        </w:rPr>
        <w:t xml:space="preserve">Le projet </w:t>
      </w:r>
      <w:r w:rsidRPr="00C90EDB">
        <w:rPr>
          <w:color w:val="000000" w:themeColor="text1"/>
          <w:lang w:val="fr-FR"/>
        </w:rPr>
        <w:t>consiste à créer un programme en prolog permettant de résoudre une grille de Kakuro</w:t>
      </w:r>
      <w:r w:rsidR="00FB6859" w:rsidRPr="00C90EDB">
        <w:rPr>
          <w:color w:val="000000" w:themeColor="text1"/>
          <w:lang w:val="fr-FR"/>
        </w:rPr>
        <w:t xml:space="preserve"> (puzzle game du Japon).</w:t>
      </w:r>
    </w:p>
    <w:p w:rsidR="00C65ABE" w:rsidRPr="00C90EDB" w:rsidRDefault="00C65ABE" w:rsidP="00C65ABE">
      <w:pPr>
        <w:rPr>
          <w:i/>
          <w:color w:val="000000" w:themeColor="text1"/>
          <w:u w:val="single"/>
          <w:lang w:val="fr-FR"/>
        </w:rPr>
      </w:pPr>
      <w:r w:rsidRPr="00C90EDB">
        <w:rPr>
          <w:color w:val="000000" w:themeColor="text1"/>
          <w:lang w:val="fr-FR"/>
        </w:rPr>
        <w:tab/>
        <w:t xml:space="preserve">b) </w:t>
      </w:r>
      <w:r w:rsidRPr="00C90EDB">
        <w:rPr>
          <w:i/>
          <w:color w:val="000000" w:themeColor="text1"/>
          <w:u w:val="single"/>
          <w:lang w:val="fr-FR"/>
        </w:rPr>
        <w:t>Règle du Kakuro :</w:t>
      </w:r>
    </w:p>
    <w:p w:rsidR="00C65ABE" w:rsidRPr="00C90EDB" w:rsidRDefault="00C65ABE" w:rsidP="00C65ABE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 xml:space="preserve">- </w:t>
      </w:r>
      <w:r w:rsidR="00AA44D8" w:rsidRPr="00C90EDB">
        <w:rPr>
          <w:color w:val="000000" w:themeColor="text1"/>
          <w:lang w:val="fr-FR"/>
        </w:rPr>
        <w:t>Nous avons une</w:t>
      </w:r>
      <w:r w:rsidR="00744AE8" w:rsidRPr="00C90EDB">
        <w:rPr>
          <w:color w:val="000000" w:themeColor="text1"/>
          <w:lang w:val="fr-FR"/>
        </w:rPr>
        <w:t xml:space="preserve"> blanche carrée avec</w:t>
      </w:r>
      <w:r w:rsidR="00AA44D8" w:rsidRPr="00C90EDB">
        <w:rPr>
          <w:color w:val="000000" w:themeColor="text1"/>
          <w:lang w:val="fr-FR"/>
        </w:rPr>
        <w:t xml:space="preserve"> grille en n*n</w:t>
      </w:r>
    </w:p>
    <w:p w:rsidR="009E132B" w:rsidRPr="00C90EDB" w:rsidRDefault="00AA44D8" w:rsidP="00C65ABE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 xml:space="preserve">- </w:t>
      </w:r>
      <w:r w:rsidR="001973E6" w:rsidRPr="00C90EDB">
        <w:rPr>
          <w:color w:val="000000" w:themeColor="text1"/>
          <w:lang w:val="fr-FR"/>
        </w:rPr>
        <w:t>Cette planche carrée se compose de nombreuses parties :</w:t>
      </w:r>
    </w:p>
    <w:p w:rsidR="00687AED" w:rsidRPr="00C90EDB" w:rsidRDefault="009E132B" w:rsidP="009E132B">
      <w:pPr>
        <w:ind w:left="144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 xml:space="preserve">+) </w:t>
      </w:r>
      <w:r w:rsidR="001973E6" w:rsidRPr="00C90EDB">
        <w:rPr>
          <w:color w:val="000000" w:themeColor="text1"/>
          <w:lang w:val="fr-FR"/>
        </w:rPr>
        <w:t xml:space="preserve"> </w:t>
      </w:r>
      <w:r w:rsidR="002C65B6" w:rsidRPr="00C90EDB">
        <w:rPr>
          <w:color w:val="000000" w:themeColor="text1"/>
          <w:lang w:val="fr-FR"/>
        </w:rPr>
        <w:t>La partie blanche vierge du tableau est utilisée pour la saisie des nombres</w:t>
      </w:r>
      <w:r w:rsidR="00687AED" w:rsidRPr="00C90EDB">
        <w:rPr>
          <w:color w:val="000000" w:themeColor="text1"/>
          <w:lang w:val="fr-FR"/>
        </w:rPr>
        <w:t>.</w:t>
      </w:r>
    </w:p>
    <w:p w:rsidR="00EA5080" w:rsidRPr="00C90EDB" w:rsidRDefault="00687AED" w:rsidP="00EA5080">
      <w:pPr>
        <w:ind w:left="144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+)</w:t>
      </w:r>
      <w:r w:rsidR="002C65B6" w:rsidRPr="00C90EDB">
        <w:rPr>
          <w:color w:val="000000" w:themeColor="text1"/>
          <w:lang w:val="fr-FR"/>
        </w:rPr>
        <w:t xml:space="preserve"> </w:t>
      </w:r>
      <w:r w:rsidR="003605A2" w:rsidRPr="00C90EDB">
        <w:rPr>
          <w:color w:val="000000" w:themeColor="text1"/>
          <w:lang w:val="fr-FR"/>
        </w:rPr>
        <w:t xml:space="preserve">La partie noire cache les carrés inutiles, </w:t>
      </w:r>
      <w:r w:rsidR="009E132B" w:rsidRPr="00C90EDB">
        <w:rPr>
          <w:color w:val="000000" w:themeColor="text1"/>
          <w:lang w:val="fr-FR"/>
        </w:rPr>
        <w:t>les carrés contiennent "\" et les nombres aléatoires représentent les lignes et les colonnes du tableau.</w:t>
      </w:r>
      <w:r w:rsidRPr="00C90EDB">
        <w:rPr>
          <w:color w:val="000000" w:themeColor="text1"/>
          <w:lang w:val="fr-FR"/>
        </w:rPr>
        <w:t xml:space="preserve"> Par exemple</w:t>
      </w:r>
      <w:r w:rsidR="00C20544" w:rsidRPr="00C90EDB">
        <w:rPr>
          <w:color w:val="000000" w:themeColor="text1"/>
          <w:lang w:val="fr-FR"/>
        </w:rPr>
        <w:t>, afficher les nombres pour les lignes et les colonnes:</w:t>
      </w:r>
    </w:p>
    <w:p w:rsidR="00687AED" w:rsidRPr="00C90EDB" w:rsidRDefault="007359F8" w:rsidP="009E132B">
      <w:pPr>
        <w:ind w:left="144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drawing>
          <wp:inline distT="0" distB="0" distL="0" distR="0" wp14:anchorId="62DCC045" wp14:editId="49C8F1F4">
            <wp:extent cx="1377950" cy="86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292" cy="8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4A" w:rsidRPr="00C90EDB">
        <w:rPr>
          <w:color w:val="000000" w:themeColor="text1"/>
          <w:lang w:val="fr-FR"/>
        </w:rPr>
        <w:tab/>
      </w:r>
      <w:r w:rsidR="00E8453D" w:rsidRPr="00C90EDB">
        <w:rPr>
          <w:color w:val="000000" w:themeColor="text1"/>
          <w:lang w:val="fr-FR"/>
        </w:rPr>
        <w:drawing>
          <wp:inline distT="0" distB="0" distL="0" distR="0" wp14:anchorId="3CF70425" wp14:editId="6B66C57F">
            <wp:extent cx="1549400" cy="74242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546" cy="7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A2" w:rsidRPr="00C90EDB" w:rsidRDefault="00A76EFA" w:rsidP="00A76EFA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>- Chaque cellule peut contenir des nombres de 1 à 9.</w:t>
      </w:r>
    </w:p>
    <w:p w:rsidR="00A76EFA" w:rsidRPr="00C90EDB" w:rsidRDefault="00A76EFA" w:rsidP="00A76EFA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 xml:space="preserve">- </w:t>
      </w:r>
      <w:r w:rsidR="00842D07" w:rsidRPr="00C90EDB">
        <w:rPr>
          <w:color w:val="000000" w:themeColor="text1"/>
          <w:lang w:val="fr-FR"/>
        </w:rPr>
        <w:t>Les indices dans les cellules noires indiquent la somme des nombres à côté de cet indice. (à droite ou en bas).</w:t>
      </w:r>
    </w:p>
    <w:p w:rsidR="00842D07" w:rsidRPr="00C90EDB" w:rsidRDefault="00842D07" w:rsidP="00A76EFA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>- Les nombres dans les cellules blanches consécutives doivent être uniques.</w:t>
      </w:r>
    </w:p>
    <w:p w:rsidR="00235568" w:rsidRPr="00C90EDB" w:rsidRDefault="00235568" w:rsidP="00A76EFA">
      <w:pPr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tab/>
        <w:t xml:space="preserve">Par exemple, voici un </w:t>
      </w:r>
      <w:r w:rsidR="00755157" w:rsidRPr="00C90EDB">
        <w:rPr>
          <w:color w:val="000000" w:themeColor="text1"/>
          <w:lang w:val="fr-FR"/>
        </w:rPr>
        <w:t>Kakuro 6x</w:t>
      </w:r>
      <w:r w:rsidR="0060072D" w:rsidRPr="00C90EDB">
        <w:rPr>
          <w:color w:val="000000" w:themeColor="text1"/>
          <w:lang w:val="fr-FR"/>
        </w:rPr>
        <w:t>6 facile :</w:t>
      </w:r>
    </w:p>
    <w:p w:rsidR="0060072D" w:rsidRPr="00C90EDB" w:rsidRDefault="0060072D" w:rsidP="00513E9F">
      <w:pPr>
        <w:ind w:left="72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drawing>
          <wp:inline distT="0" distB="0" distL="0" distR="0" wp14:anchorId="60B392F8" wp14:editId="641A1B6B">
            <wp:extent cx="1417487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471" cy="14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DB">
        <w:rPr>
          <w:color w:val="000000" w:themeColor="text1"/>
          <w:lang w:val="fr-FR"/>
        </w:rPr>
        <w:tab/>
      </w:r>
      <w:r w:rsidR="00AD6D52" w:rsidRPr="00C90EDB">
        <w:rPr>
          <w:color w:val="000000" w:themeColor="text1"/>
          <w:lang w:val="fr-FR"/>
        </w:rPr>
        <w:t>=&gt;</w:t>
      </w:r>
      <w:r w:rsidR="00AD6D52" w:rsidRPr="00C90EDB">
        <w:rPr>
          <w:color w:val="000000" w:themeColor="text1"/>
          <w:lang w:val="fr-FR"/>
        </w:rPr>
        <w:tab/>
      </w:r>
      <w:r w:rsidR="00A8098F" w:rsidRPr="00C90EDB">
        <w:rPr>
          <w:color w:val="000000" w:themeColor="text1"/>
          <w:lang w:val="fr-FR"/>
        </w:rPr>
        <w:drawing>
          <wp:inline distT="0" distB="0" distL="0" distR="0" wp14:anchorId="589AC437" wp14:editId="446664D8">
            <wp:extent cx="1473200" cy="14654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049" cy="15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9F" w:rsidRPr="00C90EDB" w:rsidRDefault="00362458" w:rsidP="00513E9F">
      <w:pPr>
        <w:ind w:left="720" w:firstLine="720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>J’ai</w:t>
      </w:r>
      <w:r w:rsidR="00513E9F" w:rsidRPr="00C90EDB">
        <w:rPr>
          <w:color w:val="000000" w:themeColor="text1"/>
          <w:lang w:val="fr-FR"/>
        </w:rPr>
        <w:t xml:space="preserve"> utilisé le site</w:t>
      </w:r>
      <w:r w:rsidR="00CB3A9B" w:rsidRPr="00C90EDB">
        <w:rPr>
          <w:color w:val="000000" w:themeColor="text1"/>
          <w:lang w:val="fr-FR"/>
        </w:rPr>
        <w:t xml:space="preserve"> </w:t>
      </w:r>
      <w:r w:rsidR="00CB3A9B" w:rsidRPr="00C90EDB">
        <w:rPr>
          <w:color w:val="000000" w:themeColor="text1"/>
          <w:u w:val="single"/>
          <w:lang w:val="fr-FR"/>
        </w:rPr>
        <w:t>https://www.puzzle-kakuro.com/</w:t>
      </w:r>
      <w:r w:rsidR="00513E9F" w:rsidRPr="00C90EDB">
        <w:rPr>
          <w:color w:val="000000" w:themeColor="text1"/>
          <w:lang w:val="fr-FR"/>
        </w:rPr>
        <w:t xml:space="preserve"> pour trouver nos énoncés de puzzles et essayer les solutions que propose notre programme.</w:t>
      </w:r>
    </w:p>
    <w:p w:rsidR="00D91130" w:rsidRPr="00C90EDB" w:rsidRDefault="00D91130" w:rsidP="00513E9F">
      <w:pPr>
        <w:ind w:left="720" w:firstLine="720"/>
        <w:rPr>
          <w:color w:val="000000" w:themeColor="text1"/>
          <w:lang w:val="fr-FR"/>
        </w:rPr>
      </w:pPr>
    </w:p>
    <w:p w:rsidR="00AD6D52" w:rsidRPr="00C90EDB" w:rsidRDefault="00AD6D52" w:rsidP="00513E9F">
      <w:pPr>
        <w:ind w:left="720" w:firstLine="720"/>
        <w:rPr>
          <w:color w:val="000000" w:themeColor="text1"/>
          <w:lang w:val="fr-FR"/>
        </w:rPr>
      </w:pPr>
    </w:p>
    <w:p w:rsidR="00AD6D52" w:rsidRPr="00C90EDB" w:rsidRDefault="00AD6D52" w:rsidP="00513E9F">
      <w:pPr>
        <w:ind w:left="720" w:firstLine="720"/>
        <w:rPr>
          <w:color w:val="000000" w:themeColor="text1"/>
          <w:lang w:val="fr-FR"/>
        </w:rPr>
      </w:pPr>
    </w:p>
    <w:p w:rsidR="00C82E6E" w:rsidRPr="00C90EDB" w:rsidRDefault="00C82E6E" w:rsidP="00513E9F">
      <w:pPr>
        <w:ind w:left="720" w:firstLine="720"/>
        <w:rPr>
          <w:color w:val="000000" w:themeColor="text1"/>
          <w:lang w:val="fr-FR"/>
        </w:rPr>
      </w:pPr>
    </w:p>
    <w:p w:rsidR="00755157" w:rsidRPr="00C90EDB" w:rsidRDefault="00B44FB7" w:rsidP="00C84829">
      <w:pPr>
        <w:spacing w:line="276" w:lineRule="auto"/>
        <w:ind w:firstLine="720"/>
        <w:rPr>
          <w:b/>
          <w:color w:val="000000" w:themeColor="text1"/>
          <w:sz w:val="36"/>
          <w:szCs w:val="36"/>
          <w:u w:val="single"/>
          <w:lang w:val="fr-FR"/>
        </w:rPr>
      </w:pPr>
      <w:r w:rsidRPr="00C90EDB">
        <w:rPr>
          <w:b/>
          <w:color w:val="000000" w:themeColor="text1"/>
          <w:sz w:val="36"/>
          <w:szCs w:val="36"/>
          <w:lang w:val="fr-FR"/>
        </w:rPr>
        <w:lastRenderedPageBreak/>
        <w:t>2.</w:t>
      </w:r>
      <w:r w:rsidR="00C82E6E" w:rsidRPr="00C90EDB">
        <w:rPr>
          <w:b/>
          <w:color w:val="000000" w:themeColor="text1"/>
          <w:sz w:val="36"/>
          <w:szCs w:val="36"/>
          <w:lang w:val="fr-FR"/>
        </w:rPr>
        <w:t xml:space="preserve"> </w:t>
      </w:r>
      <w:r w:rsidRPr="00C90EDB">
        <w:rPr>
          <w:b/>
          <w:color w:val="000000" w:themeColor="text1"/>
          <w:sz w:val="36"/>
          <w:szCs w:val="36"/>
          <w:lang w:val="fr-FR"/>
        </w:rPr>
        <w:t xml:space="preserve"> </w:t>
      </w:r>
      <w:r w:rsidRPr="00C90EDB">
        <w:rPr>
          <w:b/>
          <w:color w:val="000000" w:themeColor="text1"/>
          <w:sz w:val="36"/>
          <w:szCs w:val="36"/>
          <w:u w:val="single"/>
          <w:lang w:val="fr-FR"/>
        </w:rPr>
        <w:t xml:space="preserve">Un programme qui résout une </w:t>
      </w:r>
      <w:r w:rsidR="00D91130" w:rsidRPr="00C90EDB">
        <w:rPr>
          <w:b/>
          <w:color w:val="000000" w:themeColor="text1"/>
          <w:sz w:val="36"/>
          <w:szCs w:val="36"/>
          <w:u w:val="single"/>
          <w:lang w:val="fr-FR"/>
        </w:rPr>
        <w:t>form 6x6</w:t>
      </w:r>
    </w:p>
    <w:p w:rsidR="008346F3" w:rsidRPr="00C90EDB" w:rsidRDefault="009800E2" w:rsidP="00AE724A">
      <w:pPr>
        <w:spacing w:line="276" w:lineRule="auto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="00AE5F9D" w:rsidRPr="00C90EDB">
        <w:rPr>
          <w:color w:val="000000" w:themeColor="text1"/>
          <w:lang w:val="fr-FR"/>
        </w:rPr>
        <w:t xml:space="preserve">a) </w:t>
      </w:r>
      <w:r w:rsidR="00571782" w:rsidRPr="00C90EDB">
        <w:rPr>
          <w:i/>
          <w:color w:val="000000" w:themeColor="text1"/>
          <w:u w:val="single"/>
          <w:lang w:val="fr-FR"/>
        </w:rPr>
        <w:t>Pour extraire les lignes du champ :</w:t>
      </w:r>
    </w:p>
    <w:p w:rsidR="00571782" w:rsidRPr="00C90EDB" w:rsidRDefault="004101F5" w:rsidP="00AE724A">
      <w:pPr>
        <w:spacing w:line="276" w:lineRule="auto"/>
        <w:rPr>
          <w:color w:val="000000" w:themeColor="text1"/>
          <w:lang w:val="fr-FR"/>
        </w:rPr>
      </w:pPr>
      <w:r w:rsidRPr="00C90EDB">
        <w:rPr>
          <w:color w:val="000000" w:themeColor="text1"/>
          <w:lang w:val="fr-FR"/>
        </w:rPr>
        <w:tab/>
      </w:r>
      <w:r w:rsidRPr="00C90EDB">
        <w:rPr>
          <w:color w:val="000000" w:themeColor="text1"/>
          <w:lang w:val="fr-FR"/>
        </w:rPr>
        <w:drawing>
          <wp:inline distT="0" distB="0" distL="0" distR="0" wp14:anchorId="27379DC5" wp14:editId="1BAC463E">
            <wp:extent cx="5200917" cy="282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8E" w:rsidRDefault="000E5971" w:rsidP="000E5971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lang w:val="fr-FR"/>
        </w:rPr>
      </w:pPr>
      <w:r w:rsidRPr="000E5971">
        <w:rPr>
          <w:color w:val="000000" w:themeColor="text1"/>
          <w:lang w:val="fr-FR"/>
        </w:rPr>
        <w:t>En kakuro, il y a plusieurs carrés horizontaux sur la même rangée, mais ils seront considérés comme deux rangées différentes s'ils ne sont pas réunis</w:t>
      </w:r>
      <w:r w:rsidR="002D558E">
        <w:rPr>
          <w:color w:val="000000" w:themeColor="text1"/>
          <w:lang w:val="fr-FR"/>
        </w:rPr>
        <w:t xml:space="preserve"> comme sur l’image :</w:t>
      </w:r>
    </w:p>
    <w:p w:rsidR="00E66A66" w:rsidRDefault="002D558E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2D558E">
        <w:rPr>
          <w:color w:val="000000" w:themeColor="text1"/>
          <w:lang w:val="fr-FR"/>
        </w:rPr>
        <w:drawing>
          <wp:inline distT="0" distB="0" distL="0" distR="0" wp14:anchorId="47D393F7" wp14:editId="7602D2C7">
            <wp:extent cx="1812787" cy="850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191" cy="8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29" w:rsidRDefault="00365F29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365F29">
        <w:rPr>
          <w:color w:val="000000" w:themeColor="text1"/>
          <w:lang w:val="fr-FR"/>
        </w:rPr>
        <w:t xml:space="preserve">Donc, dans ce cas, ils sont comptés comme deux lignes </w:t>
      </w:r>
    </w:p>
    <w:p w:rsidR="00365F29" w:rsidRDefault="00365F29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365F29">
        <w:rPr>
          <w:color w:val="000000" w:themeColor="text1"/>
          <w:lang w:val="fr-FR"/>
        </w:rPr>
        <w:drawing>
          <wp:inline distT="0" distB="0" distL="0" distR="0" wp14:anchorId="71314E19" wp14:editId="607255B4">
            <wp:extent cx="1778000" cy="84974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063" cy="87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29" w:rsidRDefault="00365F29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365F29">
        <w:rPr>
          <w:color w:val="000000" w:themeColor="text1"/>
          <w:lang w:val="fr-FR"/>
        </w:rPr>
        <w:t>et nous n'avons pas à nous soucier de répéter le même nombre sur la même ligne.</w:t>
      </w:r>
    </w:p>
    <w:p w:rsidR="005C40FD" w:rsidRDefault="00365F29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365F29">
        <w:rPr>
          <w:color w:val="000000" w:themeColor="text1"/>
          <w:lang w:val="fr-FR"/>
        </w:rPr>
        <w:drawing>
          <wp:inline distT="0" distB="0" distL="0" distR="0" wp14:anchorId="17A1CECD" wp14:editId="202AE243">
            <wp:extent cx="2216264" cy="558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FB" w:rsidRDefault="00C722FB" w:rsidP="002D558E">
      <w:pPr>
        <w:pStyle w:val="ListParagraph"/>
        <w:spacing w:line="276" w:lineRule="auto"/>
        <w:ind w:left="1080"/>
        <w:rPr>
          <w:color w:val="000000" w:themeColor="text1"/>
          <w:lang w:val="fr-FR"/>
        </w:rPr>
      </w:pPr>
      <w:r w:rsidRPr="00C722FB">
        <w:rPr>
          <w:color w:val="000000" w:themeColor="text1"/>
          <w:lang w:val="fr-FR"/>
        </w:rPr>
        <w:t>Et il en va de même pour certaines colonnes verticales dans tout le tableau.</w:t>
      </w:r>
    </w:p>
    <w:p w:rsidR="00E31073" w:rsidRDefault="00DE55C9" w:rsidP="00DE55C9">
      <w:pPr>
        <w:spacing w:line="276" w:lineRule="auto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ab/>
      </w:r>
      <w:r w:rsidR="00975FFC">
        <w:rPr>
          <w:color w:val="000000" w:themeColor="text1"/>
          <w:lang w:val="fr-FR"/>
        </w:rPr>
        <w:t xml:space="preserve">b) </w:t>
      </w:r>
      <w:r w:rsidR="00975FFC">
        <w:rPr>
          <w:i/>
          <w:color w:val="000000" w:themeColor="text1"/>
          <w:u w:val="single"/>
          <w:lang w:val="fr-FR"/>
        </w:rPr>
        <w:t>La form du tableau dans le jeu :</w:t>
      </w:r>
    </w:p>
    <w:p w:rsidR="00975FFC" w:rsidRDefault="00975FFC" w:rsidP="00DE55C9">
      <w:pPr>
        <w:spacing w:line="276" w:lineRule="auto"/>
        <w:rPr>
          <w:color w:val="000000" w:themeColor="text1"/>
          <w:lang w:val="fr-FR"/>
        </w:rPr>
      </w:pPr>
      <w:r w:rsidRPr="00975FFC">
        <w:rPr>
          <w:color w:val="000000" w:themeColor="text1"/>
          <w:lang w:val="fr-FR"/>
        </w:rPr>
        <w:drawing>
          <wp:inline distT="0" distB="0" distL="0" distR="0" wp14:anchorId="64C72522" wp14:editId="5EF26F2C">
            <wp:extent cx="2514922" cy="1079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966" cy="10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070">
        <w:rPr>
          <w:color w:val="000000" w:themeColor="text1"/>
          <w:lang w:val="fr-FR"/>
        </w:rPr>
        <w:t xml:space="preserve">  </w:t>
      </w:r>
      <w:r w:rsidR="009F3070" w:rsidRPr="009F3070">
        <w:rPr>
          <w:color w:val="000000" w:themeColor="text1"/>
          <w:lang w:val="fr-FR"/>
        </w:rPr>
        <w:sym w:font="Wingdings" w:char="F0E8"/>
      </w:r>
      <w:r w:rsidR="009F3070">
        <w:rPr>
          <w:color w:val="000000" w:themeColor="text1"/>
          <w:lang w:val="fr-FR"/>
        </w:rPr>
        <w:t xml:space="preserve">        </w:t>
      </w:r>
      <w:r w:rsidR="009F3070" w:rsidRPr="00C90EDB">
        <w:rPr>
          <w:color w:val="000000" w:themeColor="text1"/>
          <w:lang w:val="fr-FR"/>
        </w:rPr>
        <w:drawing>
          <wp:inline distT="0" distB="0" distL="0" distR="0" wp14:anchorId="151F9BFD" wp14:editId="78AFEB1C">
            <wp:extent cx="1612900" cy="116608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927" cy="12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70" w:rsidRPr="00975FFC" w:rsidRDefault="009F3070" w:rsidP="00DE55C9">
      <w:pPr>
        <w:spacing w:line="276" w:lineRule="auto"/>
        <w:rPr>
          <w:color w:val="000000" w:themeColor="text1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31073" w:rsidTr="00E31073">
        <w:tc>
          <w:tcPr>
            <w:tcW w:w="9019" w:type="dxa"/>
          </w:tcPr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/*Pour extraire les lignes du tableau*/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ex_lignes([], [], X, Y) :- maplist(reverse, X, Y).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ex_lignes([], Y, X, Z) :- not(Y = []), maplist(reverse, [Y | X], Z).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ex_lignes([X | Xs], ligne, acc, lignes) :- ground(X),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(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X = x -&gt;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ex_lignes(Xs, [], [ligne | acc], lignes)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ex_lignes(Xs, [X], [ligne | acc], lignes)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). 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ex_lignes([X | Xs], ligne, acc, lignes) :- var(X), ex_lignes(Xs, [X | ligne], acc, lignes).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/*Pour normaliser les lignes*/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changer_ligne([], X, Y) :- reverse(X, Y).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changer_ligne([X | Xs], Ys, Zs) :- ground(X), X = x/Y, changer_ligne(Xs, [Y | Ys], Zs).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changer_ligne([X | Xs], Ys, Zs) :-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var(X),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changer_ligne(Xs, [X | Ys], Zs).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changer_ligne(X, Y) :- changer_ligne(X, [], Y).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retourne([], Ys, Zs) :- reverse(Ys, Zs).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retourne([X | Xs], Ys, Zs) :-(var(X), ! ; X = x),retourne(Xs, [X | Ys], Zs).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retourne([X | Xs], Ys, Zs) :- ground(X),X = N/Y,retourne(Xs, [Y/N | Ys], Zs).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retourne(X, Y) :- retourne(X, [], Y).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mrg([], X, X).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mrg([X | Xs], Y, Z) :-mrg(Xs, [X | Y], Z).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changer([], X, X).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changer([E | Es], acc, res) :-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(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changer_ligne(E, NE) -&gt;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changer(Es, [NE | acc], res)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changer(Es, acc, res)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lignes([], X, X).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lignes([ligne | lignes], acc, res) :-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lastRenderedPageBreak/>
              <w:t xml:space="preserve">    ex_lignes(ligne, [], [], extrait),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(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changer(extrait, [], change) -&gt;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(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    mrg(change, acc, Macc),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    lignes(lignes, Macc, res)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    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;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lignes(lignes, acc, res)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resoudre_somme([]).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resoudre_somme([somme | sommations]) :- tout_distinct(sommations),somme(sommations, =, somme).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resoudre_sommes([]).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resoudre_sommes([X | Xs]) :- resoudre_somme(X), resoudre_sommes(Xs).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resoudre(tableau) :-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term_variables(tableau, variables),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lignes(tableau, [], lignes),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change_pos(tableau, Ttableau),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maplist(retourne, Ttableau, Rcolonne),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lignes(Rcolonne, [], colonne),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resoudre_sommes(lignes),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resoudre_sommes(colonne),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label(variables).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tableau([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[x  , 6/x, 6/x, x  , x  , 3/x, 4/x],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</w:t>
            </w: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>[x/4, A  , B  , x  , 6/4, C  , D  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  [x/7, E  , F  , 7/6, H  , J  , K  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  [x  , x/7, L  , M  , N  , 6/x, x  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  [x  , 6/x, 4/6, O  , P  , Q  , 7/x],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  [x/7, R  , S  , T  , x/6, U  , V  ],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  </w:t>
            </w: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[x/5, W  , X  , x  , x/4, Y  , Z  ]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]).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kakuro :-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tableau(tableau),</w:t>
            </w:r>
          </w:p>
          <w:p w:rsidR="00E31073" w:rsidRPr="00E31073" w:rsidRDefault="00E31073" w:rsidP="00E3107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</w:pPr>
            <w:r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 xml:space="preserve">    resoudre(tableau),</w:t>
            </w:r>
          </w:p>
          <w:p w:rsidR="00E31073" w:rsidRDefault="00BF6331" w:rsidP="00E31073">
            <w:p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lastRenderedPageBreak/>
              <w:t xml:space="preserve">    format('bingo</w:t>
            </w:r>
            <w:r w:rsidR="00E31073" w:rsidRPr="00E31073">
              <w:rPr>
                <w:rFonts w:asciiTheme="minorHAnsi" w:hAnsiTheme="minorHAnsi" w:cstheme="minorHAnsi"/>
                <w:color w:val="000000" w:themeColor="text1"/>
                <w:szCs w:val="24"/>
                <w:lang w:val="fr-FR"/>
              </w:rPr>
              <w:t>', [tableau]).</w:t>
            </w:r>
            <w:bookmarkStart w:id="0" w:name="_GoBack"/>
            <w:bookmarkEnd w:id="0"/>
          </w:p>
        </w:tc>
      </w:tr>
    </w:tbl>
    <w:p w:rsidR="00DE55C9" w:rsidRDefault="00DE55C9" w:rsidP="00DE55C9">
      <w:pPr>
        <w:spacing w:line="276" w:lineRule="auto"/>
        <w:rPr>
          <w:color w:val="000000" w:themeColor="text1"/>
          <w:lang w:val="fr-FR"/>
        </w:rPr>
      </w:pPr>
    </w:p>
    <w:p w:rsidR="007F2EE6" w:rsidRPr="007F2EE6" w:rsidRDefault="007F2EE6" w:rsidP="00DE55C9">
      <w:pPr>
        <w:spacing w:line="276" w:lineRule="auto"/>
        <w:rPr>
          <w:color w:val="000000" w:themeColor="text1"/>
          <w:lang w:val="fr-FR"/>
        </w:rPr>
      </w:pPr>
    </w:p>
    <w:sectPr w:rsidR="007F2EE6" w:rsidRPr="007F2EE6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20F2"/>
    <w:multiLevelType w:val="multilevel"/>
    <w:tmpl w:val="A232CE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15D34A3"/>
    <w:multiLevelType w:val="hybridMultilevel"/>
    <w:tmpl w:val="08F618BC"/>
    <w:lvl w:ilvl="0" w:tplc="5C7C6A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C1D43"/>
    <w:multiLevelType w:val="hybridMultilevel"/>
    <w:tmpl w:val="FC806C8E"/>
    <w:lvl w:ilvl="0" w:tplc="E276535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8F6784"/>
    <w:multiLevelType w:val="hybridMultilevel"/>
    <w:tmpl w:val="80C689D4"/>
    <w:lvl w:ilvl="0" w:tplc="86D2C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55681"/>
    <w:multiLevelType w:val="hybridMultilevel"/>
    <w:tmpl w:val="B882F51A"/>
    <w:lvl w:ilvl="0" w:tplc="BB0A04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346C0"/>
    <w:multiLevelType w:val="hybridMultilevel"/>
    <w:tmpl w:val="E2683B5C"/>
    <w:lvl w:ilvl="0" w:tplc="BB0A04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32EC4"/>
    <w:multiLevelType w:val="hybridMultilevel"/>
    <w:tmpl w:val="098A2FA2"/>
    <w:lvl w:ilvl="0" w:tplc="BB0A04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25"/>
    <w:rsid w:val="00000A7D"/>
    <w:rsid w:val="00004BB4"/>
    <w:rsid w:val="000138E9"/>
    <w:rsid w:val="0001729B"/>
    <w:rsid w:val="0002360B"/>
    <w:rsid w:val="00027D7E"/>
    <w:rsid w:val="00027DF5"/>
    <w:rsid w:val="0006505E"/>
    <w:rsid w:val="000B5EBA"/>
    <w:rsid w:val="000E5971"/>
    <w:rsid w:val="001509B6"/>
    <w:rsid w:val="00165ABE"/>
    <w:rsid w:val="00196A5B"/>
    <w:rsid w:val="001973E6"/>
    <w:rsid w:val="001C5670"/>
    <w:rsid w:val="001E2458"/>
    <w:rsid w:val="001F600E"/>
    <w:rsid w:val="00204608"/>
    <w:rsid w:val="002158A2"/>
    <w:rsid w:val="00235568"/>
    <w:rsid w:val="00263890"/>
    <w:rsid w:val="00281DF7"/>
    <w:rsid w:val="0028562A"/>
    <w:rsid w:val="002C65B6"/>
    <w:rsid w:val="002D558E"/>
    <w:rsid w:val="00317CFE"/>
    <w:rsid w:val="003605A2"/>
    <w:rsid w:val="00362458"/>
    <w:rsid w:val="00365F29"/>
    <w:rsid w:val="003B50E6"/>
    <w:rsid w:val="004024D2"/>
    <w:rsid w:val="004101F5"/>
    <w:rsid w:val="004D557A"/>
    <w:rsid w:val="004E6FC3"/>
    <w:rsid w:val="00504E8D"/>
    <w:rsid w:val="00506F87"/>
    <w:rsid w:val="00513E9F"/>
    <w:rsid w:val="00546C87"/>
    <w:rsid w:val="00556F0A"/>
    <w:rsid w:val="00571782"/>
    <w:rsid w:val="005A7B56"/>
    <w:rsid w:val="005C40FD"/>
    <w:rsid w:val="0060072D"/>
    <w:rsid w:val="00680843"/>
    <w:rsid w:val="00687AED"/>
    <w:rsid w:val="00693DC5"/>
    <w:rsid w:val="006E5DB4"/>
    <w:rsid w:val="007359F8"/>
    <w:rsid w:val="00744AE8"/>
    <w:rsid w:val="00755157"/>
    <w:rsid w:val="007F2EE6"/>
    <w:rsid w:val="008346F3"/>
    <w:rsid w:val="00842D07"/>
    <w:rsid w:val="008A3AD9"/>
    <w:rsid w:val="009531F6"/>
    <w:rsid w:val="00975FFC"/>
    <w:rsid w:val="009800E2"/>
    <w:rsid w:val="00985DB9"/>
    <w:rsid w:val="009D6288"/>
    <w:rsid w:val="009E132B"/>
    <w:rsid w:val="009F3070"/>
    <w:rsid w:val="00A16A45"/>
    <w:rsid w:val="00A44F37"/>
    <w:rsid w:val="00A4564D"/>
    <w:rsid w:val="00A46925"/>
    <w:rsid w:val="00A634B7"/>
    <w:rsid w:val="00A76EFA"/>
    <w:rsid w:val="00A8098F"/>
    <w:rsid w:val="00A9348A"/>
    <w:rsid w:val="00AA44D8"/>
    <w:rsid w:val="00AC4244"/>
    <w:rsid w:val="00AD69DF"/>
    <w:rsid w:val="00AD6D52"/>
    <w:rsid w:val="00AE3358"/>
    <w:rsid w:val="00AE5F9D"/>
    <w:rsid w:val="00AE724A"/>
    <w:rsid w:val="00B00BE7"/>
    <w:rsid w:val="00B44FB7"/>
    <w:rsid w:val="00B93246"/>
    <w:rsid w:val="00BC0979"/>
    <w:rsid w:val="00BF6331"/>
    <w:rsid w:val="00C20544"/>
    <w:rsid w:val="00C65ABE"/>
    <w:rsid w:val="00C722FB"/>
    <w:rsid w:val="00C82E6E"/>
    <w:rsid w:val="00C84829"/>
    <w:rsid w:val="00C90EDB"/>
    <w:rsid w:val="00CB33DA"/>
    <w:rsid w:val="00CB3A9B"/>
    <w:rsid w:val="00CF5C2F"/>
    <w:rsid w:val="00D30588"/>
    <w:rsid w:val="00D32E34"/>
    <w:rsid w:val="00D622FE"/>
    <w:rsid w:val="00D7499E"/>
    <w:rsid w:val="00D833FF"/>
    <w:rsid w:val="00D91130"/>
    <w:rsid w:val="00DA1F94"/>
    <w:rsid w:val="00DE55C9"/>
    <w:rsid w:val="00E0219B"/>
    <w:rsid w:val="00E074B4"/>
    <w:rsid w:val="00E31073"/>
    <w:rsid w:val="00E33BB9"/>
    <w:rsid w:val="00E66A66"/>
    <w:rsid w:val="00E8453D"/>
    <w:rsid w:val="00E91E4D"/>
    <w:rsid w:val="00EA5080"/>
    <w:rsid w:val="00EC1290"/>
    <w:rsid w:val="00F01092"/>
    <w:rsid w:val="00F06F65"/>
    <w:rsid w:val="00F36BD2"/>
    <w:rsid w:val="00F5024A"/>
    <w:rsid w:val="00FB6859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6A37"/>
  <w15:chartTrackingRefBased/>
  <w15:docId w15:val="{03ACA9B0-FF6F-4FEE-A1C4-0952940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44"/>
    <w:pPr>
      <w:ind w:left="720"/>
      <w:contextualSpacing/>
    </w:pPr>
  </w:style>
  <w:style w:type="table" w:styleId="TableGrid">
    <w:name w:val="Table Grid"/>
    <w:basedOn w:val="TableNormal"/>
    <w:uiPriority w:val="39"/>
    <w:rsid w:val="0028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1B19-59A1-4D41-9B9D-71EC61F9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2021-04-01T19:23:00Z</dcterms:created>
  <dcterms:modified xsi:type="dcterms:W3CDTF">2021-04-02T02:32:00Z</dcterms:modified>
</cp:coreProperties>
</file>