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FECA8" w14:textId="7F3EF45C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What is the main goal of requirements modeling?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Code the system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Define system boundaries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c) Capture what the system should do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Test the final product</w:t>
      </w:r>
    </w:p>
    <w:p w14:paraId="7776BAC6" w14:textId="21DC2C33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of the following is NOT a type of requirement?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Functional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Relational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Non-functional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Performance</w:t>
      </w:r>
    </w:p>
    <w:p w14:paraId="20E844A7" w14:textId="1597A955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phase comes right after design in the SDLC?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Maintenance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Implementation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Deployment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Requirements Gathering</w:t>
      </w:r>
    </w:p>
    <w:p w14:paraId="099E84ED" w14:textId="6AE43619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Why is requirements determination critical?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It is the easiest step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Most system failures come from poor requirements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It takes the least time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It only focuses on users</w:t>
      </w:r>
    </w:p>
    <w:p w14:paraId="215E2BCD" w14:textId="09EC9FD5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type of requirement refers to system speed or reliability?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Functional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Non-functional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Security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Cultural</w:t>
      </w:r>
    </w:p>
    <w:p w14:paraId="34C317B0" w14:textId="74C3377A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An example of a functional requirement is: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a) The system must allow users to log in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The system should respond within 3 seconds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Only managers can view employee salaries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The interface must support English and Spanish</w:t>
      </w:r>
    </w:p>
    <w:p w14:paraId="3B7087F7" w14:textId="5ADE9A9B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What does BPA stand for?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Basic Process Allocation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sz w:val="28"/>
          <w:szCs w:val="28"/>
        </w:rPr>
        <w:lastRenderedPageBreak/>
        <w:t>b) Business Planning Analysis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c) Business Process Automation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Business Production Arrangement</w:t>
      </w:r>
    </w:p>
    <w:p w14:paraId="671CDE14" w14:textId="6164B19E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technique involves eliminating activities in business processes?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Root Cause Analysis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Benchmarking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c) Activity Elimination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Scenario Analysis</w:t>
      </w:r>
    </w:p>
    <w:p w14:paraId="59808CD1" w14:textId="63242E18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What technique identifies the time for each business process step?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Root Cause Analysis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Activity Elimination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c) Duration Analysis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Technology Analysis</w:t>
      </w:r>
    </w:p>
    <w:p w14:paraId="33A708D1" w14:textId="7B1CF412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method collects data through direct user interaction?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a) Interviews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Document Analysis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Observation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Story Cards</w:t>
      </w:r>
    </w:p>
    <w:p w14:paraId="2A09FA11" w14:textId="51732EFC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requirement gathering technique is best for large user groups?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JAD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Questionnaires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Interviews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Observation</w:t>
      </w:r>
    </w:p>
    <w:p w14:paraId="5BCB243B" w14:textId="06CD975B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What is the first step when designing a questionnaire?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Send results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Select participants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Offer incentives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Analyze feedback</w:t>
      </w:r>
    </w:p>
    <w:p w14:paraId="1B39E545" w14:textId="10500D0E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proofErr w:type="gramStart"/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 good</w:t>
      </w:r>
      <w:proofErr w:type="gramEnd"/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 xml:space="preserve"> practice when designing questionnaires?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a) Avoid ambiguous questions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Place critical items at the end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sz w:val="28"/>
          <w:szCs w:val="28"/>
        </w:rPr>
        <w:lastRenderedPageBreak/>
        <w:t>c) Use lots of abbreviations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Skip numbering</w:t>
      </w:r>
    </w:p>
    <w:p w14:paraId="171D48E2" w14:textId="102FB638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What does JAD stand for?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Joint Architecture Design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Joint Application Development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Justified Agile Design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Job Application Draft</w:t>
      </w:r>
    </w:p>
    <w:p w14:paraId="5981BE26" w14:textId="71910050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technique is most useful to validate user actions in real-time?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Interview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Questionnaire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c) Observation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JAD</w:t>
      </w:r>
    </w:p>
    <w:p w14:paraId="61688C8C" w14:textId="28BAAA18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 xml:space="preserve">A use-case diagram includes </w:t>
      </w:r>
      <w:proofErr w:type="gramStart"/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all of</w:t>
      </w:r>
      <w:proofErr w:type="gramEnd"/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 xml:space="preserve"> the following EXCEPT: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Actors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Use-cases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c) Database schemas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System boundaries</w:t>
      </w:r>
    </w:p>
    <w:p w14:paraId="02E4C169" w14:textId="689C03CC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of the following best defines an actor?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A piece of code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A role that interacts with the system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A user interface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A server component</w:t>
      </w:r>
    </w:p>
    <w:p w14:paraId="1CDC97DD" w14:textId="7E70BAF4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relationship shows shared functionality between use-cases?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Extend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Include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Compose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Relate</w:t>
      </w:r>
    </w:p>
    <w:p w14:paraId="55BAAE09" w14:textId="5FEA9280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use-case relation adds optional interactions?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a) Extend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Include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Associate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Inherit</w:t>
      </w:r>
    </w:p>
    <w:p w14:paraId="75B37B50" w14:textId="70E4758E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Use-case names usually start with: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A noun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An adverb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c) A verb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A question word</w:t>
      </w:r>
    </w:p>
    <w:p w14:paraId="018EA96C" w14:textId="67B73B30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of the following is a valid use-case objective?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a) Describe the customer’s product purchase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Show how to code the payment feature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Improve database indexes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Test system latency</w:t>
      </w:r>
    </w:p>
    <w:p w14:paraId="5906435D" w14:textId="18775D63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In a use-case specification, “pre-condition” means: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A step before user interaction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What must be true before the use-case starts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Final system output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External system request</w:t>
      </w:r>
    </w:p>
    <w:p w14:paraId="60532A4A" w14:textId="5B745EA8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is NOT an actor in an ATM system?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Bank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Operator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c) Card reader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VISA</w:t>
      </w:r>
    </w:p>
    <w:p w14:paraId="718A4693" w14:textId="62F18046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The main user objective in an ATM is: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Insert card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Enter PIN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c) Withdraw money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Take receipt</w:t>
      </w:r>
    </w:p>
    <w:p w14:paraId="60C2729B" w14:textId="66A380A2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Why use “user-centered design”?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Reduce testing time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Focus on user needs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Avoid user feedback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Add more features</w:t>
      </w:r>
    </w:p>
    <w:p w14:paraId="1EB3923B" w14:textId="0D519054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of the following is a characteristic of a good user interface?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Complex navigation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lastRenderedPageBreak/>
        <w:t>b) Easy to learn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Technical terms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Long training time</w:t>
      </w:r>
    </w:p>
    <w:p w14:paraId="69FDA6D1" w14:textId="73C7CCEF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An actor can be: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Only a person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A person or external system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Only a customer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Only a developer</w:t>
      </w:r>
    </w:p>
    <w:p w14:paraId="42F58168" w14:textId="1AC28B8D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question helps identify actors?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What programming language is used?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Who will use the main features?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How fast is the database?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What is the RAM usage?</w:t>
      </w:r>
    </w:p>
    <w:p w14:paraId="5F7258AF" w14:textId="74BC4AB8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Which of these is a main interaction in the “purchase products” use-case?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a) Customer pays for the products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b) Cashier goes on break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User logs into admin panel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Store closes</w:t>
      </w:r>
    </w:p>
    <w:p w14:paraId="40C10C9D" w14:textId="002DCFBE" w:rsidR="003D110A" w:rsidRPr="003D110A" w:rsidRDefault="00B54EB0" w:rsidP="003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Use-cases should be implemented in what order?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a) Alphabetically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</w:r>
      <w:r w:rsidR="003D110A" w:rsidRPr="003D110A">
        <w:rPr>
          <w:rFonts w:ascii="Times New Roman" w:hAnsi="Times New Roman" w:cs="Times New Roman"/>
          <w:b/>
          <w:bCs/>
          <w:sz w:val="28"/>
          <w:szCs w:val="28"/>
        </w:rPr>
        <w:t>b) By importance or risk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c) By user preference</w:t>
      </w:r>
      <w:r w:rsidR="003D110A" w:rsidRPr="003D110A">
        <w:rPr>
          <w:rFonts w:ascii="Times New Roman" w:hAnsi="Times New Roman" w:cs="Times New Roman"/>
          <w:sz w:val="28"/>
          <w:szCs w:val="28"/>
        </w:rPr>
        <w:br/>
        <w:t>d) By actor count</w:t>
      </w:r>
    </w:p>
    <w:p w14:paraId="71EEEBC4" w14:textId="77777777" w:rsidR="007F5547" w:rsidRPr="003D110A" w:rsidRDefault="007F5547">
      <w:pPr>
        <w:rPr>
          <w:rFonts w:ascii="Times New Roman" w:hAnsi="Times New Roman" w:cs="Times New Roman"/>
          <w:sz w:val="28"/>
          <w:szCs w:val="28"/>
        </w:rPr>
      </w:pPr>
    </w:p>
    <w:sectPr w:rsidR="007F5547" w:rsidRPr="003D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A"/>
    <w:rsid w:val="003D110A"/>
    <w:rsid w:val="007F5547"/>
    <w:rsid w:val="008770D1"/>
    <w:rsid w:val="009D63AB"/>
    <w:rsid w:val="00B54EB0"/>
    <w:rsid w:val="00BA1252"/>
    <w:rsid w:val="00BE5210"/>
    <w:rsid w:val="00C03BD7"/>
    <w:rsid w:val="00DB48A2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7E81D"/>
  <w15:chartTrackingRefBased/>
  <w15:docId w15:val="{0CB65F5B-1928-40B9-B526-BCA006D9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2</cp:revision>
  <dcterms:created xsi:type="dcterms:W3CDTF">2025-05-01T17:34:00Z</dcterms:created>
  <dcterms:modified xsi:type="dcterms:W3CDTF">2025-05-01T17:37:00Z</dcterms:modified>
</cp:coreProperties>
</file>