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Vào buổi tối, sau khi ăn cơm, tôi thường dành thời gian để học bài hoặc đọc sách. Thỉnh thoảng, tôi xem một bộ phim ngắn hoặc nghe nhạc thư giãn. Khoảng 9 giờ, tôi tắm và chuẩn bị đi ngủ. Trước khi ngủ, tôi thường viết vài dòng nhật ký về những việc đã làm trong ngày. Tôi cố gắng đi ngủ sớm để hôm sau dậy khỏe mạnh và tỉnh táo.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