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t>Quy chuẩn thiết kế RESTful APIs</w:t>
      </w:r>
    </w:p>
    <w:p>
      <w:pPr>
        <w:pStyle w:val="Title"/>
        <w:jc w:val="center"/>
        <w:rPr/>
      </w:pPr>
      <w:r>
        <w:rPr/>
        <w:t xml:space="preserve">(version </w:t>
      </w:r>
      <w:r>
        <w:rPr>
          <w:rFonts w:eastAsia="" w:cs="" w:cstheme="majorBidi" w:eastAsiaTheme="majorEastAsia"/>
          <w:color w:val="17365D" w:themeColor="text2" w:themeShade="bf"/>
          <w:spacing w:val="5"/>
          <w:kern w:val="2"/>
          <w:sz w:val="52"/>
          <w:szCs w:val="52"/>
        </w:rPr>
        <w:t>1.0</w:t>
      </w:r>
      <w:r>
        <w:rPr/>
        <w:t>)</w:t>
      </w:r>
    </w:p>
    <w:p>
      <w:pPr>
        <w:pStyle w:val="Normal"/>
        <w:rPr/>
      </w:pPr>
      <w:r>
        <w:rPr/>
      </w:r>
    </w:p>
    <w:p>
      <w:pPr>
        <w:pStyle w:val="Normal"/>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sdt>
      <w:sdtPr>
        <w:docPartObj>
          <w:docPartGallery w:val="Table of Contents"/>
          <w:docPartUnique w:val="true"/>
        </w:docPartObj>
      </w:sdtPr>
      <w:sdtContent>
        <w:p>
          <w:pPr>
            <w:pStyle w:val="TOAHeading"/>
            <w:suppressLineNumbers/>
            <w:ind w:left="0" w:hanging="0"/>
            <w:rPr>
              <w:b/>
              <w:b/>
              <w:bCs/>
              <w:sz w:val="32"/>
              <w:szCs w:val="32"/>
            </w:rPr>
          </w:pPr>
          <w:r>
            <w:rPr>
              <w:b/>
              <w:bCs/>
              <w:sz w:val="32"/>
              <w:szCs w:val="32"/>
            </w:rPr>
            <w:t>Mục lục</w:t>
          </w:r>
        </w:p>
        <w:p>
          <w:pPr>
            <w:pStyle w:val="Contents1"/>
            <w:tabs>
              <w:tab w:val="clear" w:pos="720"/>
              <w:tab w:val="right" w:pos="9360" w:leader="dot"/>
            </w:tabs>
            <w:rPr/>
          </w:pPr>
          <w:r>
            <w:fldChar w:fldCharType="begin"/>
          </w:r>
          <w:r>
            <w:rPr>
              <w:webHidden/>
              <w:rStyle w:val="IndexLink"/>
              <w:vanish w:val="false"/>
            </w:rPr>
            <w:instrText> TOC \z \o "1-3" \u \h</w:instrText>
          </w:r>
          <w:r>
            <w:rPr>
              <w:webHidden/>
              <w:rStyle w:val="IndexLink"/>
              <w:vanish w:val="false"/>
            </w:rPr>
            <w:fldChar w:fldCharType="separate"/>
          </w:r>
          <w:hyperlink w:anchor="__RefHeading___Toc32615_2248098058">
            <w:r>
              <w:rPr>
                <w:webHidden/>
                <w:rStyle w:val="IndexLink"/>
                <w:vanish w:val="false"/>
              </w:rPr>
              <w:t>0. Lịch sử thay đổi tài liệu</w:t>
              <w:tab/>
              <w:t>3</w:t>
            </w:r>
          </w:hyperlink>
        </w:p>
        <w:p>
          <w:pPr>
            <w:pStyle w:val="Contents1"/>
            <w:tabs>
              <w:tab w:val="clear" w:pos="720"/>
              <w:tab w:val="right" w:pos="9360" w:leader="dot"/>
            </w:tabs>
            <w:rPr/>
          </w:pPr>
          <w:hyperlink w:anchor="__RefHeading___Toc32617_2248098058">
            <w:r>
              <w:rPr>
                <w:webHidden/>
                <w:rStyle w:val="IndexLink"/>
                <w:vanish w:val="false"/>
              </w:rPr>
              <w:t>1. Quy định về Resource , Endpoint</w:t>
              <w:tab/>
              <w:t>4</w:t>
            </w:r>
          </w:hyperlink>
        </w:p>
        <w:p>
          <w:pPr>
            <w:pStyle w:val="Contents2"/>
            <w:tabs>
              <w:tab w:val="clear" w:pos="720"/>
              <w:tab w:val="right" w:pos="9360" w:leader="dot"/>
            </w:tabs>
            <w:rPr/>
          </w:pPr>
          <w:hyperlink w:anchor="__RefHeading___Toc2321_4010575139">
            <w:r>
              <w:rPr>
                <w:webHidden/>
                <w:rStyle w:val="IndexLink"/>
                <w:vanish w:val="false"/>
              </w:rPr>
              <w:t>1.1.  Sử dụng danh từ để đặt tên cho tài nguyên</w:t>
              <w:tab/>
              <w:t>4</w:t>
            </w:r>
          </w:hyperlink>
        </w:p>
        <w:p>
          <w:pPr>
            <w:pStyle w:val="Contents2"/>
            <w:tabs>
              <w:tab w:val="clear" w:pos="720"/>
              <w:tab w:val="right" w:pos="9360" w:leader="dot"/>
            </w:tabs>
            <w:rPr/>
          </w:pPr>
          <w:hyperlink w:anchor="__RefHeading___Toc32621_2248098058">
            <w:r>
              <w:rPr>
                <w:webHidden/>
                <w:rStyle w:val="IndexLink"/>
                <w:vanish w:val="false"/>
              </w:rPr>
              <w:t>1.2. Sử dụng danh từ số nhiều và thống nhất cho toàn bộ dự án</w:t>
              <w:tab/>
              <w:t>4</w:t>
            </w:r>
          </w:hyperlink>
        </w:p>
        <w:p>
          <w:pPr>
            <w:pStyle w:val="Contents2"/>
            <w:tabs>
              <w:tab w:val="clear" w:pos="720"/>
              <w:tab w:val="right" w:pos="9360" w:leader="dot"/>
            </w:tabs>
            <w:rPr/>
          </w:pPr>
          <w:hyperlink w:anchor="__RefHeading___Toc32623_2248098058">
            <w:r>
              <w:rPr>
                <w:webHidden/>
                <w:rStyle w:val="IndexLink"/>
                <w:vanish w:val="false"/>
              </w:rPr>
              <w:t xml:space="preserve">1.3. </w:t>
            </w:r>
            <w:r>
              <w:rPr>
                <w:rStyle w:val="IndexLink"/>
                <w:i w:val="false"/>
                <w:iCs w:val="false"/>
              </w:rPr>
              <w:t>Sử dụng đấu sượt (/) để thể hiện mối quan hệ phân cấp giữa các resources cho method GET và DELETE (method POST và PUT không áp dụng)</w:t>
            </w:r>
            <w:r>
              <w:rPr>
                <w:rStyle w:val="IndexLink"/>
              </w:rPr>
              <w:tab/>
              <w:t>4</w:t>
            </w:r>
          </w:hyperlink>
        </w:p>
        <w:p>
          <w:pPr>
            <w:pStyle w:val="Contents2"/>
            <w:tabs>
              <w:tab w:val="clear" w:pos="720"/>
              <w:tab w:val="right" w:pos="9360" w:leader="dot"/>
            </w:tabs>
            <w:rPr/>
          </w:pPr>
          <w:hyperlink w:anchor="__RefHeading___Toc32625_2248098058">
            <w:r>
              <w:rPr>
                <w:webHidden/>
                <w:rStyle w:val="IndexLink"/>
                <w:vanish w:val="false"/>
              </w:rPr>
              <w:t>1.4. Đặt tên endpoint sử dụng Pascal key</w:t>
              <w:tab/>
              <w:t>4</w:t>
            </w:r>
          </w:hyperlink>
        </w:p>
        <w:p>
          <w:pPr>
            <w:pStyle w:val="Contents2"/>
            <w:tabs>
              <w:tab w:val="clear" w:pos="720"/>
              <w:tab w:val="right" w:pos="9360" w:leader="dot"/>
            </w:tabs>
            <w:rPr/>
          </w:pPr>
          <w:hyperlink w:anchor="__RefHeading___Toc32629_2248098058">
            <w:r>
              <w:rPr>
                <w:webHidden/>
                <w:rStyle w:val="IndexLink"/>
                <w:vanish w:val="false"/>
              </w:rPr>
              <w:t>1.5. Sử dụng tham số</w:t>
              <w:tab/>
              <w:t>5</w:t>
            </w:r>
          </w:hyperlink>
        </w:p>
        <w:p>
          <w:pPr>
            <w:pStyle w:val="Contents2"/>
            <w:tabs>
              <w:tab w:val="clear" w:pos="720"/>
              <w:tab w:val="right" w:pos="9360" w:leader="dot"/>
            </w:tabs>
            <w:rPr/>
          </w:pPr>
          <w:hyperlink w:anchor="__RefHeading___Toc32631_2248098058">
            <w:r>
              <w:rPr>
                <w:webHidden/>
                <w:rStyle w:val="IndexLink"/>
                <w:vanish w:val="false"/>
              </w:rPr>
              <w:t>1.6. Không sử dụng đuôi mở rộng cho các endpoint</w:t>
              <w:tab/>
              <w:t>6</w:t>
            </w:r>
          </w:hyperlink>
        </w:p>
        <w:p>
          <w:pPr>
            <w:pStyle w:val="Contents1"/>
            <w:tabs>
              <w:tab w:val="clear" w:pos="720"/>
              <w:tab w:val="right" w:pos="9360" w:leader="dot"/>
            </w:tabs>
            <w:rPr/>
          </w:pPr>
          <w:hyperlink w:anchor="__RefHeading___Toc32855_2248098058">
            <w:r>
              <w:rPr>
                <w:webHidden/>
                <w:rStyle w:val="IndexLink"/>
                <w:vanish w:val="false"/>
              </w:rPr>
              <w:t>2. Quy định về Request</w:t>
              <w:tab/>
              <w:t>6</w:t>
            </w:r>
          </w:hyperlink>
        </w:p>
        <w:p>
          <w:pPr>
            <w:pStyle w:val="Contents2"/>
            <w:tabs>
              <w:tab w:val="clear" w:pos="720"/>
              <w:tab w:val="right" w:pos="9360" w:leader="dot"/>
            </w:tabs>
            <w:rPr/>
          </w:pPr>
          <w:hyperlink w:anchor="__RefHeading___Toc2323_4010575139">
            <w:r>
              <w:rPr>
                <w:webHidden/>
                <w:rStyle w:val="IndexLink"/>
                <w:vanish w:val="false"/>
              </w:rPr>
              <w:t xml:space="preserve">2.1. Quy định </w:t>
            </w:r>
            <w:r>
              <w:rPr>
                <w:rStyle w:val="IndexLink"/>
                <w:i w:val="false"/>
                <w:iCs w:val="false"/>
              </w:rPr>
              <w:t>format: JSON</w:t>
            </w:r>
            <w:r>
              <w:rPr>
                <w:rStyle w:val="IndexLink"/>
              </w:rPr>
              <w:tab/>
              <w:t>6</w:t>
            </w:r>
          </w:hyperlink>
        </w:p>
        <w:p>
          <w:pPr>
            <w:pStyle w:val="Contents2"/>
            <w:tabs>
              <w:tab w:val="clear" w:pos="720"/>
              <w:tab w:val="right" w:pos="9360" w:leader="dot"/>
            </w:tabs>
            <w:rPr/>
          </w:pPr>
          <w:hyperlink w:anchor="__RefHeading___Toc2325_4010575139">
            <w:r>
              <w:rPr>
                <w:webHidden/>
                <w:rStyle w:val="IndexLink"/>
                <w:i w:val="false"/>
                <w:iCs w:val="false"/>
                <w:vanish w:val="false"/>
              </w:rPr>
              <w:t xml:space="preserve">2.2. Quy định </w:t>
            </w:r>
            <w:r>
              <w:rPr>
                <w:rStyle w:val="IndexLink"/>
                <w:i w:val="false"/>
                <w:iCs w:val="false"/>
              </w:rPr>
              <w:t>format header</w:t>
            </w:r>
            <w:r>
              <w:rPr>
                <w:rStyle w:val="IndexLink"/>
              </w:rPr>
              <w:tab/>
              <w:t>6</w:t>
            </w:r>
          </w:hyperlink>
        </w:p>
        <w:p>
          <w:pPr>
            <w:pStyle w:val="Contents2"/>
            <w:tabs>
              <w:tab w:val="clear" w:pos="720"/>
              <w:tab w:val="right" w:pos="9360" w:leader="dot"/>
            </w:tabs>
            <w:rPr/>
          </w:pPr>
          <w:hyperlink w:anchor="__RefHeading___Toc2327_4010575139">
            <w:r>
              <w:rPr>
                <w:webHidden/>
                <w:rStyle w:val="IndexLink"/>
                <w:i w:val="false"/>
                <w:iCs w:val="false"/>
                <w:vanish w:val="false"/>
              </w:rPr>
              <w:t xml:space="preserve"> </w:t>
            </w:r>
            <w:r>
              <w:rPr>
                <w:rStyle w:val="IndexLink"/>
                <w:i w:val="false"/>
                <w:iCs w:val="false"/>
              </w:rPr>
              <w:t>Các header custom thì phải theo cấu trúc: X-MISA-{Key}</w:t>
            </w:r>
            <w:r>
              <w:rPr>
                <w:rStyle w:val="IndexLink"/>
              </w:rPr>
              <w:tab/>
              <w:t>6</w:t>
            </w:r>
          </w:hyperlink>
        </w:p>
        <w:p>
          <w:pPr>
            <w:pStyle w:val="Contents2"/>
            <w:tabs>
              <w:tab w:val="clear" w:pos="720"/>
              <w:tab w:val="right" w:pos="9360" w:leader="dot"/>
            </w:tabs>
            <w:rPr/>
          </w:pPr>
          <w:hyperlink w:anchor="__RefHeading___Toc61050_3356382923">
            <w:r>
              <w:rPr>
                <w:webHidden/>
                <w:rStyle w:val="IndexLink"/>
                <w:vanish w:val="false"/>
              </w:rPr>
              <w:t xml:space="preserve"> </w:t>
            </w:r>
            <w:r>
              <w:rPr>
                <w:rStyle w:val="IndexLink"/>
              </w:rPr>
              <w:t>2.3. Quy định về sử dụng phương thức HTTP</w:t>
              <w:tab/>
              <w:t>6</w:t>
            </w:r>
          </w:hyperlink>
        </w:p>
        <w:p>
          <w:pPr>
            <w:pStyle w:val="Contents1"/>
            <w:tabs>
              <w:tab w:val="clear" w:pos="720"/>
              <w:tab w:val="right" w:pos="9360" w:leader="dot"/>
            </w:tabs>
            <w:rPr/>
          </w:pPr>
          <w:hyperlink w:anchor="__RefHeading___Toc61037_3356382923">
            <w:r>
              <w:rPr>
                <w:webHidden/>
                <w:rStyle w:val="IndexLink"/>
                <w:vanish w:val="false"/>
              </w:rPr>
              <w:t>3. Quy định về Response</w:t>
              <w:tab/>
              <w:t>7</w:t>
            </w:r>
          </w:hyperlink>
        </w:p>
        <w:p>
          <w:pPr>
            <w:pStyle w:val="Contents2"/>
            <w:tabs>
              <w:tab w:val="clear" w:pos="720"/>
              <w:tab w:val="right" w:pos="9360" w:leader="dot"/>
            </w:tabs>
            <w:rPr/>
          </w:pPr>
          <w:hyperlink w:anchor="__RefHeading___Toc2329_4010575139">
            <w:r>
              <w:rPr>
                <w:webHidden/>
                <w:rStyle w:val="IndexLink"/>
                <w:i w:val="false"/>
                <w:iCs w:val="false"/>
                <w:vanish w:val="false"/>
              </w:rPr>
              <w:t>3.1. Quy định format: JSON</w:t>
            </w:r>
            <w:r>
              <w:rPr>
                <w:rStyle w:val="IndexLink"/>
              </w:rPr>
              <w:tab/>
              <w:t>7</w:t>
            </w:r>
          </w:hyperlink>
        </w:p>
        <w:p>
          <w:pPr>
            <w:pStyle w:val="Contents2"/>
            <w:tabs>
              <w:tab w:val="clear" w:pos="720"/>
              <w:tab w:val="right" w:pos="9360" w:leader="dot"/>
            </w:tabs>
            <w:rPr/>
          </w:pPr>
          <w:hyperlink w:anchor="__RefHeading___Toc2331_4010575139">
            <w:r>
              <w:rPr>
                <w:webHidden/>
                <w:rStyle w:val="IndexLink"/>
                <w:i w:val="false"/>
                <w:iCs w:val="false"/>
                <w:vanish w:val="false"/>
              </w:rPr>
              <w:t xml:space="preserve">3.2. Quy định </w:t>
            </w:r>
            <w:r>
              <w:rPr>
                <w:rStyle w:val="IndexLink"/>
                <w:i w:val="false"/>
                <w:iCs w:val="false"/>
              </w:rPr>
              <w:t>sử dụng HTTP Status Code</w:t>
            </w:r>
            <w:r>
              <w:rPr>
                <w:rStyle w:val="IndexLink"/>
              </w:rPr>
              <w:tab/>
              <w:t>7</w:t>
            </w:r>
          </w:hyperlink>
        </w:p>
        <w:p>
          <w:pPr>
            <w:pStyle w:val="Contents2"/>
            <w:tabs>
              <w:tab w:val="clear" w:pos="720"/>
              <w:tab w:val="right" w:pos="9360" w:leader="dot"/>
            </w:tabs>
            <w:rPr/>
          </w:pPr>
          <w:hyperlink w:anchor="__RefHeading___Toc61045_3356382923">
            <w:r>
              <w:rPr>
                <w:webHidden/>
                <w:rStyle w:val="IndexLink"/>
                <w:i w:val="false"/>
                <w:iCs w:val="false"/>
                <w:vanish w:val="false"/>
              </w:rPr>
              <w:t xml:space="preserve">3.3. </w:t>
            </w:r>
            <w:r>
              <w:rPr>
                <w:rStyle w:val="IndexLink"/>
                <w:i w:val="false"/>
                <w:iCs w:val="false"/>
              </w:rPr>
              <w:t>Xử lý thông báo lỗi</w:t>
            </w:r>
            <w:r>
              <w:rPr>
                <w:rStyle w:val="IndexLink"/>
              </w:rPr>
              <w:tab/>
              <w:t>8</w:t>
            </w:r>
          </w:hyperlink>
          <w:r>
            <w:rPr>
              <w:rStyle w:val="IndexLink"/>
            </w:rPr>
            <w:fldChar w:fldCharType="end"/>
          </w:r>
        </w:p>
      </w:sdtContent>
    </w:sdt>
    <w:p>
      <w:pPr>
        <w:pStyle w:val="Heading1"/>
        <w:numPr>
          <w:ilvl w:val="0"/>
          <w:numId w:val="1"/>
        </w:numPr>
        <w:rPr/>
      </w:pPr>
      <w:r>
        <w:br w:type="page"/>
      </w:r>
      <w:bookmarkStart w:id="0" w:name="__RefHeading___Toc32615_2248098058"/>
      <w:bookmarkStart w:id="1" w:name="_Toc105071633"/>
      <w:bookmarkEnd w:id="0"/>
      <w:r>
        <w:rPr/>
        <w:t>Lịch sử thay đổi tài liệu</w:t>
      </w:r>
      <w:bookmarkEnd w:id="1"/>
    </w:p>
    <w:p>
      <w:pPr>
        <w:pStyle w:val="Normal"/>
        <w:rPr/>
      </w:pPr>
      <w:r>
        <w:rPr/>
      </w:r>
    </w:p>
    <w:tbl>
      <w:tblPr>
        <w:tblStyle w:val="TableGrid"/>
        <w:tblW w:w="5000" w:type="pct"/>
        <w:jc w:val="left"/>
        <w:tblInd w:w="0" w:type="dxa"/>
        <w:tblLayout w:type="fixed"/>
        <w:tblCellMar>
          <w:top w:w="0" w:type="dxa"/>
          <w:left w:w="108" w:type="dxa"/>
          <w:bottom w:w="0" w:type="dxa"/>
          <w:right w:w="108" w:type="dxa"/>
        </w:tblCellMar>
        <w:tblLook w:val="04a0"/>
      </w:tblPr>
      <w:tblGrid>
        <w:gridCol w:w="1155"/>
        <w:gridCol w:w="2265"/>
        <w:gridCol w:w="2430"/>
        <w:gridCol w:w="3509"/>
      </w:tblGrid>
      <w:tr>
        <w:trPr>
          <w:trHeight w:val="431" w:hRule="atLeast"/>
        </w:trPr>
        <w:tc>
          <w:tcPr>
            <w:tcW w:w="1155" w:type="dxa"/>
            <w:tcBorders/>
            <w:shd w:color="auto" w:fill="A6A6A6" w:themeFill="background1" w:themeFillShade="a6" w:val="clear"/>
            <w:vAlign w:val="center"/>
          </w:tcPr>
          <w:p>
            <w:pPr>
              <w:pStyle w:val="Normal"/>
              <w:widowControl w:val="false"/>
              <w:suppressAutoHyphens w:val="true"/>
              <w:spacing w:lineRule="auto" w:line="240" w:before="0" w:after="0"/>
              <w:jc w:val="left"/>
              <w:rPr>
                <w:b/>
                <w:b/>
              </w:rPr>
            </w:pPr>
            <w:r>
              <w:rPr>
                <w:rFonts w:eastAsia="Calibri" w:cs=""/>
                <w:b/>
                <w:kern w:val="0"/>
                <w:sz w:val="22"/>
                <w:szCs w:val="22"/>
                <w:lang w:val="en-US" w:eastAsia="en-US" w:bidi="ar-SA"/>
              </w:rPr>
              <w:t>Phiên bản</w:t>
            </w:r>
          </w:p>
        </w:tc>
        <w:tc>
          <w:tcPr>
            <w:tcW w:w="2265" w:type="dxa"/>
            <w:tcBorders/>
            <w:shd w:color="auto" w:fill="A6A6A6" w:themeFill="background1" w:themeFillShade="a6" w:val="clear"/>
            <w:vAlign w:val="center"/>
          </w:tcPr>
          <w:p>
            <w:pPr>
              <w:pStyle w:val="Normal"/>
              <w:widowControl w:val="false"/>
              <w:suppressAutoHyphens w:val="true"/>
              <w:spacing w:lineRule="auto" w:line="240" w:before="0" w:after="0"/>
              <w:jc w:val="left"/>
              <w:rPr>
                <w:b/>
                <w:b/>
              </w:rPr>
            </w:pPr>
            <w:r>
              <w:rPr>
                <w:rFonts w:eastAsia="Calibri" w:cs=""/>
                <w:b/>
                <w:kern w:val="0"/>
                <w:sz w:val="22"/>
                <w:szCs w:val="22"/>
                <w:lang w:val="en-US" w:eastAsia="en-US" w:bidi="ar-SA"/>
              </w:rPr>
              <w:t>Nội dung thay đổi</w:t>
            </w:r>
          </w:p>
        </w:tc>
        <w:tc>
          <w:tcPr>
            <w:tcW w:w="2430" w:type="dxa"/>
            <w:tcBorders/>
            <w:shd w:color="auto" w:fill="A6A6A6" w:themeFill="background1" w:themeFillShade="a6" w:val="clear"/>
            <w:vAlign w:val="center"/>
          </w:tcPr>
          <w:p>
            <w:pPr>
              <w:pStyle w:val="Normal"/>
              <w:widowControl w:val="false"/>
              <w:suppressAutoHyphens w:val="true"/>
              <w:spacing w:lineRule="auto" w:line="240" w:before="0" w:after="0"/>
              <w:jc w:val="left"/>
              <w:rPr>
                <w:b/>
                <w:b/>
              </w:rPr>
            </w:pPr>
            <w:r>
              <w:rPr>
                <w:rFonts w:eastAsia="Calibri" w:cs=""/>
                <w:b/>
                <w:kern w:val="0"/>
                <w:sz w:val="22"/>
                <w:szCs w:val="22"/>
                <w:lang w:val="en-US" w:eastAsia="en-US" w:bidi="ar-SA"/>
              </w:rPr>
              <w:t>Ngày thay đổi</w:t>
            </w:r>
          </w:p>
        </w:tc>
        <w:tc>
          <w:tcPr>
            <w:tcW w:w="3509" w:type="dxa"/>
            <w:tcBorders/>
            <w:shd w:color="auto" w:fill="A6A6A6" w:themeFill="background1" w:themeFillShade="a6" w:val="clear"/>
            <w:vAlign w:val="center"/>
          </w:tcPr>
          <w:p>
            <w:pPr>
              <w:pStyle w:val="Normal"/>
              <w:widowControl w:val="false"/>
              <w:suppressAutoHyphens w:val="true"/>
              <w:spacing w:lineRule="auto" w:line="240" w:before="0" w:after="0"/>
              <w:jc w:val="left"/>
              <w:rPr>
                <w:b/>
                <w:b/>
              </w:rPr>
            </w:pPr>
            <w:r>
              <w:rPr>
                <w:rFonts w:eastAsia="Calibri" w:cs=""/>
                <w:b/>
                <w:kern w:val="0"/>
                <w:sz w:val="22"/>
                <w:szCs w:val="22"/>
                <w:lang w:val="en-US" w:eastAsia="en-US" w:bidi="ar-SA"/>
              </w:rPr>
              <w:t>Người thay đổi</w:t>
            </w:r>
          </w:p>
        </w:tc>
      </w:tr>
      <w:tr>
        <w:trPr>
          <w:trHeight w:val="350" w:hRule="atLeast"/>
        </w:trPr>
        <w:tc>
          <w:tcPr>
            <w:tcW w:w="1155" w:type="dxa"/>
            <w:tcBorders/>
            <w:vAlign w:val="center"/>
          </w:tcPr>
          <w:p>
            <w:pPr>
              <w:pStyle w:val="Normal"/>
              <w:widowControl w:val="false"/>
              <w:suppressAutoHyphens w:val="true"/>
              <w:spacing w:lineRule="auto" w:line="240" w:before="0" w:after="0"/>
              <w:jc w:val="center"/>
              <w:rPr>
                <w:rStyle w:val="IntenseEmphasis"/>
                <w:b w:val="false"/>
                <w:b w:val="false"/>
                <w:i w:val="false"/>
                <w:i w:val="false"/>
                <w:color w:val="000000" w:themeColor="text1"/>
              </w:rPr>
            </w:pPr>
            <w:r>
              <w:rPr>
                <w:rStyle w:val="IntenseEmphasis"/>
                <w:rFonts w:eastAsia="Calibri" w:cs=""/>
                <w:b w:val="false"/>
                <w:i w:val="false"/>
                <w:color w:val="000000" w:themeColor="text1"/>
                <w:kern w:val="0"/>
                <w:sz w:val="22"/>
                <w:szCs w:val="22"/>
                <w:lang w:val="en-US" w:eastAsia="en-US" w:bidi="ar-SA"/>
              </w:rPr>
              <w:t>1.0</w:t>
            </w:r>
          </w:p>
        </w:tc>
        <w:tc>
          <w:tcPr>
            <w:tcW w:w="2265" w:type="dxa"/>
            <w:tcBorders/>
            <w:vAlign w:val="center"/>
          </w:tcPr>
          <w:p>
            <w:pPr>
              <w:pStyle w:val="Normal"/>
              <w:widowControl w:val="false"/>
              <w:suppressAutoHyphens w:val="true"/>
              <w:spacing w:lineRule="auto" w:line="240" w:before="0" w:after="0"/>
              <w:jc w:val="left"/>
              <w:rPr>
                <w:rFonts w:ascii="Calibri" w:hAnsi="Calibri" w:eastAsia="Calibri"/>
              </w:rPr>
            </w:pPr>
            <w:r>
              <w:rPr>
                <w:rFonts w:eastAsia="Calibri" w:cs=""/>
                <w:kern w:val="0"/>
                <w:sz w:val="22"/>
                <w:szCs w:val="22"/>
                <w:lang w:val="en-US" w:eastAsia="en-US" w:bidi="ar-SA"/>
              </w:rPr>
              <w:t>Tạo mới tài liệu</w:t>
            </w:r>
          </w:p>
        </w:tc>
        <w:tc>
          <w:tcPr>
            <w:tcW w:w="2430" w:type="dxa"/>
            <w:tcBorders/>
            <w:vAlign w:val="center"/>
          </w:tcPr>
          <w:p>
            <w:pPr>
              <w:pStyle w:val="Normal"/>
              <w:widowControl w:val="false"/>
              <w:suppressAutoHyphens w:val="true"/>
              <w:spacing w:lineRule="auto" w:line="240" w:before="0" w:after="0"/>
              <w:jc w:val="center"/>
              <w:rPr/>
            </w:pPr>
            <w:r>
              <w:rPr>
                <w:rStyle w:val="IntenseEmphasis"/>
                <w:rFonts w:eastAsia="Calibri" w:cs=""/>
                <w:b w:val="false"/>
                <w:bCs/>
                <w:i w:val="false"/>
                <w:iCs/>
                <w:color w:val="000000"/>
                <w:kern w:val="0"/>
                <w:sz w:val="22"/>
                <w:szCs w:val="22"/>
                <w:lang w:val="en-US" w:eastAsia="en-US" w:bidi="ar-SA"/>
              </w:rPr>
              <w:t>05</w:t>
            </w:r>
            <w:r>
              <w:rPr>
                <w:rStyle w:val="IntenseEmphasis"/>
                <w:rFonts w:eastAsia="Calibri" w:cs=""/>
                <w:b w:val="false"/>
                <w:i w:val="false"/>
                <w:color w:val="000000"/>
                <w:kern w:val="0"/>
                <w:sz w:val="22"/>
                <w:szCs w:val="22"/>
                <w:lang w:val="en-US" w:eastAsia="en-US" w:bidi="ar-SA"/>
              </w:rPr>
              <w:t>/12/2022</w:t>
            </w:r>
          </w:p>
        </w:tc>
        <w:tc>
          <w:tcPr>
            <w:tcW w:w="3509" w:type="dxa"/>
            <w:tcBorders/>
            <w:vAlign w:val="center"/>
          </w:tcPr>
          <w:p>
            <w:pPr>
              <w:pStyle w:val="Normal"/>
              <w:widowControl w:val="false"/>
              <w:suppressAutoHyphens w:val="true"/>
              <w:spacing w:lineRule="auto" w:line="240" w:before="0" w:after="0"/>
              <w:jc w:val="left"/>
              <w:rPr>
                <w:rFonts w:ascii="Calibri" w:hAnsi="Calibri" w:eastAsia="Calibri" w:cs=""/>
                <w:b w:val="false"/>
                <w:b w:val="false"/>
                <w:bCs/>
                <w:i w:val="false"/>
                <w:i w:val="false"/>
                <w:iCs/>
                <w:color w:val="000000" w:themeColor="text1"/>
                <w:kern w:val="0"/>
                <w:sz w:val="22"/>
                <w:szCs w:val="22"/>
                <w:lang w:val="en-US" w:eastAsia="en-US" w:bidi="ar-SA"/>
              </w:rPr>
            </w:pPr>
            <w:r>
              <w:rPr>
                <w:rFonts w:eastAsia="Calibri" w:cs=""/>
                <w:b w:val="false"/>
                <w:bCs/>
                <w:i w:val="false"/>
                <w:iCs/>
                <w:color w:val="000000" w:themeColor="text1"/>
                <w:kern w:val="0"/>
                <w:sz w:val="22"/>
                <w:szCs w:val="22"/>
                <w:lang w:val="en-US" w:eastAsia="en-US" w:bidi="ar-SA"/>
              </w:rPr>
            </w:r>
          </w:p>
        </w:tc>
      </w:tr>
    </w:tbl>
    <w:p>
      <w:pPr>
        <w:pStyle w:val="Normal"/>
        <w:rPr>
          <w:rFonts w:ascii="Cambria" w:hAnsi="Cambria" w:eastAsia="" w:cs="" w:asciiTheme="majorHAnsi" w:cstheme="majorBidi" w:eastAsiaTheme="majorEastAsia" w:hAnsiTheme="majorHAnsi"/>
          <w:color w:val="365F91" w:themeColor="accent1" w:themeShade="bf"/>
          <w:sz w:val="28"/>
          <w:szCs w:val="28"/>
        </w:rPr>
      </w:pPr>
      <w:r>
        <w:rPr>
          <w:rFonts w:eastAsia="" w:cs="" w:cstheme="majorBidi" w:eastAsiaTheme="majorEastAsia" w:ascii="Cambria" w:hAnsi="Cambria"/>
          <w:color w:val="365F91" w:themeColor="accent1" w:themeShade="bf"/>
          <w:sz w:val="28"/>
          <w:szCs w:val="28"/>
        </w:rPr>
      </w:r>
    </w:p>
    <w:p>
      <w:pPr>
        <w:pStyle w:val="Normal"/>
        <w:rPr>
          <w:rFonts w:ascii="Cambria" w:hAnsi="Cambria" w:eastAsia="" w:cs="" w:asciiTheme="majorHAnsi" w:cstheme="majorBidi" w:eastAsiaTheme="majorEastAsia" w:hAnsiTheme="majorHAnsi"/>
          <w:b/>
          <w:b/>
          <w:bCs/>
          <w:color w:val="365F91" w:themeColor="accent1" w:themeShade="bf"/>
          <w:sz w:val="28"/>
          <w:szCs w:val="28"/>
        </w:rPr>
      </w:pPr>
      <w:r>
        <w:rPr>
          <w:rFonts w:eastAsia="" w:cs="" w:cstheme="majorBidi" w:eastAsiaTheme="majorEastAsia" w:ascii="Cambria" w:hAnsi="Cambria"/>
          <w:b/>
          <w:bCs/>
          <w:color w:val="365F91" w:themeColor="accent1" w:themeShade="bf"/>
          <w:sz w:val="28"/>
          <w:szCs w:val="28"/>
        </w:rPr>
      </w:r>
      <w:r>
        <w:br w:type="page"/>
      </w:r>
    </w:p>
    <w:p>
      <w:pPr>
        <w:pStyle w:val="Heading1"/>
        <w:numPr>
          <w:ilvl w:val="0"/>
          <w:numId w:val="1"/>
        </w:numPr>
        <w:rPr/>
      </w:pPr>
      <w:bookmarkStart w:id="2" w:name="__RefHeading___Toc32617_2248098058"/>
      <w:bookmarkStart w:id="3" w:name="_Toc105071634"/>
      <w:bookmarkStart w:id="4" w:name="_Ref66884148"/>
      <w:bookmarkEnd w:id="2"/>
      <w:r>
        <w:rPr>
          <w:rFonts w:eastAsia="" w:cs="" w:cstheme="majorBidi" w:eastAsiaTheme="majorEastAsia"/>
          <w:b/>
          <w:bCs/>
          <w:color w:val="365F91" w:themeColor="accent1" w:themeShade="bf"/>
          <w:kern w:val="0"/>
          <w:sz w:val="28"/>
          <w:szCs w:val="28"/>
          <w:lang w:val="en-US" w:eastAsia="en-US" w:bidi="ar-SA"/>
        </w:rPr>
        <w:t>Q</w:t>
      </w:r>
      <w:bookmarkEnd w:id="3"/>
      <w:bookmarkEnd w:id="4"/>
      <w:r>
        <w:rPr>
          <w:rFonts w:eastAsia="" w:cs="" w:cstheme="majorBidi" w:eastAsiaTheme="majorEastAsia"/>
          <w:b/>
          <w:bCs/>
          <w:color w:val="365F91" w:themeColor="accent1" w:themeShade="bf"/>
          <w:kern w:val="0"/>
          <w:sz w:val="28"/>
          <w:szCs w:val="28"/>
          <w:lang w:val="en-US" w:eastAsia="en-US" w:bidi="ar-SA"/>
        </w:rPr>
        <w:t xml:space="preserve">uy định về Resource , Endpoint </w:t>
      </w:r>
    </w:p>
    <w:p>
      <w:pPr>
        <w:pStyle w:val="Heading2"/>
        <w:keepNext w:val="true"/>
        <w:keepLines/>
        <w:widowControl/>
        <w:numPr>
          <w:ilvl w:val="0"/>
          <w:numId w:val="2"/>
        </w:numPr>
        <w:suppressAutoHyphens w:val="true"/>
        <w:bidi w:val="0"/>
        <w:spacing w:lineRule="auto" w:line="360" w:before="202" w:after="202"/>
        <w:ind w:left="540" w:right="0" w:hanging="360"/>
        <w:jc w:val="left"/>
        <w:outlineLvl w:val="1"/>
        <w:rPr/>
      </w:pPr>
      <w:bookmarkStart w:id="5" w:name="__RefHeading___Toc2321_4010575139"/>
      <w:bookmarkEnd w:id="5"/>
      <w:r>
        <w:rPr>
          <w:rFonts w:eastAsia="" w:cs="" w:cstheme="majorBidi" w:eastAsiaTheme="majorEastAsia"/>
          <w:b/>
          <w:bCs/>
          <w:color w:val="4F81BD" w:themeColor="accent1"/>
          <w:kern w:val="0"/>
          <w:sz w:val="26"/>
          <w:szCs w:val="26"/>
          <w:lang w:val="en-US" w:eastAsia="en-US" w:bidi="ar-SA"/>
        </w:rPr>
        <w:t xml:space="preserve"> </w:t>
      </w:r>
      <w:bookmarkStart w:id="6" w:name="_Toc105071635"/>
      <w:r>
        <w:rPr>
          <w:rFonts w:eastAsia="" w:cs="" w:cstheme="majorBidi" w:eastAsiaTheme="majorEastAsia"/>
          <w:b/>
          <w:bCs/>
          <w:color w:val="4F81BD" w:themeColor="accent1"/>
          <w:kern w:val="0"/>
          <w:sz w:val="26"/>
          <w:szCs w:val="26"/>
          <w:lang w:val="en-US" w:eastAsia="en-US" w:bidi="ar-SA"/>
        </w:rPr>
        <w:t>S</w:t>
      </w:r>
      <w:bookmarkEnd w:id="6"/>
      <w:r>
        <w:rPr>
          <w:rFonts w:eastAsia="" w:cs="" w:cstheme="majorBidi" w:eastAsiaTheme="majorEastAsia"/>
          <w:b/>
          <w:bCs/>
          <w:color w:val="4F81BD" w:themeColor="accent1"/>
          <w:kern w:val="0"/>
          <w:sz w:val="26"/>
          <w:szCs w:val="26"/>
          <w:lang w:val="en-US" w:eastAsia="en-US" w:bidi="ar-SA"/>
        </w:rPr>
        <w:t>ử dụng danh từ để đặt tên cho tài nguyên</w:t>
      </w:r>
    </w:p>
    <w:tbl>
      <w:tblPr>
        <w:tblW w:w="8550" w:type="dxa"/>
        <w:jc w:val="right"/>
        <w:tblInd w:w="0" w:type="dxa"/>
        <w:tblLayout w:type="fixed"/>
        <w:tblCellMar>
          <w:top w:w="55" w:type="dxa"/>
          <w:left w:w="55" w:type="dxa"/>
          <w:bottom w:w="55" w:type="dxa"/>
          <w:right w:w="55" w:type="dxa"/>
        </w:tblCellMar>
      </w:tblPr>
      <w:tblGrid>
        <w:gridCol w:w="3869"/>
        <w:gridCol w:w="4680"/>
      </w:tblGrid>
      <w:tr>
        <w:trPr/>
        <w:tc>
          <w:tcPr>
            <w:tcW w:w="3869" w:type="dxa"/>
            <w:tcBorders>
              <w:top w:val="single" w:sz="2" w:space="0" w:color="000000"/>
              <w:left w:val="single" w:sz="2" w:space="0" w:color="000000"/>
              <w:bottom w:val="single" w:sz="2" w:space="0" w:color="000000"/>
            </w:tcBorders>
            <w:shd w:fill="729FCF" w:val="clear"/>
          </w:tcPr>
          <w:p>
            <w:pPr>
              <w:pStyle w:val="TableContents"/>
              <w:widowControl w:val="false"/>
              <w:spacing w:before="0" w:after="200"/>
              <w:ind w:left="0" w:right="0" w:hanging="0"/>
              <w:jc w:val="left"/>
              <w:rPr>
                <w:b/>
                <w:b/>
                <w:bCs/>
              </w:rPr>
            </w:pPr>
            <w:r>
              <w:rPr>
                <w:b/>
                <w:bCs/>
              </w:rPr>
              <w:t xml:space="preserve"> </w:t>
            </w:r>
            <w:r>
              <w:rPr>
                <w:b/>
                <w:bCs/>
              </w:rPr>
              <w:t>Endpoint</w:t>
            </w:r>
          </w:p>
        </w:tc>
        <w:tc>
          <w:tcPr>
            <w:tcW w:w="4680" w:type="dxa"/>
            <w:tcBorders>
              <w:top w:val="single" w:sz="2" w:space="0" w:color="000000"/>
              <w:left w:val="single" w:sz="2" w:space="0" w:color="000000"/>
              <w:bottom w:val="single" w:sz="2" w:space="0" w:color="000000"/>
              <w:right w:val="single" w:sz="2" w:space="0" w:color="000000"/>
            </w:tcBorders>
            <w:shd w:fill="729FCF" w:val="clear"/>
          </w:tcPr>
          <w:p>
            <w:pPr>
              <w:pStyle w:val="TableContents"/>
              <w:widowControl w:val="false"/>
              <w:spacing w:before="0" w:after="200"/>
              <w:rPr>
                <w:b/>
                <w:b/>
                <w:bCs/>
              </w:rPr>
            </w:pPr>
            <w:r>
              <w:rPr>
                <w:b/>
                <w:bCs/>
              </w:rPr>
              <w:t>Đánh giá</w:t>
            </w:r>
          </w:p>
        </w:tc>
      </w:tr>
      <w:tr>
        <w:trPr/>
        <w:tc>
          <w:tcPr>
            <w:tcW w:w="3869" w:type="dxa"/>
            <w:tcBorders>
              <w:left w:val="single" w:sz="2" w:space="0" w:color="000000"/>
              <w:bottom w:val="single" w:sz="2" w:space="0" w:color="000000"/>
            </w:tcBorders>
          </w:tcPr>
          <w:p>
            <w:pPr>
              <w:pStyle w:val="TableContents"/>
              <w:widowControl w:val="false"/>
              <w:suppressLineNumbers/>
              <w:spacing w:before="0" w:after="200"/>
              <w:rPr>
                <w:b/>
                <w:b/>
                <w:bCs/>
              </w:rPr>
            </w:pPr>
            <w:r>
              <w:rPr>
                <w:b/>
                <w:bCs/>
              </w:rPr>
              <w:t>/Users</w:t>
            </w:r>
          </w:p>
        </w:tc>
        <w:tc>
          <w:tcPr>
            <w:tcW w:w="4680" w:type="dxa"/>
            <w:tcBorders>
              <w:left w:val="single" w:sz="2" w:space="0" w:color="000000"/>
              <w:bottom w:val="single" w:sz="2" w:space="0" w:color="000000"/>
              <w:right w:val="single" w:sz="2" w:space="0" w:color="000000"/>
            </w:tcBorders>
          </w:tcPr>
          <w:p>
            <w:pPr>
              <w:pStyle w:val="TableContents"/>
              <w:widowControl w:val="false"/>
              <w:suppressLineNumbers/>
              <w:spacing w:before="0" w:after="200"/>
              <w:rPr/>
            </w:pPr>
            <w:r>
              <w:rPr/>
              <w:t>Tốt</w:t>
            </w:r>
          </w:p>
        </w:tc>
      </w:tr>
      <w:tr>
        <w:trPr/>
        <w:tc>
          <w:tcPr>
            <w:tcW w:w="3869" w:type="dxa"/>
            <w:tcBorders>
              <w:left w:val="single" w:sz="2" w:space="0" w:color="000000"/>
              <w:bottom w:val="single" w:sz="2" w:space="0" w:color="000000"/>
            </w:tcBorders>
          </w:tcPr>
          <w:p>
            <w:pPr>
              <w:pStyle w:val="TableContents"/>
              <w:widowControl w:val="false"/>
              <w:suppressLineNumbers/>
              <w:spacing w:before="0" w:after="200"/>
              <w:rPr>
                <w:b/>
                <w:b/>
                <w:bCs/>
              </w:rPr>
            </w:pPr>
            <w:r>
              <w:rPr>
                <w:b/>
                <w:bCs/>
              </w:rPr>
              <w:t>/GetAllUsers</w:t>
            </w:r>
          </w:p>
        </w:tc>
        <w:tc>
          <w:tcPr>
            <w:tcW w:w="4680" w:type="dxa"/>
            <w:tcBorders>
              <w:left w:val="single" w:sz="2" w:space="0" w:color="000000"/>
              <w:bottom w:val="single" w:sz="2" w:space="0" w:color="000000"/>
              <w:right w:val="single" w:sz="2" w:space="0" w:color="000000"/>
            </w:tcBorders>
          </w:tcPr>
          <w:p>
            <w:pPr>
              <w:pStyle w:val="Normal"/>
              <w:widowControl w:val="false"/>
              <w:suppressLineNumbers/>
              <w:spacing w:before="0" w:after="20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sử dụng động từ</w:t>
            </w:r>
          </w:p>
        </w:tc>
      </w:tr>
    </w:tbl>
    <w:p>
      <w:pPr>
        <w:pStyle w:val="Heading2"/>
        <w:keepNext w:val="true"/>
        <w:keepLines/>
        <w:widowControl/>
        <w:numPr>
          <w:ilvl w:val="0"/>
          <w:numId w:val="2"/>
        </w:numPr>
        <w:suppressAutoHyphens w:val="true"/>
        <w:bidi w:val="0"/>
        <w:spacing w:lineRule="auto" w:line="360" w:before="200" w:after="0"/>
        <w:ind w:left="449" w:right="0" w:hanging="269"/>
        <w:jc w:val="left"/>
        <w:outlineLvl w:val="1"/>
        <w:rPr/>
      </w:pPr>
      <w:bookmarkStart w:id="7" w:name="__RefHeading___Toc32621_2248098058"/>
      <w:bookmarkEnd w:id="7"/>
      <w:r>
        <w:rPr/>
        <w:t>Sử dụng danh từ số nhiều và thống nhất cho toàn bộ dự án</w:t>
      </w:r>
    </w:p>
    <w:tbl>
      <w:tblPr>
        <w:tblW w:w="8550" w:type="dxa"/>
        <w:jc w:val="right"/>
        <w:tblInd w:w="0" w:type="dxa"/>
        <w:tblLayout w:type="fixed"/>
        <w:tblCellMar>
          <w:top w:w="55" w:type="dxa"/>
          <w:left w:w="55" w:type="dxa"/>
          <w:bottom w:w="55" w:type="dxa"/>
          <w:right w:w="55" w:type="dxa"/>
        </w:tblCellMar>
      </w:tblPr>
      <w:tblGrid>
        <w:gridCol w:w="3869"/>
        <w:gridCol w:w="4680"/>
      </w:tblGrid>
      <w:tr>
        <w:trPr/>
        <w:tc>
          <w:tcPr>
            <w:tcW w:w="3869" w:type="dxa"/>
            <w:tcBorders>
              <w:top w:val="single" w:sz="2" w:space="0" w:color="000000"/>
              <w:left w:val="single" w:sz="2" w:space="0" w:color="000000"/>
              <w:bottom w:val="single" w:sz="2" w:space="0" w:color="000000"/>
            </w:tcBorders>
            <w:shd w:fill="729FCF" w:val="clear"/>
          </w:tcPr>
          <w:p>
            <w:pPr>
              <w:pStyle w:val="TableContents"/>
              <w:widowControl w:val="false"/>
              <w:spacing w:before="0" w:after="200"/>
              <w:ind w:left="0" w:right="0" w:hanging="0"/>
              <w:jc w:val="left"/>
              <w:rPr>
                <w:b/>
                <w:b/>
                <w:bCs/>
              </w:rPr>
            </w:pPr>
            <w:r>
              <w:rPr>
                <w:b/>
                <w:bCs/>
              </w:rPr>
              <w:t xml:space="preserve"> </w:t>
            </w:r>
            <w:r>
              <w:rPr>
                <w:b/>
                <w:bCs/>
              </w:rPr>
              <w:t>Endpoint</w:t>
            </w:r>
          </w:p>
        </w:tc>
        <w:tc>
          <w:tcPr>
            <w:tcW w:w="4680" w:type="dxa"/>
            <w:tcBorders>
              <w:top w:val="single" w:sz="2" w:space="0" w:color="000000"/>
              <w:left w:val="single" w:sz="2" w:space="0" w:color="000000"/>
              <w:bottom w:val="single" w:sz="2" w:space="0" w:color="000000"/>
              <w:right w:val="single" w:sz="2" w:space="0" w:color="000000"/>
            </w:tcBorders>
            <w:shd w:fill="729FCF" w:val="clear"/>
          </w:tcPr>
          <w:p>
            <w:pPr>
              <w:pStyle w:val="TableContents"/>
              <w:widowControl w:val="false"/>
              <w:spacing w:before="0" w:after="200"/>
              <w:rPr>
                <w:b/>
                <w:b/>
                <w:bCs/>
              </w:rPr>
            </w:pPr>
            <w:r>
              <w:rPr>
                <w:b/>
                <w:bCs/>
              </w:rPr>
              <w:t>Đánh giá</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/Users</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pPr>
            <w:r>
              <w:rPr/>
              <w:t>Tốt</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/User/All</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dùng</w:t>
            </w:r>
          </w:p>
        </w:tc>
      </w:tr>
    </w:tbl>
    <w:p>
      <w:pPr>
        <w:pStyle w:val="Heading2"/>
        <w:keepNext w:val="true"/>
        <w:keepLines/>
        <w:widowControl/>
        <w:numPr>
          <w:ilvl w:val="0"/>
          <w:numId w:val="2"/>
        </w:numPr>
        <w:suppressAutoHyphens w:val="true"/>
        <w:bidi w:val="0"/>
        <w:spacing w:lineRule="auto" w:line="360" w:before="202" w:after="202"/>
        <w:ind w:left="540" w:right="0" w:hanging="360"/>
        <w:jc w:val="left"/>
        <w:outlineLvl w:val="1"/>
        <w:rPr/>
      </w:pPr>
      <w:bookmarkStart w:id="8" w:name="__RefHeading___Toc32623_2248098058"/>
      <w:bookmarkEnd w:id="8"/>
      <w:r>
        <w:rPr>
          <w:rStyle w:val="IntenseEmphasis"/>
          <w:b/>
          <w:bCs/>
          <w:i w:val="false"/>
          <w:iCs w:val="false"/>
        </w:rPr>
        <w:t>Sử dụng đấu sượt (/) để thể hiện mối quan hệ phân cấp giữa các resources cho method GET và DELETE (method POST và PUT không áp dụng)</w:t>
      </w:r>
    </w:p>
    <w:tbl>
      <w:tblPr>
        <w:tblW w:w="8550" w:type="dxa"/>
        <w:jc w:val="right"/>
        <w:tblInd w:w="0" w:type="dxa"/>
        <w:tblLayout w:type="fixed"/>
        <w:tblCellMar>
          <w:top w:w="55" w:type="dxa"/>
          <w:left w:w="55" w:type="dxa"/>
          <w:bottom w:w="55" w:type="dxa"/>
          <w:right w:w="55" w:type="dxa"/>
        </w:tblCellMar>
      </w:tblPr>
      <w:tblGrid>
        <w:gridCol w:w="3869"/>
        <w:gridCol w:w="4680"/>
      </w:tblGrid>
      <w:tr>
        <w:trPr/>
        <w:tc>
          <w:tcPr>
            <w:tcW w:w="3869" w:type="dxa"/>
            <w:tcBorders>
              <w:top w:val="single" w:sz="2" w:space="0" w:color="000000"/>
              <w:left w:val="single" w:sz="2" w:space="0" w:color="000000"/>
              <w:bottom w:val="single" w:sz="2" w:space="0" w:color="000000"/>
            </w:tcBorders>
            <w:shd w:fill="729FCF" w:val="clear"/>
          </w:tcPr>
          <w:p>
            <w:pPr>
              <w:pStyle w:val="TableContents"/>
              <w:widowControl w:val="false"/>
              <w:spacing w:before="0" w:after="200"/>
              <w:ind w:left="0" w:right="0" w:hanging="0"/>
              <w:jc w:val="left"/>
              <w:rPr>
                <w:b/>
                <w:b/>
                <w:bCs/>
              </w:rPr>
            </w:pPr>
            <w:r>
              <w:rPr>
                <w:b/>
                <w:bCs/>
              </w:rPr>
              <w:t xml:space="preserve"> </w:t>
            </w:r>
            <w:r>
              <w:rPr>
                <w:b/>
                <w:bCs/>
              </w:rPr>
              <w:t>Endpoint</w:t>
            </w:r>
          </w:p>
        </w:tc>
        <w:tc>
          <w:tcPr>
            <w:tcW w:w="4680" w:type="dxa"/>
            <w:tcBorders>
              <w:top w:val="single" w:sz="2" w:space="0" w:color="000000"/>
              <w:left w:val="single" w:sz="2" w:space="0" w:color="000000"/>
              <w:bottom w:val="single" w:sz="2" w:space="0" w:color="000000"/>
              <w:right w:val="single" w:sz="2" w:space="0" w:color="000000"/>
            </w:tcBorders>
            <w:shd w:fill="729FCF" w:val="clear"/>
          </w:tcPr>
          <w:p>
            <w:pPr>
              <w:pStyle w:val="TableContents"/>
              <w:widowControl w:val="false"/>
              <w:spacing w:before="0" w:after="200"/>
              <w:rPr>
                <w:b/>
                <w:b/>
                <w:bCs/>
              </w:rPr>
            </w:pPr>
            <w:r>
              <w:rPr>
                <w:b/>
                <w:bCs/>
              </w:rPr>
              <w:t>Đánh giá</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/Users/1/Images</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pPr>
            <w:r>
              <w:rPr/>
              <w:t>Tốt</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/GetAllImageByUserId</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dùng</w:t>
            </w:r>
          </w:p>
        </w:tc>
      </w:tr>
    </w:tbl>
    <w:p>
      <w:pPr>
        <w:pStyle w:val="Heading2"/>
        <w:keepNext w:val="true"/>
        <w:keepLines/>
        <w:widowControl/>
        <w:numPr>
          <w:ilvl w:val="0"/>
          <w:numId w:val="2"/>
        </w:numPr>
        <w:suppressAutoHyphens w:val="true"/>
        <w:bidi w:val="0"/>
        <w:spacing w:lineRule="auto" w:line="360" w:before="202" w:after="202"/>
        <w:ind w:left="540" w:right="0" w:hanging="360"/>
        <w:jc w:val="left"/>
        <w:outlineLvl w:val="1"/>
        <w:rPr/>
      </w:pPr>
      <w:bookmarkStart w:id="9" w:name="__RefHeading___Toc32625_2248098058"/>
      <w:bookmarkEnd w:id="9"/>
      <w:r>
        <w:rPr>
          <w:rFonts w:eastAsia="" w:cs="" w:cstheme="majorBidi" w:eastAsiaTheme="majorEastAsia"/>
          <w:b/>
          <w:bCs/>
          <w:color w:val="4F81BD" w:themeColor="accent1"/>
          <w:kern w:val="0"/>
          <w:sz w:val="26"/>
          <w:szCs w:val="26"/>
          <w:lang w:val="en-US" w:eastAsia="en-US" w:bidi="ar-SA"/>
        </w:rPr>
        <w:t>Đặt tên</w:t>
      </w:r>
      <w:r>
        <w:rPr/>
        <w:t xml:space="preserve"> endpoint sử dụng Pascal key</w:t>
      </w:r>
    </w:p>
    <w:p>
      <w:pPr>
        <w:pStyle w:val="Normal"/>
        <w:rPr>
          <w:rFonts w:ascii="Calibri" w:hAnsi="Calibri" w:eastAsia="Calibri" w:cs="" w:asciiTheme="minorHAnsi" w:cstheme="minorBidi" w:eastAsiaTheme="minorHAnsi" w:hAnsiTheme="minorHAnsi"/>
          <w:color w:val="auto"/>
          <w:kern w:val="0"/>
          <w:sz w:val="22"/>
          <w:szCs w:val="22"/>
          <w:lang w:val="en-US" w:eastAsia="en-US" w:bidi="ar-SA"/>
        </w:rPr>
      </w:pPr>
      <w:bookmarkStart w:id="10" w:name="__RefHeading___Toc4349_4010575139"/>
      <w:bookmarkEnd w:id="10"/>
      <w:r>
        <w:rPr>
          <w:rFonts w:eastAsia="Calibri" w:cs="" w:cstheme="minorBidi" w:eastAsiaTheme="minorHAnsi"/>
          <w:color w:val="auto"/>
          <w:kern w:val="0"/>
          <w:sz w:val="22"/>
          <w:szCs w:val="22"/>
          <w:lang w:val="en-US" w:eastAsia="en-US" w:bidi="ar-SA"/>
        </w:rPr>
        <w:tab/>
        <w:t xml:space="preserve">Ví dụ: </w:t>
      </w:r>
    </w:p>
    <w:p>
      <w:pPr>
        <w:pStyle w:val="Normal"/>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ab/>
        <w:tab/>
        <w:t>/Users</w:t>
      </w:r>
    </w:p>
    <w:p>
      <w:pPr>
        <w:pStyle w:val="Normal"/>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ab/>
        <w:tab/>
        <w:t>/BannedUsers</w:t>
      </w:r>
    </w:p>
    <w:p>
      <w:pPr>
        <w:pStyle w:val="Normal"/>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ab/>
        <w:tab/>
        <w:t>/Products/InternalCategory</w:t>
      </w:r>
    </w:p>
    <w:p>
      <w:pPr>
        <w:pStyle w:val="Normal"/>
        <w:widowControl/>
        <w:numPr>
          <w:ilvl w:val="0"/>
          <w:numId w:val="0"/>
        </w:numPr>
        <w:suppressAutoHyphens w:val="true"/>
        <w:bidi w:val="0"/>
        <w:spacing w:lineRule="auto" w:line="360" w:before="202" w:after="202"/>
        <w:ind w:left="540" w:right="0" w:hanging="360"/>
        <w:jc w:val="left"/>
        <w:outlineLvl w:val="1"/>
        <w:rPr/>
      </w:pPr>
      <w:r>
        <w:rPr/>
      </w:r>
    </w:p>
    <w:p>
      <w:pPr>
        <w:pStyle w:val="Normal"/>
        <w:widowControl/>
        <w:numPr>
          <w:ilvl w:val="0"/>
          <w:numId w:val="0"/>
        </w:numPr>
        <w:suppressAutoHyphens w:val="true"/>
        <w:bidi w:val="0"/>
        <w:spacing w:lineRule="auto" w:line="360" w:before="202" w:after="202"/>
        <w:ind w:left="180" w:right="0" w:hanging="0"/>
        <w:jc w:val="left"/>
        <w:outlineLvl w:val="1"/>
        <w:rPr>
          <w:b/>
          <w:b/>
          <w:bCs/>
        </w:rPr>
      </w:pPr>
      <w:r>
        <w:rPr>
          <w:b/>
          <w:bCs/>
        </w:rPr>
      </w:r>
    </w:p>
    <w:p>
      <w:pPr>
        <w:pStyle w:val="Heading2"/>
        <w:keepNext w:val="true"/>
        <w:keepLines/>
        <w:widowControl/>
        <w:numPr>
          <w:ilvl w:val="0"/>
          <w:numId w:val="2"/>
        </w:numPr>
        <w:suppressAutoHyphens w:val="true"/>
        <w:bidi w:val="0"/>
        <w:spacing w:lineRule="auto" w:line="360" w:before="202" w:after="202"/>
        <w:ind w:left="540" w:right="0" w:hanging="360"/>
        <w:jc w:val="left"/>
        <w:outlineLvl w:val="1"/>
        <w:rPr/>
      </w:pPr>
      <w:bookmarkStart w:id="11" w:name="__RefHeading___Toc32629_2248098058"/>
      <w:bookmarkEnd w:id="11"/>
      <w:commentRangeStart w:id="0"/>
      <w:r>
        <w:rPr/>
        <w:t>Sử dụng tham số</w:t>
      </w:r>
      <w:r>
        <w:rPr/>
      </w:r>
      <w:commentRangeEnd w:id="0"/>
      <w:r>
        <w:commentReference w:id="0"/>
      </w:r>
      <w:r>
        <w:rPr/>
        <w:t xml:space="preserve"> </w:t>
      </w:r>
    </w:p>
    <w:p>
      <w:pPr>
        <w:pStyle w:val="Normal"/>
        <w:rPr/>
      </w:pPr>
      <w:r>
        <w:rPr/>
        <w:tab/>
        <w:t xml:space="preserve">Giúp cho base URL đơn giản và có thể mở rộng để phục vụ cho nhiều mục đích khác nhau. </w:t>
      </w:r>
    </w:p>
    <w:tbl>
      <w:tblPr>
        <w:tblW w:w="8550" w:type="dxa"/>
        <w:jc w:val="right"/>
        <w:tblInd w:w="0" w:type="dxa"/>
        <w:tblLayout w:type="fixed"/>
        <w:tblCellMar>
          <w:top w:w="55" w:type="dxa"/>
          <w:left w:w="55" w:type="dxa"/>
          <w:bottom w:w="55" w:type="dxa"/>
          <w:right w:w="55" w:type="dxa"/>
        </w:tblCellMar>
      </w:tblPr>
      <w:tblGrid>
        <w:gridCol w:w="3869"/>
        <w:gridCol w:w="4680"/>
      </w:tblGrid>
      <w:tr>
        <w:trPr/>
        <w:tc>
          <w:tcPr>
            <w:tcW w:w="3869" w:type="dxa"/>
            <w:tcBorders>
              <w:top w:val="single" w:sz="2" w:space="0" w:color="000000"/>
              <w:left w:val="single" w:sz="2" w:space="0" w:color="000000"/>
              <w:bottom w:val="single" w:sz="2" w:space="0" w:color="000000"/>
            </w:tcBorders>
            <w:shd w:fill="729FCF" w:val="clear"/>
          </w:tcPr>
          <w:p>
            <w:pPr>
              <w:pStyle w:val="TableContents"/>
              <w:widowControl w:val="false"/>
              <w:spacing w:before="0" w:after="200"/>
              <w:ind w:left="0" w:right="0" w:hanging="0"/>
              <w:jc w:val="left"/>
              <w:rPr>
                <w:b/>
                <w:b/>
                <w:bCs/>
              </w:rPr>
            </w:pPr>
            <w:r>
              <w:rPr>
                <w:b/>
                <w:bCs/>
              </w:rPr>
              <w:t xml:space="preserve"> </w:t>
            </w:r>
            <w:r>
              <w:rPr>
                <w:b/>
                <w:bCs/>
              </w:rPr>
              <w:t>Endpoint</w:t>
            </w:r>
          </w:p>
        </w:tc>
        <w:tc>
          <w:tcPr>
            <w:tcW w:w="4680" w:type="dxa"/>
            <w:tcBorders>
              <w:top w:val="single" w:sz="2" w:space="0" w:color="000000"/>
              <w:left w:val="single" w:sz="2" w:space="0" w:color="000000"/>
              <w:bottom w:val="single" w:sz="2" w:space="0" w:color="000000"/>
              <w:right w:val="single" w:sz="2" w:space="0" w:color="000000"/>
            </w:tcBorders>
            <w:shd w:fill="729FCF" w:val="clear"/>
          </w:tcPr>
          <w:p>
            <w:pPr>
              <w:pStyle w:val="TableContents"/>
              <w:widowControl w:val="false"/>
              <w:spacing w:before="0" w:after="200"/>
              <w:rPr>
                <w:b/>
                <w:b/>
                <w:bCs/>
              </w:rPr>
            </w:pPr>
            <w:r>
              <w:rPr>
                <w:b/>
                <w:bCs/>
              </w:rPr>
              <w:t>Đánh giá</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/Users?name='vnan'</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pPr>
            <w:r>
              <w:rPr/>
              <w:t>Tốt</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/User/GetUserByName</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dùng</w:t>
            </w:r>
          </w:p>
        </w:tc>
      </w:tr>
    </w:tbl>
    <w:p>
      <w:pPr>
        <w:pStyle w:val="Normal"/>
        <w:rPr/>
      </w:pPr>
      <w:r>
        <w:rPr/>
      </w:r>
    </w:p>
    <w:p>
      <w:pPr>
        <w:pStyle w:val="Normal"/>
        <w:rPr/>
      </w:pPr>
      <w:r>
        <w:rPr/>
        <w:tab/>
        <w:tab/>
        <w:t xml:space="preserve">Đối với những API có số lượng bản ghi trả về lớn và có sự gia tăng theo thời gian thì API </w:t>
        <w:tab/>
        <w:t>đó phải</w:t>
        <w:tab/>
        <w:t>hỗ trợ lọc, sắp xếp và phân trang.</w:t>
      </w:r>
    </w:p>
    <w:p>
      <w:pPr>
        <w:pStyle w:val="Normal"/>
        <w:rPr/>
      </w:pPr>
      <w:r>
        <w:rPr>
          <w:b/>
          <w:bCs/>
        </w:rPr>
        <w:tab/>
        <w:t xml:space="preserve">Lọc (Filtering): </w:t>
      </w:r>
      <w:r>
        <w:rPr/>
        <w:t xml:space="preserve">Cho phép truy vấn kết quả với các tham số cụ thể. </w:t>
      </w:r>
    </w:p>
    <w:p>
      <w:pPr>
        <w:pStyle w:val="Normal"/>
        <w:rPr/>
      </w:pPr>
      <w:r>
        <w:rPr/>
        <w:tab/>
        <w:t>Ví dụ: API cho phép lấy danh sách tất cả các người dùng có quốc gia là Việt Nam.</w:t>
      </w:r>
    </w:p>
    <w:p>
      <w:pPr>
        <w:pStyle w:val="Normal"/>
        <w:rPr/>
      </w:pPr>
      <w:r>
        <w:rPr/>
        <w:tab/>
        <w:tab/>
      </w:r>
      <w:r>
        <w:rPr>
          <w:b/>
          <w:bCs/>
        </w:rPr>
        <w:t>GET /Users?FilterType=country&amp;FilterValue=VN</w:t>
      </w:r>
    </w:p>
    <w:p>
      <w:pPr>
        <w:pStyle w:val="Normal"/>
        <w:rPr/>
      </w:pPr>
      <w:r>
        <w:rPr>
          <w:b/>
          <w:bCs/>
        </w:rPr>
        <w:tab/>
        <w:t>Sắp xếp (Sorting):</w:t>
      </w:r>
    </w:p>
    <w:p>
      <w:pPr>
        <w:pStyle w:val="Normal"/>
        <w:rPr/>
      </w:pPr>
      <w:r>
        <w:rPr/>
        <w:tab/>
        <w:tab/>
        <w:t xml:space="preserve">Kết quả trả về theo điều kiện sắp xếp củ thể và API hỗ trợ multi sort. Ví dụ: API cho phép </w:t>
        <w:tab/>
        <w:t>lấy danh sách tất cả người dùng sắp xếp theo tên giảm dần và ngày sinh tăng dần:</w:t>
      </w:r>
    </w:p>
    <w:p>
      <w:pPr>
        <w:pStyle w:val="Normal"/>
        <w:rPr/>
      </w:pPr>
      <w:r>
        <w:rPr/>
        <w:tab/>
        <w:tab/>
      </w:r>
      <w:r>
        <w:rPr>
          <w:b/>
          <w:bCs/>
        </w:rPr>
        <w:t>GET /Users?</w:t>
      </w:r>
      <w:r>
        <w:rPr>
          <w:rFonts w:eastAsia="Calibri" w:cs="" w:cstheme="minorBidi" w:eastAsiaTheme="minorHAnsi"/>
          <w:b/>
          <w:bCs/>
          <w:color w:val="auto"/>
          <w:kern w:val="0"/>
          <w:sz w:val="22"/>
          <w:szCs w:val="22"/>
          <w:lang w:val="en-US" w:eastAsia="en-US" w:bidi="ar-SA"/>
        </w:rPr>
        <w:t>S</w:t>
      </w:r>
      <w:r>
        <w:rPr>
          <w:b/>
          <w:bCs/>
        </w:rPr>
        <w:t>ort=-name,+birth-day</w:t>
      </w:r>
    </w:p>
    <w:p>
      <w:pPr>
        <w:pStyle w:val="Normal"/>
        <w:rPr/>
      </w:pPr>
      <w:r>
        <w:rPr/>
        <w:tab/>
        <w:t>Giải pháp: Sử dụng "- và +" để làm tham số direction. Với "-" là desc và "+" là asc.</w:t>
      </w:r>
    </w:p>
    <w:p>
      <w:pPr>
        <w:pStyle w:val="Normal"/>
        <w:rPr/>
      </w:pPr>
      <w:r>
        <w:rPr>
          <w:b/>
          <w:bCs/>
        </w:rPr>
        <w:tab/>
        <w:t xml:space="preserve">Phân trang (Paging): </w:t>
      </w:r>
      <w:r>
        <w:rPr/>
        <w:t xml:space="preserve">Có 2 kiểu phân trang phổ biến, tùy thuộc vào nhu cầu cũng như đặc thù </w:t>
        <w:tab/>
        <w:t xml:space="preserve">của dữ liệu API sẽ chọn </w:t>
        <w:tab/>
        <w:t>kiểu phân trang phù hợp:</w:t>
      </w:r>
    </w:p>
    <w:p>
      <w:pPr>
        <w:pStyle w:val="Normal"/>
        <w:rPr/>
      </w:pPr>
      <w:r>
        <w:rPr>
          <w:b/>
          <w:bCs/>
        </w:rPr>
        <w:tab/>
        <w:tab/>
        <w:t>- Offset Pagination:</w:t>
      </w:r>
      <w:r>
        <w:rPr/>
        <w:t xml:space="preserve"> Sử dụng tham số limit </w:t>
        <w:softHyphen/>
        <w:t xml:space="preserve">(Số bản ghi trong 1 lần lấy) và offset (Vị trí </w:t>
        <w:tab/>
        <w:tab/>
        <w:t xml:space="preserve">bản ghi bắt đầu lấy) để lấy nhóm bản ghi phù hợp (các bản ghi trên 1 trang). Ví dụ: </w:t>
        <w:tab/>
        <w:tab/>
        <w:t xml:space="preserve">API lấy danh sách 50 người dùng dầu tiên (tương đương trang 1 trên giao diện hiển </w:t>
        <w:tab/>
        <w:tab/>
        <w:t>thị):</w:t>
      </w:r>
    </w:p>
    <w:p>
      <w:pPr>
        <w:pStyle w:val="Normal"/>
        <w:rPr/>
      </w:pPr>
      <w:r>
        <w:rPr>
          <w:i/>
          <w:iCs/>
        </w:rPr>
        <w:tab/>
        <w:tab/>
        <w:tab/>
      </w:r>
      <w:r>
        <w:rPr>
          <w:b/>
          <w:bCs/>
          <w:i/>
          <w:iCs/>
        </w:rPr>
        <w:t>GET /Users?Limit=50&amp;Offset=0</w:t>
      </w:r>
    </w:p>
    <w:p>
      <w:pPr>
        <w:pStyle w:val="Normal"/>
        <w:rPr/>
      </w:pPr>
      <w:r>
        <w:rPr/>
        <w:tab/>
        <w:tab/>
        <w:t xml:space="preserve">- </w:t>
      </w:r>
      <w:r>
        <w:rPr>
          <w:b/>
          <w:bCs/>
        </w:rPr>
        <w:t>Cursor Pagination</w:t>
      </w:r>
      <w:r>
        <w:rPr/>
        <w:t xml:space="preserve">: Sử dụng tham số limit (Số bản ghi trong một lần lấy), cursor (Đối </w:t>
        <w:tab/>
        <w:tab/>
        <w:t xml:space="preserve">tượng chia danh sách trả về làm 3 phần: Trước, sau và chính cursor) và action (Lấy </w:t>
        <w:tab/>
        <w:tab/>
        <w:t xml:space="preserve">trước hoặc sau). Ví dụ: </w:t>
        <w:tab/>
        <w:t xml:space="preserve">API lấy danh sách 50 người dùng, sau người dùng có ID là </w:t>
        <w:tab/>
        <w:tab/>
        <w:t>12345:</w:t>
      </w:r>
    </w:p>
    <w:p>
      <w:pPr>
        <w:pStyle w:val="Normal"/>
        <w:rPr>
          <w:b/>
          <w:b/>
          <w:bCs/>
        </w:rPr>
      </w:pPr>
      <w:r>
        <w:rPr>
          <w:b/>
          <w:bCs/>
        </w:rPr>
        <w:tab/>
        <w:tab/>
        <w:tab/>
        <w:t xml:space="preserve"> </w:t>
      </w:r>
      <w:r>
        <w:rPr>
          <w:b/>
          <w:bCs/>
          <w:i/>
          <w:iCs/>
        </w:rPr>
        <w:t>GET /User?Limit=50&amp;Cursor=12345&amp;Action=next</w:t>
      </w:r>
    </w:p>
    <w:p>
      <w:pPr>
        <w:pStyle w:val="Normal"/>
        <w:rPr/>
      </w:pPr>
      <w:r>
        <w:rPr/>
        <w:tab/>
      </w:r>
      <w:r>
        <w:rPr>
          <w:rFonts w:eastAsia="Calibri" w:cs="" w:cstheme="minorBidi" w:eastAsiaTheme="minorHAnsi"/>
          <w:i/>
          <w:iCs/>
          <w:color w:val="auto"/>
          <w:kern w:val="0"/>
          <w:sz w:val="22"/>
          <w:szCs w:val="22"/>
          <w:lang w:val="en-US" w:eastAsia="en-US" w:bidi="ar-SA"/>
        </w:rPr>
        <w:t>Lưu</w:t>
      </w:r>
      <w:r>
        <w:rPr>
          <w:i/>
          <w:iCs/>
        </w:rPr>
        <w:t xml:space="preserve"> ý: Với API tham số đơn giản, không quá dài khuyến cáo sử dụng method </w:t>
      </w:r>
      <w:r>
        <w:rPr>
          <w:b/>
          <w:bCs/>
          <w:i/>
          <w:iCs/>
        </w:rPr>
        <w:t>GET</w:t>
      </w:r>
      <w:r>
        <w:rPr>
          <w:i/>
          <w:iCs/>
        </w:rPr>
        <w:t xml:space="preserve">, đối với API </w:t>
        <w:tab/>
        <w:t xml:space="preserve">tham số quá phức tạp thì cho phép sử dụng method </w:t>
      </w:r>
      <w:r>
        <w:rPr>
          <w:b/>
          <w:bCs/>
          <w:i/>
          <w:iCs/>
        </w:rPr>
        <w:t>POST</w:t>
      </w:r>
    </w:p>
    <w:p>
      <w:pPr>
        <w:pStyle w:val="Heading2"/>
        <w:keepNext w:val="true"/>
        <w:keepLines/>
        <w:widowControl/>
        <w:numPr>
          <w:ilvl w:val="0"/>
          <w:numId w:val="2"/>
        </w:numPr>
        <w:suppressAutoHyphens w:val="true"/>
        <w:bidi w:val="0"/>
        <w:spacing w:lineRule="auto" w:line="276" w:before="200" w:after="0"/>
        <w:ind w:left="540" w:right="0" w:hanging="360"/>
        <w:jc w:val="left"/>
        <w:outlineLvl w:val="1"/>
        <w:rPr/>
      </w:pPr>
      <w:bookmarkStart w:id="12" w:name="__RefHeading___Toc32631_2248098058"/>
      <w:bookmarkEnd w:id="12"/>
      <w:r>
        <w:rPr/>
        <w:t>Không sử dụng đuôi mở rộng cho các endpoint</w:t>
      </w:r>
    </w:p>
    <w:p>
      <w:pPr>
        <w:pStyle w:val="Normal"/>
        <w:widowControl/>
        <w:numPr>
          <w:ilvl w:val="0"/>
          <w:numId w:val="0"/>
        </w:numPr>
        <w:suppressAutoHyphens w:val="true"/>
        <w:bidi w:val="0"/>
        <w:spacing w:lineRule="auto" w:line="276" w:before="200" w:after="0"/>
        <w:ind w:left="720" w:right="0" w:hanging="360"/>
        <w:jc w:val="left"/>
        <w:outlineLvl w:val="1"/>
        <w:rPr/>
      </w:pPr>
      <w:r>
        <w:rPr/>
      </w:r>
    </w:p>
    <w:tbl>
      <w:tblPr>
        <w:tblW w:w="8550" w:type="dxa"/>
        <w:jc w:val="right"/>
        <w:tblInd w:w="0" w:type="dxa"/>
        <w:tblLayout w:type="fixed"/>
        <w:tblCellMar>
          <w:top w:w="55" w:type="dxa"/>
          <w:left w:w="55" w:type="dxa"/>
          <w:bottom w:w="55" w:type="dxa"/>
          <w:right w:w="55" w:type="dxa"/>
        </w:tblCellMar>
      </w:tblPr>
      <w:tblGrid>
        <w:gridCol w:w="3869"/>
        <w:gridCol w:w="4680"/>
      </w:tblGrid>
      <w:tr>
        <w:trPr/>
        <w:tc>
          <w:tcPr>
            <w:tcW w:w="3869" w:type="dxa"/>
            <w:tcBorders>
              <w:top w:val="single" w:sz="2" w:space="0" w:color="000000"/>
              <w:left w:val="single" w:sz="2" w:space="0" w:color="000000"/>
              <w:bottom w:val="single" w:sz="2" w:space="0" w:color="000000"/>
            </w:tcBorders>
            <w:shd w:fill="729FCF" w:val="clear"/>
          </w:tcPr>
          <w:p>
            <w:pPr>
              <w:pStyle w:val="TableContents"/>
              <w:widowControl w:val="false"/>
              <w:spacing w:before="0" w:after="200"/>
              <w:ind w:left="0" w:right="0" w:hanging="0"/>
              <w:jc w:val="left"/>
              <w:rPr>
                <w:b/>
                <w:b/>
                <w:bCs/>
              </w:rPr>
            </w:pPr>
            <w:r>
              <w:rPr>
                <w:b/>
                <w:bCs/>
              </w:rPr>
              <w:t xml:space="preserve"> </w:t>
            </w:r>
            <w:r>
              <w:rPr>
                <w:b/>
                <w:bCs/>
              </w:rPr>
              <w:t>Endpoint</w:t>
            </w:r>
          </w:p>
        </w:tc>
        <w:tc>
          <w:tcPr>
            <w:tcW w:w="4680" w:type="dxa"/>
            <w:tcBorders>
              <w:top w:val="single" w:sz="2" w:space="0" w:color="000000"/>
              <w:left w:val="single" w:sz="2" w:space="0" w:color="000000"/>
              <w:bottom w:val="single" w:sz="2" w:space="0" w:color="000000"/>
              <w:right w:val="single" w:sz="2" w:space="0" w:color="000000"/>
            </w:tcBorders>
            <w:shd w:fill="729FCF" w:val="clear"/>
          </w:tcPr>
          <w:p>
            <w:pPr>
              <w:pStyle w:val="TableContents"/>
              <w:widowControl w:val="false"/>
              <w:spacing w:before="0" w:after="200"/>
              <w:rPr>
                <w:b/>
                <w:b/>
                <w:bCs/>
              </w:rPr>
            </w:pPr>
            <w:r>
              <w:rPr>
                <w:b/>
                <w:bCs/>
              </w:rPr>
              <w:t>Đánh giá</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/BannedUsers</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pPr>
            <w:r>
              <w:rPr/>
              <w:t>Tốt</w:t>
            </w:r>
          </w:p>
        </w:tc>
      </w:tr>
      <w:tr>
        <w:trPr/>
        <w:tc>
          <w:tcPr>
            <w:tcW w:w="3869" w:type="dxa"/>
            <w:tcBorders>
              <w:left w:val="single" w:sz="2" w:space="0" w:color="000000"/>
              <w:bottom w:val="single" w:sz="2" w:space="0" w:color="000000"/>
            </w:tcBorders>
          </w:tcPr>
          <w:p>
            <w:pPr>
              <w:pStyle w:val="TableContents"/>
              <w:widowControl w:val="false"/>
              <w:spacing w:before="0" w:after="200"/>
              <w:rPr>
                <w:b/>
                <w:b/>
                <w:bCs/>
              </w:rPr>
            </w:pPr>
            <w:r>
              <w:rPr>
                <w:b/>
                <w:bCs/>
              </w:rPr>
              <w:t>/Banned</w:t>
            </w:r>
            <w:r>
              <w:rPr>
                <w:rFonts w:eastAsia="Calibri" w:cs="" w:cstheme="minorBidi" w:eastAsiaTheme="minorHAnsi"/>
                <w:b/>
                <w:bCs/>
                <w:color w:val="auto"/>
                <w:kern w:val="0"/>
                <w:sz w:val="22"/>
                <w:szCs w:val="22"/>
                <w:lang w:val="en-US" w:eastAsia="en-US" w:bidi="ar-SA"/>
              </w:rPr>
              <w:t>U</w:t>
            </w:r>
            <w:r>
              <w:rPr>
                <w:b/>
                <w:bCs/>
              </w:rPr>
              <w:t>sers.json</w:t>
            </w:r>
          </w:p>
        </w:tc>
        <w:tc>
          <w:tcPr>
            <w:tcW w:w="4680" w:type="dxa"/>
            <w:tcBorders>
              <w:left w:val="single" w:sz="2" w:space="0" w:color="000000"/>
              <w:bottom w:val="single" w:sz="2" w:space="0" w:color="000000"/>
              <w:right w:val="single" w:sz="2" w:space="0" w:color="000000"/>
            </w:tcBorders>
          </w:tcPr>
          <w:p>
            <w:pPr>
              <w:pStyle w:val="TableContents"/>
              <w:widowControl w:val="false"/>
              <w:spacing w:before="0" w:after="20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dùng</w:t>
            </w:r>
          </w:p>
        </w:tc>
      </w:tr>
    </w:tbl>
    <w:p>
      <w:pPr>
        <w:pStyle w:val="Heading1"/>
        <w:numPr>
          <w:ilvl w:val="0"/>
          <w:numId w:val="1"/>
        </w:numPr>
        <w:rPr/>
      </w:pPr>
      <w:bookmarkStart w:id="13" w:name="__RefHeading___Toc32855_2248098058"/>
      <w:bookmarkStart w:id="14" w:name="_Toc105071638"/>
      <w:bookmarkStart w:id="15" w:name="_Ref69400911"/>
      <w:bookmarkEnd w:id="13"/>
      <w:r>
        <w:rPr/>
        <w:t>Q</w:t>
      </w:r>
      <w:bookmarkEnd w:id="14"/>
      <w:bookmarkEnd w:id="15"/>
      <w:r>
        <w:rPr/>
        <w:t xml:space="preserve">uy định </w:t>
      </w:r>
      <w:r>
        <w:rPr>
          <w:rFonts w:eastAsia="" w:cs="" w:cstheme="majorBidi" w:eastAsiaTheme="majorEastAsia"/>
          <w:b/>
          <w:bCs/>
          <w:color w:val="365F91" w:themeColor="accent1" w:themeShade="bf"/>
          <w:kern w:val="0"/>
          <w:sz w:val="28"/>
          <w:szCs w:val="28"/>
          <w:lang w:val="en-US" w:eastAsia="en-US" w:bidi="ar-SA"/>
        </w:rPr>
        <w:t>về Request</w:t>
      </w:r>
    </w:p>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16" w:name="__RefHeading___Toc2323_4010575139"/>
      <w:bookmarkEnd w:id="16"/>
      <w:r>
        <w:rPr/>
        <w:t xml:space="preserve">2.1. Quy định  </w:t>
      </w:r>
      <w:r>
        <w:rPr>
          <w:rStyle w:val="IntenseEmphasis"/>
          <w:b/>
          <w:i w:val="false"/>
          <w:iCs w:val="false"/>
        </w:rPr>
        <w:t xml:space="preserve">format: </w:t>
      </w:r>
      <w:r>
        <w:rPr>
          <w:rStyle w:val="IntenseEmphasis"/>
          <w:b/>
          <w:bCs/>
          <w:i w:val="false"/>
          <w:iCs w:val="false"/>
        </w:rPr>
        <w:t>JSON</w:t>
      </w:r>
    </w:p>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17" w:name="__RefHeading___Toc2325_4010575139"/>
      <w:bookmarkEnd w:id="17"/>
      <w:r>
        <w:rPr>
          <w:rStyle w:val="IntenseEmphasis"/>
          <w:rFonts w:eastAsia="" w:cs="" w:cstheme="majorBidi" w:eastAsiaTheme="majorEastAsia"/>
          <w:b/>
          <w:bCs/>
          <w:i w:val="false"/>
          <w:iCs w:val="false"/>
          <w:color w:val="4F81BD" w:themeColor="accent1"/>
          <w:kern w:val="0"/>
          <w:sz w:val="26"/>
          <w:szCs w:val="26"/>
          <w:lang w:val="en-US" w:eastAsia="en-US" w:bidi="ar-SA"/>
        </w:rPr>
        <w:t xml:space="preserve">2.2. Quy định </w:t>
      </w:r>
      <w:r>
        <w:rPr>
          <w:rStyle w:val="IntenseEmphasis"/>
          <w:rFonts w:eastAsia="" w:cs=""/>
          <w:b/>
          <w:i w:val="false"/>
          <w:iCs w:val="false"/>
          <w:kern w:val="0"/>
          <w:sz w:val="26"/>
          <w:szCs w:val="26"/>
          <w:lang w:val="en-US" w:eastAsia="en-US" w:bidi="ar-SA"/>
        </w:rPr>
        <w:t>format</w:t>
      </w:r>
      <w:r>
        <w:rPr>
          <w:rStyle w:val="IntenseEmphasis"/>
          <w:rFonts w:eastAsia="" w:cs="" w:cstheme="majorBidi" w:eastAsiaTheme="majorEastAsia"/>
          <w:b/>
          <w:bCs/>
          <w:i w:val="false"/>
          <w:iCs w:val="false"/>
          <w:color w:val="4F81BD" w:themeColor="accent1"/>
          <w:kern w:val="0"/>
          <w:sz w:val="26"/>
          <w:szCs w:val="26"/>
          <w:lang w:val="en-US" w:eastAsia="en-US" w:bidi="ar-SA"/>
        </w:rPr>
        <w:t xml:space="preserve"> header</w:t>
      </w:r>
    </w:p>
    <w:p>
      <w:pPr>
        <w:pStyle w:val="Heading2"/>
        <w:numPr>
          <w:ilvl w:val="0"/>
          <w:numId w:val="0"/>
        </w:numPr>
        <w:spacing w:before="88" w:after="88"/>
        <w:ind w:left="0" w:hanging="0"/>
        <w:rPr/>
      </w:pPr>
      <w:bookmarkStart w:id="18" w:name="__RefHeading___Toc2327_4010575139"/>
      <w:bookmarkEnd w:id="18"/>
      <w:r>
        <w:rPr>
          <w:rStyle w:val="IntenseEmphasis"/>
          <w:rFonts w:eastAsia="" w:cs="" w:cstheme="majorBidi" w:eastAsiaTheme="majorEastAsia"/>
          <w:b/>
          <w:bCs/>
          <w:i w:val="false"/>
          <w:iCs w:val="false"/>
          <w:color w:val="4F81BD" w:themeColor="accent1"/>
          <w:kern w:val="0"/>
          <w:sz w:val="26"/>
          <w:szCs w:val="26"/>
          <w:lang w:val="en-US" w:eastAsia="en-US" w:bidi="ar-SA"/>
        </w:rPr>
        <w:tab/>
      </w:r>
      <w:r>
        <w:rPr>
          <w:rStyle w:val="IntenseEmphasis"/>
          <w:rFonts w:eastAsia="" w:cs="" w:ascii="Calibri" w:hAnsi="Calibri"/>
          <w:b w:val="false"/>
          <w:bCs w:val="false"/>
          <w:i w:val="false"/>
          <w:iCs w:val="false"/>
          <w:color w:val="000000"/>
          <w:kern w:val="0"/>
          <w:sz w:val="22"/>
          <w:szCs w:val="22"/>
          <w:lang w:val="en-US" w:eastAsia="en-US" w:bidi="ar-SA"/>
        </w:rPr>
        <w:t xml:space="preserve">Các header custom thì phải theo cấu trúc: </w:t>
      </w:r>
      <w:commentRangeStart w:id="1"/>
      <w:r>
        <w:rPr>
          <w:rStyle w:val="IntenseEmphasis"/>
          <w:rFonts w:eastAsia="" w:cs="" w:ascii="Calibri" w:hAnsi="Calibri"/>
          <w:b/>
          <w:bCs/>
          <w:i w:val="false"/>
          <w:iCs w:val="false"/>
          <w:color w:val="000000"/>
          <w:kern w:val="0"/>
          <w:sz w:val="22"/>
          <w:szCs w:val="22"/>
          <w:lang w:val="en-US" w:eastAsia="en-US" w:bidi="ar-SA"/>
        </w:rPr>
        <w:t>X-MISA-{Key}</w:t>
      </w:r>
      <w:commentRangeEnd w:id="1"/>
      <w:r>
        <w:commentReference w:id="1"/>
      </w:r>
      <w:r>
        <w:rPr>
          <w:rStyle w:val="IntenseEmphasis"/>
          <w:rFonts w:eastAsia="" w:cs="" w:ascii="Calibri" w:hAnsi="Calibri"/>
          <w:b/>
          <w:bCs/>
          <w:i w:val="false"/>
          <w:iCs w:val="false"/>
          <w:color w:val="000000"/>
          <w:kern w:val="0"/>
          <w:sz w:val="22"/>
          <w:szCs w:val="22"/>
          <w:lang w:val="en-US" w:eastAsia="en-US" w:bidi="ar-SA"/>
        </w:rPr>
      </w:r>
    </w:p>
    <w:p>
      <w:pPr>
        <w:pStyle w:val="Normal"/>
        <w:numPr>
          <w:ilvl w:val="0"/>
          <w:numId w:val="0"/>
        </w:numPr>
        <w:ind w:left="720" w:hanging="0"/>
        <w:rPr/>
      </w:pPr>
      <w:r>
        <w:rPr>
          <w:rStyle w:val="IntenseEmphasis"/>
          <w:rFonts w:eastAsia="" w:cs=""/>
          <w:b w:val="false"/>
          <w:bCs w:val="false"/>
          <w:i w:val="false"/>
          <w:iCs w:val="false"/>
          <w:color w:val="000000"/>
          <w:kern w:val="0"/>
          <w:sz w:val="22"/>
          <w:szCs w:val="22"/>
          <w:lang w:val="en-US" w:eastAsia="en-US" w:bidi="ar-SA"/>
        </w:rPr>
        <w:t>Ví dụ: X-MISA-CompanyCode, X-MISA-ClientId</w:t>
      </w:r>
    </w:p>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19" w:name="__RefHeading___Toc61050_3356382923"/>
      <w:bookmarkEnd w:id="19"/>
      <w:r>
        <w:rPr/>
        <w:t xml:space="preserve"> </w:t>
      </w:r>
      <w:r>
        <w:rPr/>
        <w:t>2.3. Quy định về sử dụng phương thức HTTP</w:t>
      </w:r>
    </w:p>
    <w:p>
      <w:pPr>
        <w:pStyle w:val="Normal"/>
        <w:numPr>
          <w:ilvl w:val="0"/>
          <w:numId w:val="3"/>
        </w:numPr>
        <w:rPr/>
      </w:pPr>
      <w:r>
        <w:rPr>
          <w:b/>
          <w:bCs/>
        </w:rPr>
        <w:t>GET:</w:t>
      </w:r>
      <w:r>
        <w:rPr/>
        <w:t xml:space="preserve"> Sử dụng cho những API lấy tài nguyên, không làm thay đổi trạng thái tài nguyên. </w:t>
      </w:r>
    </w:p>
    <w:p>
      <w:pPr>
        <w:pStyle w:val="Normal"/>
        <w:numPr>
          <w:ilvl w:val="0"/>
          <w:numId w:val="3"/>
        </w:numPr>
        <w:rPr/>
      </w:pPr>
      <w:r>
        <w:rPr>
          <w:b/>
          <w:bCs/>
        </w:rPr>
        <w:t>POST:</w:t>
      </w:r>
      <w:r>
        <w:rPr/>
        <w:t xml:space="preserve"> Sử dụng cho những API tạo tài nguyên. </w:t>
      </w:r>
    </w:p>
    <w:p>
      <w:pPr>
        <w:pStyle w:val="Normal"/>
        <w:numPr>
          <w:ilvl w:val="0"/>
          <w:numId w:val="3"/>
        </w:numPr>
        <w:rPr/>
      </w:pPr>
      <w:r>
        <w:rPr>
          <w:b/>
          <w:bCs/>
        </w:rPr>
        <w:t>PUT</w:t>
      </w:r>
      <w:r>
        <w:rPr/>
        <w:t xml:space="preserve"> : Để cập nhật một hoặc nhiều phần tài nguyên. </w:t>
      </w:r>
    </w:p>
    <w:p>
      <w:pPr>
        <w:pStyle w:val="Normal"/>
        <w:numPr>
          <w:ilvl w:val="0"/>
          <w:numId w:val="3"/>
        </w:numPr>
        <w:rPr/>
      </w:pPr>
      <w:r>
        <w:rPr>
          <w:b/>
          <w:bCs/>
        </w:rPr>
        <w:t xml:space="preserve">DELETE: </w:t>
      </w:r>
      <w:r>
        <w:rPr/>
        <w:t xml:space="preserve"> Để xóa tài nguyên. </w:t>
      </w:r>
    </w:p>
    <w:p>
      <w:pPr>
        <w:pStyle w:val="Normal"/>
        <w:rPr>
          <w:b/>
          <w:b/>
          <w:bCs/>
        </w:rPr>
      </w:pPr>
      <w:r>
        <w:rPr>
          <w:b/>
          <w:bCs/>
        </w:rPr>
        <w:t xml:space="preserve">Ví dụ: </w:t>
      </w:r>
    </w:p>
    <w:tbl>
      <w:tblPr>
        <w:tblW w:w="9360" w:type="dxa"/>
        <w:jc w:val="left"/>
        <w:tblInd w:w="58" w:type="dxa"/>
        <w:tblLayout w:type="fixed"/>
        <w:tblCellMar>
          <w:top w:w="58" w:type="dxa"/>
          <w:left w:w="58" w:type="dxa"/>
          <w:bottom w:w="58" w:type="dxa"/>
          <w:right w:w="58" w:type="dxa"/>
        </w:tblCellMar>
      </w:tblPr>
      <w:tblGrid>
        <w:gridCol w:w="2427"/>
        <w:gridCol w:w="1533"/>
        <w:gridCol w:w="1620"/>
        <w:gridCol w:w="2068"/>
        <w:gridCol w:w="1712"/>
      </w:tblGrid>
      <w:tr>
        <w:trPr>
          <w:tblHeader w:val="true"/>
        </w:trPr>
        <w:tc>
          <w:tcPr>
            <w:tcW w:w="2427" w:type="dxa"/>
            <w:tcBorders>
              <w:top w:val="single" w:sz="4" w:space="0" w:color="000000"/>
              <w:left w:val="single" w:sz="4" w:space="0" w:color="000000"/>
              <w:bottom w:val="single" w:sz="4" w:space="0" w:color="000000"/>
            </w:tcBorders>
            <w:shd w:fill="729FCF" w:val="clear"/>
            <w:vAlign w:val="center"/>
          </w:tcPr>
          <w:p>
            <w:pPr>
              <w:pStyle w:val="TableHeading"/>
              <w:widowControl w:val="false"/>
              <w:spacing w:before="0" w:after="200"/>
              <w:jc w:val="left"/>
              <w:rPr>
                <w:sz w:val="22"/>
                <w:szCs w:val="22"/>
              </w:rPr>
            </w:pPr>
            <w:r>
              <w:rPr>
                <w:sz w:val="22"/>
                <w:szCs w:val="22"/>
              </w:rPr>
              <w:t>Tài nguyên</w:t>
            </w:r>
          </w:p>
        </w:tc>
        <w:tc>
          <w:tcPr>
            <w:tcW w:w="1533" w:type="dxa"/>
            <w:tcBorders>
              <w:top w:val="single" w:sz="4" w:space="0" w:color="000000"/>
              <w:left w:val="single" w:sz="4" w:space="0" w:color="000000"/>
              <w:bottom w:val="single" w:sz="4" w:space="0" w:color="000000"/>
            </w:tcBorders>
            <w:shd w:fill="729FCF" w:val="clear"/>
            <w:vAlign w:val="center"/>
          </w:tcPr>
          <w:p>
            <w:pPr>
              <w:pStyle w:val="TableHeading"/>
              <w:widowControl w:val="false"/>
              <w:spacing w:before="0" w:after="200"/>
              <w:jc w:val="left"/>
              <w:rPr>
                <w:sz w:val="22"/>
                <w:szCs w:val="22"/>
              </w:rPr>
            </w:pPr>
            <w:r>
              <w:rPr>
                <w:sz w:val="22"/>
                <w:szCs w:val="22"/>
              </w:rPr>
              <w:t>GET</w:t>
            </w:r>
          </w:p>
        </w:tc>
        <w:tc>
          <w:tcPr>
            <w:tcW w:w="1620" w:type="dxa"/>
            <w:tcBorders>
              <w:top w:val="single" w:sz="4" w:space="0" w:color="000000"/>
              <w:left w:val="single" w:sz="4" w:space="0" w:color="000000"/>
              <w:bottom w:val="single" w:sz="4" w:space="0" w:color="000000"/>
            </w:tcBorders>
            <w:shd w:fill="729FCF" w:val="clear"/>
            <w:vAlign w:val="center"/>
          </w:tcPr>
          <w:p>
            <w:pPr>
              <w:pStyle w:val="TableHeading"/>
              <w:widowControl w:val="false"/>
              <w:spacing w:before="0" w:after="200"/>
              <w:jc w:val="left"/>
              <w:rPr>
                <w:sz w:val="22"/>
                <w:szCs w:val="22"/>
              </w:rPr>
            </w:pPr>
            <w:r>
              <w:rPr>
                <w:sz w:val="22"/>
                <w:szCs w:val="22"/>
              </w:rPr>
              <w:t>POST</w:t>
            </w:r>
          </w:p>
        </w:tc>
        <w:tc>
          <w:tcPr>
            <w:tcW w:w="2068" w:type="dxa"/>
            <w:tcBorders>
              <w:top w:val="single" w:sz="4" w:space="0" w:color="000000"/>
              <w:left w:val="single" w:sz="4" w:space="0" w:color="000000"/>
              <w:bottom w:val="single" w:sz="4" w:space="0" w:color="000000"/>
            </w:tcBorders>
            <w:shd w:fill="729FCF" w:val="clear"/>
            <w:vAlign w:val="center"/>
          </w:tcPr>
          <w:p>
            <w:pPr>
              <w:pStyle w:val="TableHeading"/>
              <w:widowControl w:val="false"/>
              <w:spacing w:before="0" w:after="200"/>
              <w:jc w:val="left"/>
              <w:rPr>
                <w:sz w:val="22"/>
                <w:szCs w:val="22"/>
              </w:rPr>
            </w:pPr>
            <w:r>
              <w:rPr>
                <w:sz w:val="22"/>
                <w:szCs w:val="22"/>
              </w:rPr>
              <w:t>PUT</w:t>
            </w:r>
          </w:p>
        </w:tc>
        <w:tc>
          <w:tcPr>
            <w:tcW w:w="1712" w:type="dxa"/>
            <w:tcBorders>
              <w:top w:val="single" w:sz="4" w:space="0" w:color="000000"/>
              <w:left w:val="single" w:sz="4" w:space="0" w:color="000000"/>
              <w:bottom w:val="single" w:sz="4" w:space="0" w:color="000000"/>
              <w:right w:val="single" w:sz="4" w:space="0" w:color="000000"/>
            </w:tcBorders>
            <w:shd w:fill="729FCF" w:val="clear"/>
            <w:vAlign w:val="center"/>
          </w:tcPr>
          <w:p>
            <w:pPr>
              <w:pStyle w:val="TableHeading"/>
              <w:widowControl w:val="false"/>
              <w:spacing w:before="0" w:after="200"/>
              <w:jc w:val="left"/>
              <w:rPr>
                <w:sz w:val="22"/>
                <w:szCs w:val="22"/>
              </w:rPr>
            </w:pPr>
            <w:r>
              <w:rPr>
                <w:sz w:val="22"/>
                <w:szCs w:val="22"/>
              </w:rPr>
              <w:t>DELETE</w:t>
            </w:r>
          </w:p>
        </w:tc>
      </w:tr>
      <w:tr>
        <w:trPr/>
        <w:tc>
          <w:tcPr>
            <w:tcW w:w="2427" w:type="dxa"/>
            <w:tcBorders>
              <w:left w:val="single" w:sz="4" w:space="0" w:color="000000"/>
              <w:bottom w:val="single" w:sz="4" w:space="0" w:color="000000"/>
            </w:tcBorders>
            <w:vAlign w:val="center"/>
          </w:tcPr>
          <w:p>
            <w:pPr>
              <w:pStyle w:val="TableContents"/>
              <w:widowControl w:val="false"/>
              <w:spacing w:before="0" w:after="200"/>
              <w:jc w:val="left"/>
              <w:rPr>
                <w:b/>
                <w:b/>
                <w:bCs/>
                <w:sz w:val="22"/>
                <w:szCs w:val="22"/>
              </w:rPr>
            </w:pPr>
            <w:r>
              <w:rPr>
                <w:b/>
                <w:bCs/>
                <w:sz w:val="22"/>
                <w:szCs w:val="22"/>
              </w:rPr>
              <w:t>/Users</w:t>
            </w:r>
          </w:p>
        </w:tc>
        <w:tc>
          <w:tcPr>
            <w:tcW w:w="1533"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Lấy danh sách tất cả người dùng.</w:t>
            </w:r>
          </w:p>
        </w:tc>
        <w:tc>
          <w:tcPr>
            <w:tcW w:w="1620"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Tạo một người dùng mới</w:t>
            </w:r>
          </w:p>
        </w:tc>
        <w:tc>
          <w:tcPr>
            <w:tcW w:w="2068"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Cập nhật thông tin tất cả người dùng.</w:t>
            </w:r>
          </w:p>
        </w:tc>
        <w:tc>
          <w:tcPr>
            <w:tcW w:w="1712" w:type="dxa"/>
            <w:tcBorders>
              <w:left w:val="single" w:sz="4" w:space="0" w:color="000000"/>
              <w:bottom w:val="single" w:sz="4" w:space="0" w:color="000000"/>
              <w:right w:val="single" w:sz="4" w:space="0" w:color="000000"/>
            </w:tcBorders>
            <w:vAlign w:val="center"/>
          </w:tcPr>
          <w:p>
            <w:pPr>
              <w:pStyle w:val="TableContents"/>
              <w:widowControl w:val="false"/>
              <w:spacing w:before="0" w:after="200"/>
              <w:jc w:val="left"/>
              <w:rPr>
                <w:sz w:val="22"/>
                <w:szCs w:val="22"/>
              </w:rPr>
            </w:pPr>
            <w:r>
              <w:rPr>
                <w:sz w:val="22"/>
                <w:szCs w:val="22"/>
              </w:rPr>
              <w:t>Xóa tất cả người dùng.</w:t>
            </w:r>
          </w:p>
        </w:tc>
      </w:tr>
      <w:tr>
        <w:trPr/>
        <w:tc>
          <w:tcPr>
            <w:tcW w:w="2427" w:type="dxa"/>
            <w:tcBorders>
              <w:left w:val="single" w:sz="4" w:space="0" w:color="000000"/>
              <w:bottom w:val="single" w:sz="4" w:space="0" w:color="000000"/>
            </w:tcBorders>
            <w:vAlign w:val="center"/>
          </w:tcPr>
          <w:p>
            <w:pPr>
              <w:pStyle w:val="TableContents"/>
              <w:widowControl w:val="false"/>
              <w:spacing w:before="0" w:after="200"/>
              <w:jc w:val="left"/>
              <w:rPr>
                <w:b/>
                <w:b/>
                <w:bCs/>
                <w:sz w:val="22"/>
                <w:szCs w:val="22"/>
              </w:rPr>
            </w:pPr>
            <w:r>
              <w:rPr>
                <w:b/>
                <w:bCs/>
                <w:sz w:val="22"/>
                <w:szCs w:val="22"/>
              </w:rPr>
              <w:t>/Users/</w:t>
            </w:r>
            <w:r>
              <w:rPr>
                <w:rFonts w:eastAsia="Calibri" w:cs="" w:cstheme="minorBidi" w:eastAsiaTheme="minorHAnsi"/>
                <w:b/>
                <w:bCs/>
                <w:color w:val="auto"/>
                <w:kern w:val="0"/>
                <w:sz w:val="22"/>
                <w:szCs w:val="22"/>
                <w:lang w:val="en-US" w:eastAsia="en-US" w:bidi="ar-SA"/>
              </w:rPr>
              <w:t>123</w:t>
            </w:r>
          </w:p>
        </w:tc>
        <w:tc>
          <w:tcPr>
            <w:tcW w:w="1533"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 xml:space="preserve">Lấy thông tin chi tiết của người dùng </w:t>
            </w:r>
            <w:r>
              <w:rPr>
                <w:rFonts w:eastAsia="Calibri" w:cs="" w:cstheme="minorBidi" w:eastAsiaTheme="minorHAnsi"/>
                <w:color w:val="auto"/>
                <w:kern w:val="0"/>
                <w:sz w:val="22"/>
                <w:szCs w:val="22"/>
                <w:lang w:val="en-US" w:eastAsia="en-US" w:bidi="ar-SA"/>
              </w:rPr>
              <w:t>123</w:t>
            </w:r>
            <w:r>
              <w:rPr>
                <w:sz w:val="22"/>
                <w:szCs w:val="22"/>
              </w:rPr>
              <w:t>.</w:t>
            </w:r>
          </w:p>
        </w:tc>
        <w:tc>
          <w:tcPr>
            <w:tcW w:w="1620"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Lỗi.</w:t>
            </w:r>
          </w:p>
        </w:tc>
        <w:tc>
          <w:tcPr>
            <w:tcW w:w="2068"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Cập nhật thông tin chi tiết cho người dùng 12345 nếu nó tồn tại.</w:t>
            </w:r>
          </w:p>
        </w:tc>
        <w:tc>
          <w:tcPr>
            <w:tcW w:w="1712" w:type="dxa"/>
            <w:tcBorders>
              <w:left w:val="single" w:sz="4" w:space="0" w:color="000000"/>
              <w:bottom w:val="single" w:sz="4" w:space="0" w:color="000000"/>
              <w:right w:val="single" w:sz="4" w:space="0" w:color="000000"/>
            </w:tcBorders>
            <w:vAlign w:val="center"/>
          </w:tcPr>
          <w:p>
            <w:pPr>
              <w:pStyle w:val="TableContents"/>
              <w:widowControl w:val="false"/>
              <w:spacing w:before="0" w:after="200"/>
              <w:jc w:val="left"/>
              <w:rPr>
                <w:sz w:val="22"/>
                <w:szCs w:val="22"/>
              </w:rPr>
            </w:pPr>
            <w:r>
              <w:rPr>
                <w:sz w:val="22"/>
                <w:szCs w:val="22"/>
              </w:rPr>
              <w:t xml:space="preserve">Xóa người dùng </w:t>
            </w:r>
            <w:r>
              <w:rPr>
                <w:rFonts w:eastAsia="Calibri" w:cs="" w:cstheme="minorBidi" w:eastAsiaTheme="minorHAnsi"/>
                <w:color w:val="auto"/>
                <w:kern w:val="0"/>
                <w:sz w:val="22"/>
                <w:szCs w:val="22"/>
                <w:lang w:val="en-US" w:eastAsia="en-US" w:bidi="ar-SA"/>
              </w:rPr>
              <w:t>123</w:t>
            </w:r>
            <w:r>
              <w:rPr>
                <w:sz w:val="22"/>
                <w:szCs w:val="22"/>
              </w:rPr>
              <w:t>.</w:t>
            </w:r>
          </w:p>
        </w:tc>
      </w:tr>
      <w:tr>
        <w:trPr/>
        <w:tc>
          <w:tcPr>
            <w:tcW w:w="2427" w:type="dxa"/>
            <w:tcBorders>
              <w:left w:val="single" w:sz="4" w:space="0" w:color="000000"/>
              <w:bottom w:val="single" w:sz="4" w:space="0" w:color="000000"/>
            </w:tcBorders>
            <w:vAlign w:val="center"/>
          </w:tcPr>
          <w:p>
            <w:pPr>
              <w:pStyle w:val="TableContents"/>
              <w:widowControl w:val="false"/>
              <w:spacing w:before="0" w:after="200"/>
              <w:jc w:val="left"/>
              <w:rPr>
                <w:b/>
                <w:b/>
                <w:bCs/>
                <w:sz w:val="22"/>
                <w:szCs w:val="22"/>
              </w:rPr>
            </w:pPr>
            <w:r>
              <w:rPr>
                <w:b/>
                <w:bCs/>
                <w:sz w:val="22"/>
                <w:szCs w:val="22"/>
              </w:rPr>
              <w:t>/Users/</w:t>
            </w:r>
            <w:r>
              <w:rPr>
                <w:rFonts w:eastAsia="Calibri" w:cs="" w:cstheme="minorBidi" w:eastAsiaTheme="minorHAnsi"/>
                <w:b/>
                <w:bCs/>
                <w:color w:val="auto"/>
                <w:kern w:val="0"/>
                <w:sz w:val="22"/>
                <w:szCs w:val="22"/>
                <w:lang w:val="en-US" w:eastAsia="en-US" w:bidi="ar-SA"/>
              </w:rPr>
              <w:t>123</w:t>
            </w:r>
            <w:r>
              <w:rPr>
                <w:b/>
                <w:bCs/>
                <w:sz w:val="22"/>
                <w:szCs w:val="22"/>
              </w:rPr>
              <w:t>/Orders</w:t>
            </w:r>
          </w:p>
        </w:tc>
        <w:tc>
          <w:tcPr>
            <w:tcW w:w="1533" w:type="dxa"/>
            <w:tcBorders>
              <w:left w:val="single" w:sz="4" w:space="0" w:color="000000"/>
              <w:bottom w:val="single" w:sz="4" w:space="0" w:color="000000"/>
            </w:tcBorders>
            <w:vAlign w:val="center"/>
          </w:tcPr>
          <w:p>
            <w:pPr>
              <w:pStyle w:val="TableContents"/>
              <w:widowControl w:val="false"/>
              <w:spacing w:before="0" w:after="200"/>
              <w:jc w:val="left"/>
              <w:rPr>
                <w:sz w:val="22"/>
                <w:szCs w:val="22"/>
              </w:rPr>
            </w:pPr>
            <w:r>
              <w:rPr>
                <w:sz w:val="22"/>
                <w:szCs w:val="22"/>
              </w:rPr>
              <w:t xml:space="preserve">Lấy danh sách hóa đơn của người dùng </w:t>
            </w:r>
            <w:r>
              <w:rPr>
                <w:rFonts w:eastAsia="Calibri" w:cs="" w:cstheme="minorBidi" w:eastAsiaTheme="minorHAnsi"/>
                <w:color w:val="auto"/>
                <w:kern w:val="0"/>
                <w:sz w:val="22"/>
                <w:szCs w:val="22"/>
                <w:lang w:val="en-US" w:eastAsia="en-US" w:bidi="ar-SA"/>
              </w:rPr>
              <w:t>123</w:t>
            </w:r>
            <w:r>
              <w:rPr>
                <w:sz w:val="22"/>
                <w:szCs w:val="22"/>
              </w:rPr>
              <w:t>.</w:t>
            </w:r>
          </w:p>
        </w:tc>
        <w:tc>
          <w:tcPr>
            <w:tcW w:w="1620" w:type="dxa"/>
            <w:tcBorders>
              <w:left w:val="single" w:sz="4" w:space="0" w:color="000000"/>
              <w:bottom w:val="single" w:sz="4" w:space="0" w:color="000000"/>
            </w:tcBorders>
            <w:vAlign w:val="center"/>
          </w:tcPr>
          <w:p>
            <w:pPr>
              <w:pStyle w:val="TableContents"/>
              <w:widowControl w:val="false"/>
              <w:spacing w:before="0" w:after="200"/>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áp dụng</w:t>
            </w:r>
          </w:p>
        </w:tc>
        <w:tc>
          <w:tcPr>
            <w:tcW w:w="2068" w:type="dxa"/>
            <w:tcBorders>
              <w:left w:val="single" w:sz="4" w:space="0" w:color="000000"/>
              <w:bottom w:val="single" w:sz="4" w:space="0" w:color="000000"/>
            </w:tcBorders>
            <w:vAlign w:val="center"/>
          </w:tcPr>
          <w:p>
            <w:pPr>
              <w:pStyle w:val="TableContents"/>
              <w:widowControl w:val="false"/>
              <w:spacing w:before="0" w:after="200"/>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Không áp dụng</w:t>
            </w:r>
          </w:p>
        </w:tc>
        <w:tc>
          <w:tcPr>
            <w:tcW w:w="1712" w:type="dxa"/>
            <w:tcBorders>
              <w:left w:val="single" w:sz="4" w:space="0" w:color="000000"/>
              <w:bottom w:val="single" w:sz="4" w:space="0" w:color="000000"/>
              <w:right w:val="single" w:sz="4" w:space="0" w:color="000000"/>
            </w:tcBorders>
            <w:vAlign w:val="center"/>
          </w:tcPr>
          <w:p>
            <w:pPr>
              <w:pStyle w:val="TableContents"/>
              <w:widowControl w:val="false"/>
              <w:spacing w:before="0" w:after="200"/>
              <w:jc w:val="left"/>
              <w:rPr>
                <w:sz w:val="22"/>
                <w:szCs w:val="22"/>
              </w:rPr>
            </w:pPr>
            <w:r>
              <w:rPr>
                <w:sz w:val="22"/>
                <w:szCs w:val="22"/>
              </w:rPr>
              <w:t xml:space="preserve">Xóa tất cả hóa đơn của người dùng </w:t>
            </w:r>
            <w:r>
              <w:rPr>
                <w:rFonts w:eastAsia="Calibri" w:cs="" w:cstheme="minorBidi" w:eastAsiaTheme="minorHAnsi"/>
                <w:color w:val="auto"/>
                <w:kern w:val="0"/>
                <w:sz w:val="22"/>
                <w:szCs w:val="22"/>
                <w:lang w:val="en-US" w:eastAsia="en-US" w:bidi="ar-SA"/>
              </w:rPr>
              <w:t>123</w:t>
            </w:r>
            <w:r>
              <w:rPr>
                <w:sz w:val="22"/>
                <w:szCs w:val="22"/>
              </w:rPr>
              <w:t>.</w:t>
            </w:r>
          </w:p>
        </w:tc>
      </w:tr>
    </w:tbl>
    <w:p>
      <w:pPr>
        <w:pStyle w:val="Normal"/>
        <w:rPr>
          <w:b/>
          <w:b/>
          <w:bCs/>
        </w:rPr>
      </w:pPr>
      <w:r>
        <w:rPr>
          <w:b/>
          <w:bCs/>
        </w:rPr>
      </w:r>
    </w:p>
    <w:p>
      <w:pPr>
        <w:pStyle w:val="Heading1"/>
        <w:numPr>
          <w:ilvl w:val="0"/>
          <w:numId w:val="1"/>
        </w:numPr>
        <w:rPr/>
      </w:pPr>
      <w:bookmarkStart w:id="20" w:name="__RefHeading___Toc61037_3356382923"/>
      <w:bookmarkEnd w:id="20"/>
      <w:r>
        <w:rPr/>
        <w:t>Quy định về Response</w:t>
      </w:r>
    </w:p>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21" w:name="__RefHeading___Toc2329_4010575139"/>
      <w:bookmarkEnd w:id="21"/>
      <w:r>
        <w:rPr>
          <w:rStyle w:val="IntenseEmphasis"/>
          <w:b/>
          <w:i w:val="false"/>
          <w:iCs w:val="false"/>
        </w:rPr>
        <w:t>3.1. Quy định format: JSON</w:t>
      </w:r>
    </w:p>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22" w:name="__RefHeading___Toc2331_4010575139"/>
      <w:bookmarkEnd w:id="22"/>
      <w:r>
        <w:rPr>
          <w:rStyle w:val="IntenseEmphasis"/>
          <w:b/>
          <w:i w:val="false"/>
          <w:iCs w:val="false"/>
        </w:rPr>
        <w:t xml:space="preserve">3.2. </w:t>
      </w:r>
      <w:commentRangeStart w:id="2"/>
      <w:r>
        <w:rPr>
          <w:rStyle w:val="IntenseEmphasis"/>
          <w:b/>
          <w:i w:val="false"/>
          <w:iCs w:val="false"/>
        </w:rPr>
        <w:t xml:space="preserve">Quy định </w:t>
      </w:r>
      <w:r>
        <w:rPr>
          <w:rStyle w:val="IntenseEmphasis"/>
          <w:rFonts w:eastAsia="" w:cs=""/>
          <w:b/>
          <w:bCs/>
          <w:i w:val="false"/>
          <w:iCs w:val="false"/>
          <w:color w:val="4F81BD" w:themeColor="accent1"/>
          <w:kern w:val="0"/>
          <w:sz w:val="26"/>
          <w:szCs w:val="26"/>
          <w:lang w:val="en-US" w:eastAsia="en-US" w:bidi="ar-SA"/>
        </w:rPr>
        <w:t>sử dụng HTTP Status Code</w:t>
      </w:r>
      <w:commentRangeEnd w:id="2"/>
      <w:r>
        <w:commentReference w:id="2"/>
      </w:r>
      <w:r>
        <w:rPr>
          <w:rStyle w:val="IntenseEmphasis"/>
          <w:rFonts w:eastAsia="" w:cs=""/>
          <w:b/>
          <w:bCs/>
          <w:i w:val="false"/>
          <w:iCs w:val="false"/>
          <w:color w:val="4F81BD" w:themeColor="accent1"/>
          <w:kern w:val="0"/>
          <w:sz w:val="26"/>
          <w:szCs w:val="26"/>
          <w:lang w:val="en-US" w:eastAsia="en-US" w:bidi="ar-SA"/>
        </w:rPr>
      </w:r>
    </w:p>
    <w:tbl>
      <w:tblPr>
        <w:tblW w:w="9360" w:type="dxa"/>
        <w:jc w:val="left"/>
        <w:tblInd w:w="58" w:type="dxa"/>
        <w:tblLayout w:type="fixed"/>
        <w:tblCellMar>
          <w:top w:w="58" w:type="dxa"/>
          <w:left w:w="58" w:type="dxa"/>
          <w:bottom w:w="58" w:type="dxa"/>
          <w:right w:w="58" w:type="dxa"/>
        </w:tblCellMar>
      </w:tblPr>
      <w:tblGrid>
        <w:gridCol w:w="2880"/>
        <w:gridCol w:w="6479"/>
      </w:tblGrid>
      <w:tr>
        <w:trPr>
          <w:tblHeader w:val="true"/>
        </w:trPr>
        <w:tc>
          <w:tcPr>
            <w:tcW w:w="2880"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sz w:val="22"/>
                <w:szCs w:val="22"/>
              </w:rPr>
            </w:pPr>
            <w:r>
              <w:rPr>
                <w:sz w:val="22"/>
                <w:szCs w:val="22"/>
              </w:rPr>
              <w:t>Status code</w:t>
            </w:r>
          </w:p>
        </w:tc>
        <w:tc>
          <w:tcPr>
            <w:tcW w:w="6479" w:type="dxa"/>
            <w:tcBorders>
              <w:top w:val="single" w:sz="2" w:space="0" w:color="000000"/>
              <w:left w:val="single" w:sz="2" w:space="0" w:color="000000"/>
              <w:bottom w:val="single" w:sz="2" w:space="0" w:color="000000"/>
              <w:right w:val="single" w:sz="2" w:space="0" w:color="000000"/>
            </w:tcBorders>
            <w:shd w:fill="729FCF" w:val="clear"/>
            <w:vAlign w:val="center"/>
          </w:tcPr>
          <w:p>
            <w:pPr>
              <w:pStyle w:val="TableHeading"/>
              <w:widowControl w:val="false"/>
              <w:spacing w:before="0" w:after="200"/>
              <w:jc w:val="left"/>
              <w:rPr>
                <w:sz w:val="22"/>
                <w:szCs w:val="22"/>
              </w:rPr>
            </w:pPr>
            <w:r>
              <w:rPr>
                <w:sz w:val="22"/>
                <w:szCs w:val="22"/>
              </w:rPr>
              <w:t>Mô tả</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200 OK</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Cho biết request đã thành công.</w:t>
            </w:r>
          </w:p>
          <w:p>
            <w:pPr>
              <w:pStyle w:val="TableContents"/>
              <w:widowControl w:val="false"/>
              <w:spacing w:before="0" w:after="200"/>
              <w:jc w:val="left"/>
              <w:rPr>
                <w:i/>
                <w:i/>
                <w:iCs/>
              </w:rPr>
            </w:pPr>
            <w:r>
              <w:rPr>
                <w:i/>
                <w:iCs/>
                <w:sz w:val="22"/>
                <w:szCs w:val="22"/>
              </w:rPr>
              <w:t xml:space="preserve">Lưu ý: Với phương thức </w:t>
            </w:r>
            <w:r>
              <w:rPr>
                <w:b/>
                <w:bCs/>
                <w:i/>
                <w:iCs/>
                <w:sz w:val="22"/>
                <w:szCs w:val="22"/>
              </w:rPr>
              <w:t>GET</w:t>
            </w:r>
            <w:r>
              <w:rPr>
                <w:i/>
                <w:iCs/>
                <w:sz w:val="22"/>
                <w:szCs w:val="22"/>
              </w:rPr>
              <w:t xml:space="preserve"> đồng nghĩa với việc dữ liệu trả về đã nằm trong response -&gt; Client không phải handle gì thêm và có thể sử dụng luôn dữ liệu trả về.</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201 CREATED</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 xml:space="preserve">Tạo dữ liệu thành công. Sử dụng cho phương thức </w:t>
            </w:r>
            <w:r>
              <w:rPr>
                <w:b/>
                <w:bCs/>
                <w:sz w:val="22"/>
                <w:szCs w:val="22"/>
              </w:rPr>
              <w:t>POST</w:t>
            </w:r>
            <w:r>
              <w:rPr>
                <w:sz w:val="22"/>
                <w:szCs w:val="22"/>
              </w:rPr>
              <w:t>.</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400 BAD REQUEST</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Server không hiểu cú pháp của request. Chú ý: Trong cả các trường hợp validate thông tin input lỗi cũng trả về lỗi này.</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401 UNAUTHORIZED</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Hệ thống chưa được ủy quyền.</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403 FORBIDDEN</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Server từ chối yêu cầu ngay cả khi Client đã được ủy quyền)</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shd w:fill="FFFF00" w:val="clear"/>
              </w:rPr>
            </w:pPr>
            <w:r>
              <w:rPr>
                <w:b/>
                <w:bCs/>
                <w:sz w:val="22"/>
                <w:szCs w:val="22"/>
                <w:shd w:fill="FFFF00" w:val="clear"/>
              </w:rPr>
              <w:t>404 NOT FOUND</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Server không tìm thấy bất kì tài nguyên nào liên quan tới request URL này.</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hd w:fill="FFFF00" w:val="clear"/>
              </w:rPr>
            </w:pPr>
            <w:r>
              <w:rPr>
                <w:rFonts w:eastAsia="Calibri" w:cs="" w:cstheme="minorBidi" w:eastAsiaTheme="minorHAnsi"/>
                <w:b/>
                <w:bCs/>
                <w:color w:val="000000"/>
                <w:kern w:val="0"/>
                <w:sz w:val="22"/>
                <w:szCs w:val="22"/>
                <w:shd w:fill="FFFF00" w:val="clear"/>
                <w:lang w:val="en-US" w:eastAsia="en-US" w:bidi="ar-SA"/>
              </w:rPr>
              <w:t>550</w:t>
            </w:r>
            <w:r>
              <w:rPr>
                <w:b/>
                <w:bCs/>
                <w:sz w:val="22"/>
                <w:szCs w:val="22"/>
                <w:shd w:fill="FFFF00" w:val="clear"/>
              </w:rPr>
              <w:t xml:space="preserve"> BUSINESS EXCEPTION</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Lỗi validate business</w:t>
            </w:r>
          </w:p>
        </w:tc>
      </w:tr>
      <w:tr>
        <w:trPr/>
        <w:tc>
          <w:tcPr>
            <w:tcW w:w="288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500 INTERNAL SERVER ERROR</w:t>
            </w:r>
          </w:p>
        </w:tc>
        <w:tc>
          <w:tcPr>
            <w:tcW w:w="6479"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Có lỗi xảy ra phía máy chủ.</w:t>
            </w:r>
          </w:p>
        </w:tc>
      </w:tr>
    </w:tbl>
    <w:p>
      <w:pPr>
        <w:pStyle w:val="Heading2"/>
        <w:keepNext w:val="true"/>
        <w:keepLines/>
        <w:widowControl/>
        <w:numPr>
          <w:ilvl w:val="0"/>
          <w:numId w:val="0"/>
        </w:numPr>
        <w:suppressAutoHyphens w:val="true"/>
        <w:bidi w:val="0"/>
        <w:spacing w:lineRule="auto" w:line="360" w:before="202" w:after="202"/>
        <w:ind w:left="540" w:right="0" w:hanging="360"/>
        <w:jc w:val="left"/>
        <w:outlineLvl w:val="1"/>
        <w:rPr/>
      </w:pPr>
      <w:bookmarkStart w:id="23" w:name="__RefHeading___Toc61045_3356382923"/>
      <w:bookmarkEnd w:id="23"/>
      <w:r>
        <w:rPr>
          <w:rStyle w:val="IntenseEmphasis"/>
          <w:b/>
          <w:i w:val="false"/>
          <w:iCs w:val="false"/>
        </w:rPr>
        <w:t xml:space="preserve">3.3. </w:t>
      </w:r>
      <w:commentRangeStart w:id="3"/>
      <w:r>
        <w:rPr>
          <w:rStyle w:val="IntenseEmphasis"/>
          <w:rFonts w:eastAsia="" w:cs=""/>
          <w:b/>
          <w:bCs/>
          <w:i w:val="false"/>
          <w:iCs w:val="false"/>
          <w:color w:val="4F81BD" w:themeColor="accent1"/>
          <w:kern w:val="0"/>
          <w:sz w:val="26"/>
          <w:szCs w:val="26"/>
          <w:lang w:val="en-US" w:eastAsia="en-US" w:bidi="ar-SA"/>
        </w:rPr>
        <w:t>Xử lý thông báo lỗi</w:t>
      </w:r>
      <w:commentRangeEnd w:id="3"/>
      <w:r>
        <w:commentReference w:id="3"/>
      </w:r>
      <w:r>
        <w:rPr>
          <w:rStyle w:val="IntenseEmphasis"/>
          <w:rFonts w:eastAsia="" w:cs=""/>
          <w:b/>
          <w:bCs/>
          <w:i w:val="false"/>
          <w:iCs w:val="false"/>
          <w:color w:val="4F81BD" w:themeColor="accent1"/>
          <w:kern w:val="0"/>
          <w:sz w:val="26"/>
          <w:szCs w:val="26"/>
          <w:lang w:val="en-US" w:eastAsia="en-US" w:bidi="ar-SA"/>
        </w:rPr>
      </w:r>
    </w:p>
    <w:p>
      <w:pPr>
        <w:pStyle w:val="Normal"/>
        <w:numPr>
          <w:ilvl w:val="0"/>
          <w:numId w:val="0"/>
        </w:numPr>
        <w:ind w:left="0" w:hanging="0"/>
        <w:rPr/>
      </w:pPr>
      <w:r>
        <w:rPr/>
        <w:tab/>
        <w:t xml:space="preserve">Trong các trường hợp server trả về HTTP Status Code không thành công: </w:t>
      </w:r>
      <w:r>
        <w:rPr>
          <w:b/>
          <w:bCs/>
        </w:rPr>
        <w:t>400, 401, 403, 422, 500</w:t>
      </w:r>
      <w:r>
        <w:rPr/>
        <w:t xml:space="preserve"> thì server cần trả thêm thông tin chi tiết lỗi trong nội dung trả về. Cho phép client đưa ra những "ứng xử" thích hợp và hỗ trợ Dev gỡ lỗi trong quá trình vận hành.</w:t>
      </w:r>
    </w:p>
    <w:tbl>
      <w:tblPr>
        <w:tblW w:w="9315" w:type="dxa"/>
        <w:jc w:val="right"/>
        <w:tblInd w:w="0" w:type="dxa"/>
        <w:tblLayout w:type="fixed"/>
        <w:tblCellMar>
          <w:top w:w="58" w:type="dxa"/>
          <w:left w:w="58" w:type="dxa"/>
          <w:bottom w:w="58" w:type="dxa"/>
          <w:right w:w="58" w:type="dxa"/>
        </w:tblCellMar>
      </w:tblPr>
      <w:tblGrid>
        <w:gridCol w:w="1530"/>
        <w:gridCol w:w="1529"/>
        <w:gridCol w:w="6256"/>
      </w:tblGrid>
      <w:tr>
        <w:trPr>
          <w:tblHeader w:val="true"/>
        </w:trPr>
        <w:tc>
          <w:tcPr>
            <w:tcW w:w="1530"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sz w:val="22"/>
                <w:szCs w:val="22"/>
              </w:rPr>
            </w:pPr>
            <w:r>
              <w:rPr>
                <w:sz w:val="22"/>
                <w:szCs w:val="22"/>
              </w:rPr>
              <w:t>Thành phần</w:t>
            </w:r>
          </w:p>
        </w:tc>
        <w:tc>
          <w:tcPr>
            <w:tcW w:w="1529"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sz w:val="22"/>
                <w:szCs w:val="22"/>
              </w:rPr>
            </w:pPr>
            <w:r>
              <w:rPr>
                <w:sz w:val="22"/>
                <w:szCs w:val="22"/>
              </w:rPr>
              <w:t>Required</w:t>
            </w:r>
          </w:p>
        </w:tc>
        <w:tc>
          <w:tcPr>
            <w:tcW w:w="6256" w:type="dxa"/>
            <w:tcBorders>
              <w:top w:val="single" w:sz="2" w:space="0" w:color="000000"/>
              <w:left w:val="single" w:sz="2" w:space="0" w:color="000000"/>
              <w:bottom w:val="single" w:sz="2" w:space="0" w:color="000000"/>
              <w:right w:val="single" w:sz="2" w:space="0" w:color="000000"/>
            </w:tcBorders>
            <w:shd w:fill="729FCF" w:val="clear"/>
            <w:vAlign w:val="center"/>
          </w:tcPr>
          <w:p>
            <w:pPr>
              <w:pStyle w:val="TableHeading"/>
              <w:widowControl w:val="false"/>
              <w:spacing w:before="0" w:after="200"/>
              <w:jc w:val="left"/>
              <w:rPr>
                <w:sz w:val="22"/>
                <w:szCs w:val="22"/>
              </w:rPr>
            </w:pPr>
            <w:r>
              <w:rPr>
                <w:sz w:val="22"/>
                <w:szCs w:val="22"/>
              </w:rPr>
              <w:t>Mô tả</w:t>
            </w:r>
          </w:p>
        </w:tc>
      </w:tr>
      <w:tr>
        <w:trPr/>
        <w:tc>
          <w:tcPr>
            <w:tcW w:w="153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ErrorCode</w:t>
            </w:r>
          </w:p>
        </w:tc>
        <w:tc>
          <w:tcPr>
            <w:tcW w:w="1529" w:type="dxa"/>
            <w:tcBorders>
              <w:left w:val="single" w:sz="2" w:space="0" w:color="000000"/>
              <w:bottom w:val="single" w:sz="2" w:space="0" w:color="000000"/>
            </w:tcBorders>
            <w:vAlign w:val="center"/>
          </w:tcPr>
          <w:p>
            <w:pPr>
              <w:pStyle w:val="TableContents"/>
              <w:widowControl w:val="false"/>
              <w:spacing w:before="0" w:after="200"/>
              <w:jc w:val="center"/>
              <w:rPr>
                <w:sz w:val="22"/>
                <w:szCs w:val="22"/>
              </w:rPr>
            </w:pPr>
            <w:r>
              <w:rPr>
                <w:sz w:val="22"/>
                <w:szCs w:val="22"/>
              </w:rPr>
              <w:t>X</w:t>
            </w:r>
          </w:p>
        </w:tc>
        <w:tc>
          <w:tcPr>
            <w:tcW w:w="6256"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Định danh của mã lỗi nội bộ. Phần lớn sẽ sử dụng thông tin này để client dựa theo đó hiển thị message tương ứng</w:t>
            </w:r>
          </w:p>
        </w:tc>
      </w:tr>
      <w:tr>
        <w:trPr/>
        <w:tc>
          <w:tcPr>
            <w:tcW w:w="153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DevMsg</w:t>
            </w:r>
          </w:p>
        </w:tc>
        <w:tc>
          <w:tcPr>
            <w:tcW w:w="1529" w:type="dxa"/>
            <w:tcBorders>
              <w:left w:val="single" w:sz="2" w:space="0" w:color="000000"/>
              <w:bottom w:val="single" w:sz="2" w:space="0" w:color="000000"/>
            </w:tcBorders>
            <w:vAlign w:val="center"/>
          </w:tcPr>
          <w:p>
            <w:pPr>
              <w:pStyle w:val="TableContents"/>
              <w:widowControl w:val="false"/>
              <w:spacing w:before="0" w:after="200"/>
              <w:jc w:val="center"/>
              <w:rPr>
                <w:sz w:val="22"/>
                <w:szCs w:val="22"/>
              </w:rPr>
            </w:pPr>
            <w:r>
              <w:rPr>
                <w:sz w:val="22"/>
                <w:szCs w:val="22"/>
              </w:rPr>
              <w:t>X</w:t>
            </w:r>
          </w:p>
        </w:tc>
        <w:tc>
          <w:tcPr>
            <w:tcW w:w="6256"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Thông báo cho Dev. Thông báo ngắn gọn để thông báo cho Dev biết vấn đề đang gặp phải.</w:t>
            </w:r>
          </w:p>
        </w:tc>
      </w:tr>
      <w:tr>
        <w:trPr/>
        <w:tc>
          <w:tcPr>
            <w:tcW w:w="153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rFonts w:eastAsia="Calibri" w:cs="" w:cstheme="minorBidi" w:eastAsiaTheme="minorHAnsi"/>
                <w:b/>
                <w:bCs/>
                <w:i w:val="false"/>
                <w:caps w:val="false"/>
                <w:smallCaps w:val="false"/>
                <w:color w:val="auto"/>
                <w:spacing w:val="0"/>
                <w:kern w:val="0"/>
                <w:sz w:val="22"/>
                <w:szCs w:val="22"/>
                <w:lang w:val="en-US" w:eastAsia="en-US" w:bidi="ar-SA"/>
              </w:rPr>
              <w:t>UserMsg</w:t>
            </w:r>
          </w:p>
        </w:tc>
        <w:tc>
          <w:tcPr>
            <w:tcW w:w="1529" w:type="dxa"/>
            <w:tcBorders>
              <w:left w:val="single" w:sz="2" w:space="0" w:color="000000"/>
              <w:bottom w:val="single" w:sz="2" w:space="0" w:color="000000"/>
            </w:tcBorders>
            <w:vAlign w:val="center"/>
          </w:tcPr>
          <w:p>
            <w:pPr>
              <w:pStyle w:val="TableContents"/>
              <w:widowControl w:val="false"/>
              <w:spacing w:before="0" w:after="200"/>
              <w:jc w:val="center"/>
              <w:rPr>
                <w:sz w:val="22"/>
                <w:szCs w:val="22"/>
              </w:rPr>
            </w:pPr>
            <w:r>
              <w:rPr>
                <w:sz w:val="22"/>
                <w:szCs w:val="22"/>
              </w:rPr>
            </w:r>
          </w:p>
        </w:tc>
        <w:tc>
          <w:tcPr>
            <w:tcW w:w="6256"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Thông báo cho user, tùy theo đặc thù từng dịch vụ và client tích hợp.</w:t>
            </w:r>
          </w:p>
        </w:tc>
      </w:tr>
      <w:tr>
        <w:trPr/>
        <w:tc>
          <w:tcPr>
            <w:tcW w:w="153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MoreInfo</w:t>
            </w:r>
          </w:p>
        </w:tc>
        <w:tc>
          <w:tcPr>
            <w:tcW w:w="1529" w:type="dxa"/>
            <w:tcBorders>
              <w:left w:val="single" w:sz="2" w:space="0" w:color="000000"/>
              <w:bottom w:val="single" w:sz="2" w:space="0" w:color="000000"/>
            </w:tcBorders>
            <w:vAlign w:val="center"/>
          </w:tcPr>
          <w:p>
            <w:pPr>
              <w:pStyle w:val="TableContents"/>
              <w:widowControl w:val="false"/>
              <w:spacing w:before="0" w:after="200"/>
              <w:jc w:val="center"/>
              <w:rPr>
                <w:sz w:val="22"/>
                <w:szCs w:val="22"/>
              </w:rPr>
            </w:pPr>
            <w:r>
              <w:rPr>
                <w:sz w:val="22"/>
                <w:szCs w:val="22"/>
              </w:rPr>
              <w:t>X</w:t>
            </w:r>
          </w:p>
        </w:tc>
        <w:tc>
          <w:tcPr>
            <w:tcW w:w="6256"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Thông tin chi tiết hơn về vấn đề. Ví dụ: Dữ liệu trả về để client hiển thị thông báo</w:t>
            </w:r>
          </w:p>
        </w:tc>
      </w:tr>
      <w:tr>
        <w:trPr/>
        <w:tc>
          <w:tcPr>
            <w:tcW w:w="1530" w:type="dxa"/>
            <w:tcBorders>
              <w:left w:val="single" w:sz="2" w:space="0" w:color="000000"/>
              <w:bottom w:val="single" w:sz="2" w:space="0" w:color="000000"/>
            </w:tcBorders>
            <w:vAlign w:val="center"/>
          </w:tcPr>
          <w:p>
            <w:pPr>
              <w:pStyle w:val="TableContents"/>
              <w:widowControl w:val="false"/>
              <w:spacing w:before="0" w:after="200"/>
              <w:jc w:val="left"/>
              <w:rPr>
                <w:b/>
                <w:b/>
                <w:bCs/>
                <w:sz w:val="22"/>
                <w:szCs w:val="22"/>
              </w:rPr>
            </w:pPr>
            <w:r>
              <w:rPr>
                <w:b/>
                <w:bCs/>
                <w:sz w:val="22"/>
                <w:szCs w:val="22"/>
              </w:rPr>
              <w:t>TraceId</w:t>
            </w:r>
          </w:p>
        </w:tc>
        <w:tc>
          <w:tcPr>
            <w:tcW w:w="1529" w:type="dxa"/>
            <w:tcBorders>
              <w:left w:val="single" w:sz="2" w:space="0" w:color="000000"/>
              <w:bottom w:val="single" w:sz="2" w:space="0" w:color="000000"/>
            </w:tcBorders>
            <w:vAlign w:val="center"/>
          </w:tcPr>
          <w:p>
            <w:pPr>
              <w:pStyle w:val="TableContents"/>
              <w:widowControl w:val="false"/>
              <w:spacing w:before="0" w:after="200"/>
              <w:jc w:val="center"/>
              <w:rPr>
                <w:sz w:val="22"/>
                <w:szCs w:val="22"/>
              </w:rPr>
            </w:pPr>
            <w:r>
              <w:rPr>
                <w:sz w:val="22"/>
                <w:szCs w:val="22"/>
              </w:rPr>
              <w:t>X</w:t>
            </w:r>
          </w:p>
        </w:tc>
        <w:tc>
          <w:tcPr>
            <w:tcW w:w="6256"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sz w:val="22"/>
                <w:szCs w:val="22"/>
              </w:rPr>
            </w:pPr>
            <w:r>
              <w:rPr>
                <w:sz w:val="22"/>
                <w:szCs w:val="22"/>
              </w:rPr>
              <w:t>Mã để tra cứu thông tin log: ELK, file log,...</w:t>
            </w:r>
          </w:p>
        </w:tc>
      </w:tr>
    </w:tbl>
    <w:p>
      <w:pPr>
        <w:pStyle w:val="Normal"/>
        <w:numPr>
          <w:ilvl w:val="0"/>
          <w:numId w:val="0"/>
        </w:numPr>
        <w:ind w:left="0" w:hanging="0"/>
        <w:rPr>
          <w:i/>
          <w:i/>
          <w:iCs/>
        </w:rPr>
      </w:pPr>
      <w:r>
        <w:rPr>
          <w:i/>
          <w:iCs/>
        </w:rPr>
      </w:r>
    </w:p>
    <w:p>
      <w:pPr>
        <w:pStyle w:val="Normal"/>
        <w:numPr>
          <w:ilvl w:val="0"/>
          <w:numId w:val="0"/>
        </w:numPr>
        <w:ind w:left="0" w:hanging="0"/>
        <w:rPr>
          <w:i w:val="false"/>
          <w:i w:val="false"/>
          <w:iCs w:val="false"/>
        </w:rPr>
      </w:pPr>
      <w:r>
        <w:rPr>
          <w:i w:val="false"/>
          <w:iCs w:val="false"/>
        </w:rPr>
        <w:t>Ví dụ:</w:t>
      </w:r>
    </w:p>
    <w:p>
      <w:pPr>
        <w:pStyle w:val="Normal"/>
        <w:numPr>
          <w:ilvl w:val="0"/>
          <w:numId w:val="0"/>
        </w:numPr>
        <w:ind w:left="0" w:hanging="0"/>
        <w:rPr>
          <w:b w:val="false"/>
          <w:b w:val="false"/>
          <w:bCs w:val="false"/>
          <w:i w:val="false"/>
          <w:i w:val="false"/>
          <w:iCs w:val="false"/>
        </w:rPr>
      </w:pPr>
      <w:r>
        <w:rPr>
          <w:b w:val="false"/>
          <w:bCs w:val="false"/>
          <w:i w:val="false"/>
          <w:iCs w:val="false"/>
        </w:rPr>
        <w:tab/>
        <w:t>{</w:t>
      </w:r>
    </w:p>
    <w:p>
      <w:pPr>
        <w:pStyle w:val="Normal"/>
        <w:numPr>
          <w:ilvl w:val="0"/>
          <w:numId w:val="0"/>
        </w:numPr>
        <w:ind w:left="0" w:hanging="0"/>
        <w:rPr>
          <w:b w:val="false"/>
          <w:b w:val="false"/>
          <w:bCs w:val="false"/>
          <w:i w:val="false"/>
          <w:i w:val="false"/>
          <w:iCs w:val="false"/>
        </w:rPr>
      </w:pPr>
      <w:r>
        <w:rPr>
          <w:b w:val="false"/>
          <w:bCs w:val="false"/>
          <w:i w:val="false"/>
          <w:iCs w:val="false"/>
        </w:rPr>
        <w:tab/>
        <w:tab/>
        <w:t xml:space="preserve"> "DevMsg": "</w:t>
      </w:r>
      <w:r>
        <w:rPr>
          <w:rFonts w:eastAsia="Calibri" w:cs="" w:cstheme="minorBidi" w:eastAsiaTheme="minorHAnsi"/>
          <w:b w:val="false"/>
          <w:bCs w:val="false"/>
          <w:i w:val="false"/>
          <w:iCs w:val="false"/>
          <w:color w:val="auto"/>
          <w:kern w:val="0"/>
          <w:sz w:val="22"/>
          <w:szCs w:val="22"/>
          <w:lang w:val="en-US" w:eastAsia="en-US" w:bidi="ar-SA"/>
        </w:rPr>
        <w:t>Exception</w:t>
      </w:r>
      <w:r>
        <w:rPr>
          <w:b w:val="false"/>
          <w:bCs w:val="false"/>
          <w:i w:val="false"/>
          <w:iCs w:val="false"/>
        </w:rPr>
        <w:t>",</w:t>
      </w:r>
    </w:p>
    <w:p>
      <w:pPr>
        <w:pStyle w:val="Normal"/>
        <w:numPr>
          <w:ilvl w:val="0"/>
          <w:numId w:val="0"/>
        </w:numPr>
        <w:ind w:left="1440" w:hanging="0"/>
        <w:rPr>
          <w:b w:val="false"/>
          <w:b w:val="false"/>
          <w:bCs w:val="false"/>
          <w:i w:val="false"/>
          <w:i w:val="false"/>
          <w:iCs w:val="false"/>
        </w:rPr>
      </w:pPr>
      <w:r>
        <w:rPr>
          <w:b w:val="false"/>
          <w:bCs w:val="false"/>
          <w:i w:val="false"/>
          <w:iCs w:val="false"/>
        </w:rPr>
        <w:t xml:space="preserve">  </w:t>
      </w:r>
      <w:r>
        <w:rPr>
          <w:b w:val="false"/>
          <w:bCs w:val="false"/>
          <w:i w:val="false"/>
          <w:iCs w:val="false"/>
        </w:rPr>
        <w:t>"UserMsg": "Có lỗi xảy ra! Vui lòng liên hệ với MISA.",</w:t>
      </w:r>
    </w:p>
    <w:p>
      <w:pPr>
        <w:pStyle w:val="Normal"/>
        <w:numPr>
          <w:ilvl w:val="0"/>
          <w:numId w:val="0"/>
        </w:numPr>
        <w:ind w:left="1440" w:hanging="0"/>
        <w:rPr>
          <w:b w:val="false"/>
          <w:b w:val="false"/>
          <w:bCs w:val="false"/>
          <w:i w:val="false"/>
          <w:i w:val="false"/>
          <w:iCs w:val="false"/>
        </w:rPr>
      </w:pPr>
      <w:r>
        <w:rPr>
          <w:b w:val="false"/>
          <w:bCs w:val="false"/>
          <w:i w:val="false"/>
          <w:iCs w:val="false"/>
        </w:rPr>
        <w:t xml:space="preserve">  </w:t>
      </w:r>
      <w:r>
        <w:rPr>
          <w:b w:val="false"/>
          <w:bCs w:val="false"/>
          <w:i w:val="false"/>
          <w:iCs w:val="false"/>
        </w:rPr>
        <w:t>"ErrorCode": "</w:t>
      </w:r>
      <w:r>
        <w:rPr>
          <w:b w:val="false"/>
          <w:bCs w:val="false"/>
          <w:i w:val="false"/>
          <w:iCs w:val="false"/>
          <w:sz w:val="22"/>
          <w:szCs w:val="22"/>
        </w:rPr>
        <w:t>10000</w:t>
      </w:r>
      <w:r>
        <w:rPr>
          <w:b w:val="false"/>
          <w:bCs w:val="false"/>
          <w:i w:val="false"/>
          <w:iCs w:val="false"/>
        </w:rPr>
        <w:t xml:space="preserve">",  </w:t>
      </w:r>
    </w:p>
    <w:p>
      <w:pPr>
        <w:pStyle w:val="Normal"/>
        <w:numPr>
          <w:ilvl w:val="0"/>
          <w:numId w:val="0"/>
        </w:numPr>
        <w:ind w:left="1440" w:hanging="0"/>
        <w:rPr>
          <w:b w:val="false"/>
          <w:b w:val="false"/>
          <w:bCs w:val="false"/>
          <w:i w:val="false"/>
          <w:i w:val="false"/>
          <w:iCs w:val="false"/>
        </w:rPr>
      </w:pPr>
      <w:r>
        <w:rPr>
          <w:b w:val="false"/>
          <w:bCs w:val="false"/>
          <w:i w:val="false"/>
          <w:iCs w:val="false"/>
        </w:rPr>
        <w:t xml:space="preserve">  </w:t>
      </w:r>
      <w:r>
        <w:rPr>
          <w:b w:val="false"/>
          <w:bCs w:val="false"/>
          <w:i w:val="false"/>
          <w:iCs w:val="false"/>
        </w:rPr>
        <w:t>"MoreInfo": "",</w:t>
      </w:r>
    </w:p>
    <w:p>
      <w:pPr>
        <w:pStyle w:val="Normal"/>
        <w:numPr>
          <w:ilvl w:val="0"/>
          <w:numId w:val="0"/>
        </w:numPr>
        <w:ind w:left="1440" w:hanging="0"/>
        <w:rPr>
          <w:b w:val="false"/>
          <w:b w:val="false"/>
          <w:bCs w:val="false"/>
          <w:i w:val="false"/>
          <w:i w:val="false"/>
          <w:iCs w:val="false"/>
        </w:rPr>
      </w:pPr>
      <w:r>
        <w:rPr>
          <w:b w:val="false"/>
          <w:bCs w:val="false"/>
          <w:i w:val="false"/>
          <w:iCs w:val="false"/>
        </w:rPr>
        <w:t xml:space="preserve">  </w:t>
      </w:r>
      <w:r>
        <w:rPr>
          <w:b w:val="false"/>
          <w:bCs w:val="false"/>
          <w:i w:val="false"/>
          <w:iCs w:val="false"/>
        </w:rPr>
        <w:t>"TraceId": "ba9587fd-1a79-4ac5-a0ca-2c9f74dfd3fb"</w:t>
      </w:r>
    </w:p>
    <w:p>
      <w:pPr>
        <w:pStyle w:val="Normal"/>
        <w:numPr>
          <w:ilvl w:val="0"/>
          <w:numId w:val="0"/>
        </w:numPr>
        <w:ind w:left="0" w:hanging="0"/>
        <w:rPr>
          <w:b w:val="false"/>
          <w:b w:val="false"/>
          <w:bCs w:val="false"/>
          <w:i w:val="false"/>
          <w:i w:val="false"/>
          <w:iCs w:val="false"/>
        </w:rPr>
      </w:pPr>
      <w:r>
        <w:rPr>
          <w:b w:val="false"/>
          <w:bCs w:val="false"/>
          <w:i w:val="false"/>
          <w:iCs w:val="false"/>
        </w:rPr>
        <w:tab/>
        <w:t>}</w:t>
      </w:r>
    </w:p>
    <w:p>
      <w:pPr>
        <w:pStyle w:val="Normal"/>
        <w:numPr>
          <w:ilvl w:val="0"/>
          <w:numId w:val="0"/>
        </w:numPr>
        <w:ind w:left="0" w:hanging="0"/>
        <w:rPr>
          <w:b w:val="false"/>
          <w:b w:val="false"/>
          <w:bCs w:val="false"/>
        </w:rPr>
      </w:pPr>
      <w:r>
        <w:rPr>
          <w:rFonts w:eastAsia="Calibri" w:cs="" w:cstheme="minorBidi" w:eastAsiaTheme="minorHAnsi"/>
          <w:b w:val="false"/>
          <w:bCs w:val="false"/>
          <w:i/>
          <w:iCs/>
          <w:color w:val="auto"/>
          <w:kern w:val="0"/>
          <w:sz w:val="22"/>
          <w:szCs w:val="22"/>
          <w:lang w:val="en-US" w:eastAsia="en-US" w:bidi="ar-SA"/>
        </w:rPr>
        <w:t>Lưu</w:t>
      </w:r>
      <w:r>
        <w:rPr>
          <w:b w:val="false"/>
          <w:bCs w:val="false"/>
          <w:i/>
          <w:iCs/>
          <w:color w:val="000000"/>
        </w:rPr>
        <w:t xml:space="preserve"> ý: </w:t>
      </w:r>
      <w:r>
        <w:rPr>
          <w:rFonts w:eastAsia="Calibri" w:cs=""/>
          <w:b w:val="false"/>
          <w:bCs w:val="false"/>
          <w:i/>
          <w:iCs/>
          <w:color w:val="000000"/>
          <w:kern w:val="0"/>
          <w:sz w:val="22"/>
          <w:szCs w:val="22"/>
          <w:lang w:val="en-US" w:eastAsia="en-US" w:bidi="ar-SA"/>
        </w:rPr>
        <w:t>Với các dự án hiện tại đã viết API các thành phần trên có thể có tên khác nhau</w:t>
      </w:r>
    </w:p>
    <w:p>
      <w:pPr>
        <w:pStyle w:val="Normal"/>
        <w:numPr>
          <w:ilvl w:val="0"/>
          <w:numId w:val="0"/>
        </w:numPr>
        <w:ind w:left="0" w:hanging="0"/>
        <w:jc w:val="center"/>
        <w:rPr>
          <w:b/>
          <w:b/>
          <w:bCs/>
          <w:i w:val="false"/>
          <w:i w:val="false"/>
          <w:iCs w:val="false"/>
          <w:sz w:val="32"/>
          <w:szCs w:val="32"/>
        </w:rPr>
      </w:pPr>
      <w:r>
        <w:rPr>
          <w:rFonts w:eastAsia="Calibri" w:cs=""/>
          <w:b/>
          <w:bCs/>
          <w:i w:val="false"/>
          <w:iCs w:val="false"/>
          <w:color w:val="000000"/>
          <w:kern w:val="0"/>
          <w:sz w:val="32"/>
          <w:szCs w:val="32"/>
          <w:lang w:val="en-US" w:eastAsia="en-US" w:bidi="ar-SA"/>
        </w:rPr>
        <w:t>Bảng mã lỗi tham khảo</w:t>
      </w:r>
    </w:p>
    <w:tbl>
      <w:tblPr>
        <w:tblW w:w="9315" w:type="dxa"/>
        <w:jc w:val="right"/>
        <w:tblInd w:w="0" w:type="dxa"/>
        <w:tblLayout w:type="fixed"/>
        <w:tblCellMar>
          <w:top w:w="58" w:type="dxa"/>
          <w:left w:w="58" w:type="dxa"/>
          <w:bottom w:w="58" w:type="dxa"/>
          <w:right w:w="58" w:type="dxa"/>
        </w:tblCellMar>
      </w:tblPr>
      <w:tblGrid>
        <w:gridCol w:w="1799"/>
        <w:gridCol w:w="1351"/>
        <w:gridCol w:w="1350"/>
        <w:gridCol w:w="4814"/>
      </w:tblGrid>
      <w:tr>
        <w:trPr>
          <w:tblHeader w:val="true"/>
        </w:trPr>
        <w:tc>
          <w:tcPr>
            <w:tcW w:w="1799"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Http Status Code</w:t>
            </w:r>
          </w:p>
        </w:tc>
        <w:tc>
          <w:tcPr>
            <w:tcW w:w="1351"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Dải mã lỗi</w:t>
            </w:r>
          </w:p>
        </w:tc>
        <w:tc>
          <w:tcPr>
            <w:tcW w:w="1350" w:type="dxa"/>
            <w:tcBorders>
              <w:top w:val="single" w:sz="2" w:space="0" w:color="000000"/>
              <w:left w:val="single" w:sz="2" w:space="0" w:color="000000"/>
              <w:bottom w:val="single" w:sz="2" w:space="0" w:color="000000"/>
            </w:tcBorders>
            <w:shd w:fill="729FCF" w:val="clear"/>
            <w:vAlign w:val="center"/>
          </w:tcPr>
          <w:p>
            <w:pPr>
              <w:pStyle w:val="TableHeading"/>
              <w:widowControl w:val="false"/>
              <w:spacing w:before="0" w:after="200"/>
              <w:jc w:val="left"/>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ErrorCode</w:t>
            </w:r>
          </w:p>
        </w:tc>
        <w:tc>
          <w:tcPr>
            <w:tcW w:w="4814" w:type="dxa"/>
            <w:tcBorders>
              <w:top w:val="single" w:sz="2" w:space="0" w:color="000000"/>
              <w:left w:val="single" w:sz="2" w:space="0" w:color="000000"/>
              <w:bottom w:val="single" w:sz="2" w:space="0" w:color="000000"/>
              <w:right w:val="single" w:sz="2" w:space="0" w:color="000000"/>
            </w:tcBorders>
            <w:shd w:fill="729FCF" w:val="clear"/>
            <w:vAlign w:val="center"/>
          </w:tcPr>
          <w:p>
            <w:pPr>
              <w:pStyle w:val="TableHeading"/>
              <w:widowControl w:val="false"/>
              <w:spacing w:before="0" w:after="200"/>
              <w:jc w:val="left"/>
              <w:rPr>
                <w:sz w:val="22"/>
                <w:szCs w:val="22"/>
              </w:rPr>
            </w:pPr>
            <w:r>
              <w:rPr>
                <w:sz w:val="22"/>
                <w:szCs w:val="22"/>
              </w:rPr>
              <w:t>Dev Message</w:t>
            </w:r>
          </w:p>
        </w:tc>
      </w:tr>
      <w:tr>
        <w:trPr/>
        <w:tc>
          <w:tcPr>
            <w:tcW w:w="1799" w:type="dxa"/>
            <w:vMerge w:val="restart"/>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400</w:t>
            </w:r>
          </w:p>
        </w:tc>
        <w:tc>
          <w:tcPr>
            <w:tcW w:w="1351" w:type="dxa"/>
            <w:vMerge w:val="restart"/>
            <w:tcBorders>
              <w:left w:val="single" w:sz="2" w:space="0" w:color="000000"/>
              <w:bottom w:val="single" w:sz="2" w:space="0" w:color="000000"/>
            </w:tcBorders>
            <w:vAlign w:val="center"/>
          </w:tcPr>
          <w:p>
            <w:pPr>
              <w:pStyle w:val="TableContents"/>
              <w:widowControl w:val="false"/>
              <w:spacing w:before="0" w:after="200"/>
              <w:jc w:val="left"/>
              <w:rPr>
                <w:rFonts w:ascii="Calibri" w:hAnsi="Calibri" w:eastAsia="Calibri" w:cs=""/>
                <w:b/>
                <w:b/>
                <w:bCs/>
                <w:color w:val="22222A"/>
                <w:kern w:val="0"/>
                <w:sz w:val="22"/>
                <w:szCs w:val="22"/>
                <w:lang w:val="en-US" w:eastAsia="en-US" w:bidi="ar-SA"/>
              </w:rPr>
            </w:pPr>
            <w:r>
              <w:rPr>
                <w:rFonts w:eastAsia="Calibri" w:cs=""/>
                <w:b/>
                <w:bCs/>
                <w:color w:val="22222A"/>
                <w:kern w:val="0"/>
                <w:sz w:val="22"/>
                <w:szCs w:val="22"/>
                <w:lang w:val="en-US" w:eastAsia="en-US" w:bidi="ar-SA"/>
              </w:rPr>
              <w:t>1000-1999</w:t>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eastAsia="Calibri" w:cs=""/>
                <w:b/>
                <w:b/>
                <w:bCs/>
                <w:color w:val="22222A"/>
                <w:kern w:val="0"/>
                <w:sz w:val="22"/>
                <w:szCs w:val="22"/>
                <w:lang w:val="en-US" w:eastAsia="en-US" w:bidi="ar-SA"/>
              </w:rPr>
            </w:pPr>
            <w:r>
              <w:rPr>
                <w:rFonts w:eastAsia="Calibri" w:cs=""/>
                <w:b/>
                <w:bCs/>
                <w:color w:val="22222A"/>
                <w:kern w:val="0"/>
                <w:sz w:val="22"/>
                <w:szCs w:val="22"/>
                <w:lang w:val="en-US" w:eastAsia="en-US" w:bidi="ar-SA"/>
              </w:rPr>
              <w:t>1000</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b w:val="false"/>
                <w:b w:val="false"/>
                <w:i w:val="false"/>
                <w:i w:val="false"/>
                <w:caps w:val="false"/>
                <w:smallCaps w:val="false"/>
                <w:color w:val="22222A"/>
                <w:spacing w:val="0"/>
                <w:kern w:val="0"/>
                <w:sz w:val="22"/>
                <w:szCs w:val="22"/>
                <w:lang w:val="en-US" w:eastAsia="en-US" w:bidi="ar-SA"/>
              </w:rPr>
            </w:pPr>
            <w:r>
              <w:rPr>
                <w:rFonts w:eastAsia="Calibri" w:cs=""/>
                <w:b w:val="false"/>
                <w:i w:val="false"/>
                <w:caps w:val="false"/>
                <w:smallCaps w:val="false"/>
                <w:color w:val="22222A"/>
                <w:spacing w:val="0"/>
                <w:kern w:val="0"/>
                <w:sz w:val="22"/>
                <w:szCs w:val="22"/>
                <w:lang w:val="en-US" w:eastAsia="en-US" w:bidi="ar-SA"/>
              </w:rPr>
              <w:t xml:space="preserve">{field} </w:t>
            </w:r>
            <w:r>
              <w:rPr>
                <w:rFonts w:eastAsia="Calibri" w:cs="" w:cstheme="minorBidi" w:eastAsiaTheme="minorHAnsi"/>
                <w:b w:val="false"/>
                <w:i w:val="false"/>
                <w:caps w:val="false"/>
                <w:smallCaps w:val="false"/>
                <w:color w:val="22222A"/>
                <w:spacing w:val="0"/>
                <w:kern w:val="0"/>
                <w:sz w:val="22"/>
                <w:szCs w:val="22"/>
                <w:lang w:val="en-US" w:eastAsia="en-US" w:bidi="ar-SA"/>
              </w:rPr>
              <w:t>không tìm thấy</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eastAsia="Calibri" w:cs=""/>
                <w:b/>
                <w:b/>
                <w:bCs/>
                <w:color w:val="22222A"/>
                <w:kern w:val="0"/>
                <w:sz w:val="22"/>
                <w:szCs w:val="22"/>
                <w:lang w:val="en-US" w:eastAsia="en-US" w:bidi="ar-SA"/>
              </w:rPr>
            </w:pPr>
            <w:r>
              <w:rPr>
                <w:rFonts w:eastAsia="Calibri" w:cs=""/>
                <w:b/>
                <w:bCs/>
                <w:color w:val="22222A"/>
                <w:kern w:val="0"/>
                <w:sz w:val="22"/>
                <w:szCs w:val="22"/>
                <w:lang w:val="en-US" w:eastAsia="en-US" w:bidi="ar-SA"/>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eastAsia="Calibri" w:cs=""/>
                <w:b/>
                <w:b/>
                <w:bCs/>
                <w:color w:val="22222A"/>
                <w:kern w:val="0"/>
                <w:sz w:val="22"/>
                <w:szCs w:val="22"/>
                <w:lang w:val="en-US" w:eastAsia="en-US" w:bidi="ar-SA"/>
              </w:rPr>
            </w:pPr>
            <w:r>
              <w:rPr>
                <w:rFonts w:eastAsia="Calibri" w:cs=""/>
                <w:b/>
                <w:bCs/>
                <w:color w:val="22222A"/>
                <w:kern w:val="0"/>
                <w:sz w:val="22"/>
                <w:szCs w:val="22"/>
                <w:lang w:val="en-US" w:eastAsia="en-US" w:bidi="ar-SA"/>
              </w:rPr>
              <w:t>1001</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b w:val="false"/>
                <w:b w:val="false"/>
                <w:i w:val="false"/>
                <w:i w:val="false"/>
                <w:caps w:val="false"/>
                <w:smallCaps w:val="false"/>
                <w:color w:val="22222A"/>
                <w:spacing w:val="0"/>
                <w:kern w:val="0"/>
                <w:sz w:val="22"/>
                <w:szCs w:val="22"/>
                <w:lang w:val="en-US" w:eastAsia="en-US" w:bidi="ar-SA"/>
              </w:rPr>
            </w:pPr>
            <w:r>
              <w:rPr>
                <w:rFonts w:eastAsia="Calibri" w:cs=""/>
                <w:b w:val="false"/>
                <w:i w:val="false"/>
                <w:caps w:val="false"/>
                <w:smallCaps w:val="false"/>
                <w:color w:val="22222A"/>
                <w:spacing w:val="0"/>
                <w:kern w:val="0"/>
                <w:sz w:val="22"/>
                <w:szCs w:val="22"/>
                <w:lang w:val="en-US" w:eastAsia="en-US" w:bidi="ar-SA"/>
              </w:rPr>
              <w:t>{field} không đúng định dạng</w:t>
            </w:r>
          </w:p>
        </w:tc>
      </w:tr>
      <w:tr>
        <w:trPr/>
        <w:tc>
          <w:tcPr>
            <w:tcW w:w="1799" w:type="dxa"/>
            <w:vMerge w:val="restart"/>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401</w:t>
            </w:r>
          </w:p>
        </w:tc>
        <w:tc>
          <w:tcPr>
            <w:tcW w:w="1351" w:type="dxa"/>
            <w:vMerge w:val="restart"/>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 xml:space="preserve">2000 - </w:t>
            </w:r>
            <w:r>
              <w:rPr>
                <w:rFonts w:eastAsia="Calibri" w:cs="" w:cstheme="minorBidi" w:eastAsiaTheme="minorHAnsi"/>
                <w:b/>
                <w:bCs/>
                <w:color w:val="auto"/>
                <w:kern w:val="0"/>
                <w:sz w:val="22"/>
                <w:szCs w:val="22"/>
                <w:lang w:val="en-US" w:eastAsia="en-US" w:bidi="ar-SA"/>
              </w:rPr>
              <w:t>2499</w:t>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2001</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pPr>
            <w:r>
              <w:rPr>
                <w:rFonts w:eastAsia="Calibri" w:cs=""/>
                <w:color w:val="auto"/>
                <w:kern w:val="0"/>
                <w:sz w:val="22"/>
                <w:szCs w:val="22"/>
                <w:lang w:val="en-US" w:eastAsia="en-US" w:bidi="ar-SA"/>
              </w:rPr>
              <w:t>Client không hợp lệ</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2002</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pPr>
            <w:r>
              <w:rPr>
                <w:rFonts w:eastAsia="Calibri" w:cs=""/>
                <w:color w:val="auto"/>
                <w:kern w:val="0"/>
                <w:sz w:val="22"/>
                <w:szCs w:val="22"/>
                <w:lang w:val="en-US" w:eastAsia="en-US" w:bidi="ar-SA"/>
              </w:rPr>
              <w:t>Token không hợp lệ</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2003</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color w:val="auto"/>
                <w:kern w:val="0"/>
                <w:sz w:val="22"/>
                <w:szCs w:val="22"/>
                <w:lang w:val="en-US" w:eastAsia="en-US" w:bidi="ar-SA"/>
              </w:rPr>
            </w:pPr>
            <w:r>
              <w:rPr>
                <w:rFonts w:eastAsia="Calibri" w:cs=""/>
                <w:color w:val="auto"/>
                <w:kern w:val="0"/>
                <w:sz w:val="22"/>
                <w:szCs w:val="22"/>
                <w:lang w:val="en-US" w:eastAsia="en-US" w:bidi="ar-SA"/>
              </w:rPr>
              <w:t>Token đã hết hạn</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2004</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color w:val="auto"/>
                <w:kern w:val="0"/>
                <w:sz w:val="22"/>
                <w:szCs w:val="22"/>
                <w:lang w:val="en-US" w:eastAsia="en-US" w:bidi="ar-SA"/>
              </w:rPr>
            </w:pPr>
            <w:r>
              <w:rPr>
                <w:rFonts w:eastAsia="Calibri" w:cs=""/>
                <w:color w:val="auto"/>
                <w:kern w:val="0"/>
                <w:sz w:val="22"/>
                <w:szCs w:val="22"/>
                <w:lang w:val="en-US" w:eastAsia="en-US" w:bidi="ar-SA"/>
              </w:rPr>
              <w:t>Token bị lỗi, không thể kiểm tra token</w:t>
            </w:r>
          </w:p>
        </w:tc>
      </w:tr>
      <w:tr>
        <w:trPr/>
        <w:tc>
          <w:tcPr>
            <w:tcW w:w="1799" w:type="dxa"/>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403</w:t>
            </w:r>
          </w:p>
        </w:tc>
        <w:tc>
          <w:tcPr>
            <w:tcW w:w="1351"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rFonts w:eastAsia="Calibri" w:cs="" w:cstheme="minorBidi" w:eastAsiaTheme="minorHAnsi"/>
                <w:b/>
                <w:bCs/>
                <w:color w:val="auto"/>
                <w:kern w:val="0"/>
                <w:sz w:val="22"/>
                <w:szCs w:val="22"/>
                <w:lang w:val="en-US" w:eastAsia="en-US" w:bidi="ar-SA"/>
              </w:rPr>
              <w:t>2500</w:t>
            </w:r>
            <w:r>
              <w:rPr>
                <w:b/>
                <w:bCs/>
                <w:sz w:val="22"/>
                <w:szCs w:val="22"/>
              </w:rPr>
              <w:t xml:space="preserve"> - </w:t>
            </w:r>
            <w:r>
              <w:rPr>
                <w:rFonts w:eastAsia="Calibri" w:cs="" w:cstheme="minorBidi" w:eastAsiaTheme="minorHAnsi"/>
                <w:b/>
                <w:bCs/>
                <w:color w:val="auto"/>
                <w:kern w:val="0"/>
                <w:sz w:val="22"/>
                <w:szCs w:val="22"/>
                <w:lang w:val="en-US" w:eastAsia="en-US" w:bidi="ar-SA"/>
              </w:rPr>
              <w:t>2999</w:t>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color w:val="auto"/>
                <w:kern w:val="0"/>
                <w:sz w:val="22"/>
                <w:szCs w:val="22"/>
                <w:lang w:val="en-US" w:eastAsia="en-US" w:bidi="ar-SA"/>
              </w:rPr>
            </w:pPr>
            <w:r>
              <w:rPr>
                <w:rFonts w:eastAsia="Calibri" w:cs=""/>
                <w:color w:val="auto"/>
                <w:kern w:val="0"/>
                <w:sz w:val="22"/>
                <w:szCs w:val="22"/>
                <w:lang w:val="en-US" w:eastAsia="en-US" w:bidi="ar-SA"/>
              </w:rPr>
            </w:r>
          </w:p>
        </w:tc>
      </w:tr>
      <w:tr>
        <w:trPr/>
        <w:tc>
          <w:tcPr>
            <w:tcW w:w="1799" w:type="dxa"/>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asciiTheme="minorHAnsi" w:cstheme="minorBidi" w:eastAsiaTheme="minorHAnsi" w:hAnsiTheme="minorHAnsi"/>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550</w:t>
            </w:r>
          </w:p>
        </w:tc>
        <w:tc>
          <w:tcPr>
            <w:tcW w:w="1351"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rFonts w:eastAsia="Calibri" w:cs="" w:cstheme="minorBidi" w:eastAsiaTheme="minorHAnsi"/>
                <w:b/>
                <w:bCs/>
                <w:color w:val="auto"/>
                <w:kern w:val="0"/>
                <w:sz w:val="22"/>
                <w:szCs w:val="22"/>
                <w:lang w:val="en-US" w:eastAsia="en-US" w:bidi="ar-SA"/>
              </w:rPr>
              <w:t>30</w:t>
            </w:r>
            <w:r>
              <w:rPr>
                <w:b/>
                <w:bCs/>
                <w:sz w:val="22"/>
                <w:szCs w:val="22"/>
              </w:rPr>
              <w:t>00 - 9999</w:t>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color w:val="auto"/>
                <w:kern w:val="0"/>
                <w:sz w:val="22"/>
                <w:szCs w:val="22"/>
                <w:lang w:val="en-US" w:eastAsia="en-US" w:bidi="ar-SA"/>
              </w:rPr>
            </w:pPr>
            <w:r>
              <w:rPr>
                <w:rFonts w:eastAsia="Calibri" w:cs=""/>
                <w:color w:val="auto"/>
                <w:kern w:val="0"/>
                <w:sz w:val="22"/>
                <w:szCs w:val="22"/>
                <w:lang w:val="en-US" w:eastAsia="en-US" w:bidi="ar-SA"/>
              </w:rPr>
              <w:t>Lỗi business dự án tự định nghĩa</w:t>
            </w:r>
          </w:p>
        </w:tc>
      </w:tr>
      <w:tr>
        <w:trPr/>
        <w:tc>
          <w:tcPr>
            <w:tcW w:w="1799" w:type="dxa"/>
            <w:vMerge w:val="restart"/>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500</w:t>
            </w:r>
          </w:p>
        </w:tc>
        <w:tc>
          <w:tcPr>
            <w:tcW w:w="1351" w:type="dxa"/>
            <w:vMerge w:val="restart"/>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Từ 10000</w:t>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10000</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color w:val="auto"/>
                <w:kern w:val="0"/>
                <w:sz w:val="22"/>
                <w:szCs w:val="22"/>
                <w:lang w:val="en-US" w:eastAsia="en-US" w:bidi="ar-SA"/>
              </w:rPr>
            </w:pPr>
            <w:r>
              <w:rPr>
                <w:rFonts w:eastAsia="Calibri" w:cs="" w:cstheme="minorBidi" w:eastAsiaTheme="minorHAnsi"/>
                <w:b w:val="false"/>
                <w:i w:val="false"/>
                <w:caps w:val="false"/>
                <w:smallCaps w:val="false"/>
                <w:color w:val="22222A"/>
                <w:spacing w:val="0"/>
                <w:kern w:val="0"/>
                <w:sz w:val="22"/>
                <w:szCs w:val="22"/>
                <w:lang w:val="en-US" w:eastAsia="en-US" w:bidi="ar-SA"/>
              </w:rPr>
              <w:t>Lỗi xảy ra khi gặp exception</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10100</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asciiTheme="minorHAnsi" w:cstheme="minorBidi" w:eastAsiaTheme="minorHAnsi" w:hAnsiTheme="minorHAnsi"/>
                <w:b w:val="false"/>
                <w:b w:val="false"/>
                <w:i w:val="false"/>
                <w:i w:val="false"/>
                <w:caps w:val="false"/>
                <w:smallCaps w:val="false"/>
                <w:color w:val="22222A"/>
                <w:spacing w:val="0"/>
                <w:kern w:val="0"/>
                <w:sz w:val="22"/>
                <w:szCs w:val="22"/>
                <w:lang w:val="en-US" w:eastAsia="en-US" w:bidi="ar-SA"/>
              </w:rPr>
            </w:pPr>
            <w:r>
              <w:rPr>
                <w:rFonts w:eastAsia="Calibri" w:cs="" w:cstheme="minorBidi" w:eastAsiaTheme="minorHAnsi"/>
                <w:b w:val="false"/>
                <w:i w:val="false"/>
                <w:caps w:val="false"/>
                <w:smallCaps w:val="false"/>
                <w:color w:val="22222A"/>
                <w:spacing w:val="0"/>
                <w:kern w:val="0"/>
                <w:sz w:val="22"/>
                <w:szCs w:val="22"/>
                <w:lang w:val="en-US" w:eastAsia="en-US" w:bidi="ar-SA"/>
              </w:rPr>
              <w:t>Dữ liệu trả về quá lớn</w:t>
            </w:r>
          </w:p>
        </w:tc>
      </w:tr>
      <w:tr>
        <w:trPr/>
        <w:tc>
          <w:tcPr>
            <w:tcW w:w="1799" w:type="dxa"/>
            <w:vMerge w:val="continue"/>
            <w:tcBorders>
              <w:left w:val="single" w:sz="2" w:space="0" w:color="000000"/>
              <w:bottom w:val="single" w:sz="2" w:space="0" w:color="000000"/>
            </w:tcBorders>
            <w:vAlign w:val="center"/>
          </w:tcPr>
          <w:p>
            <w:pPr>
              <w:pStyle w:val="Normal"/>
              <w:widowControl w:val="false"/>
              <w:spacing w:before="0" w:after="200"/>
              <w:ind w:left="0" w:hanging="0"/>
              <w:jc w:val="left"/>
              <w:rPr>
                <w:rFonts w:ascii="Calibri" w:hAnsi="Calibri" w:eastAsia="Calibri" w:cs=""/>
                <w:b/>
                <w:b/>
                <w:bCs/>
                <w:color w:val="auto"/>
                <w:kern w:val="0"/>
                <w:sz w:val="22"/>
                <w:szCs w:val="22"/>
                <w:lang w:val="en-US" w:eastAsia="en-US" w:bidi="ar-SA"/>
              </w:rPr>
            </w:pPr>
            <w:r>
              <w:rPr>
                <w:rFonts w:eastAsia="Calibri" w:cs=""/>
                <w:b/>
                <w:bCs/>
                <w:color w:val="auto"/>
                <w:kern w:val="0"/>
                <w:sz w:val="22"/>
                <w:szCs w:val="22"/>
                <w:lang w:val="en-US" w:eastAsia="en-US" w:bidi="ar-SA"/>
              </w:rPr>
            </w:r>
          </w:p>
        </w:tc>
        <w:tc>
          <w:tcPr>
            <w:tcW w:w="1351" w:type="dxa"/>
            <w:vMerge w:val="continue"/>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r>
          </w:p>
        </w:tc>
        <w:tc>
          <w:tcPr>
            <w:tcW w:w="1350" w:type="dxa"/>
            <w:tcBorders>
              <w:left w:val="single" w:sz="2" w:space="0" w:color="000000"/>
              <w:bottom w:val="single" w:sz="2" w:space="0" w:color="000000"/>
            </w:tcBorders>
            <w:vAlign w:val="center"/>
          </w:tcPr>
          <w:p>
            <w:pPr>
              <w:pStyle w:val="TableContents"/>
              <w:widowControl w:val="false"/>
              <w:spacing w:before="0" w:after="200"/>
              <w:jc w:val="left"/>
              <w:rPr>
                <w:rFonts w:ascii="Calibri" w:hAnsi="Calibri"/>
                <w:b/>
                <w:b/>
                <w:bCs/>
                <w:sz w:val="22"/>
                <w:szCs w:val="22"/>
              </w:rPr>
            </w:pPr>
            <w:r>
              <w:rPr>
                <w:b/>
                <w:bCs/>
                <w:sz w:val="22"/>
                <w:szCs w:val="22"/>
              </w:rPr>
              <w:t>10200</w:t>
            </w:r>
          </w:p>
        </w:tc>
        <w:tc>
          <w:tcPr>
            <w:tcW w:w="4814" w:type="dxa"/>
            <w:tcBorders>
              <w:left w:val="single" w:sz="2" w:space="0" w:color="000000"/>
              <w:bottom w:val="single" w:sz="2" w:space="0" w:color="000000"/>
              <w:right w:val="single" w:sz="2" w:space="0" w:color="000000"/>
            </w:tcBorders>
            <w:vAlign w:val="center"/>
          </w:tcPr>
          <w:p>
            <w:pPr>
              <w:pStyle w:val="TableContents"/>
              <w:widowControl w:val="false"/>
              <w:spacing w:before="0" w:after="200"/>
              <w:jc w:val="left"/>
              <w:rPr>
                <w:rFonts w:ascii="Calibri" w:hAnsi="Calibri" w:eastAsia="Calibri" w:cs="" w:asciiTheme="minorHAnsi" w:cstheme="minorBidi" w:eastAsiaTheme="minorHAnsi" w:hAnsiTheme="minorHAnsi"/>
                <w:b w:val="false"/>
                <w:b w:val="false"/>
                <w:i w:val="false"/>
                <w:i w:val="false"/>
                <w:caps w:val="false"/>
                <w:smallCaps w:val="false"/>
                <w:color w:val="22222A"/>
                <w:spacing w:val="0"/>
                <w:kern w:val="0"/>
                <w:sz w:val="22"/>
                <w:szCs w:val="22"/>
                <w:lang w:val="en-US" w:eastAsia="en-US" w:bidi="ar-SA"/>
              </w:rPr>
            </w:pPr>
            <w:r>
              <w:rPr>
                <w:rFonts w:eastAsia="Calibri" w:cs="" w:cstheme="minorBidi" w:eastAsiaTheme="minorHAnsi"/>
                <w:b w:val="false"/>
                <w:i w:val="false"/>
                <w:caps w:val="false"/>
                <w:smallCaps w:val="false"/>
                <w:color w:val="22222A"/>
                <w:spacing w:val="0"/>
                <w:kern w:val="0"/>
                <w:sz w:val="22"/>
                <w:szCs w:val="22"/>
                <w:lang w:val="en-US" w:eastAsia="en-US" w:bidi="ar-SA"/>
              </w:rPr>
              <w:t>Dữ liệu đã bị thu hồi</w:t>
            </w:r>
          </w:p>
        </w:tc>
      </w:tr>
    </w:tbl>
    <w:p>
      <w:pPr>
        <w:pStyle w:val="Normal"/>
        <w:spacing w:before="0" w:after="200"/>
        <w:rPr/>
      </w:pPr>
      <w:r>
        <w:rPr/>
      </w:r>
    </w:p>
    <w:sectPr>
      <w:footerReference w:type="default" r:id="rId2"/>
      <w:type w:val="nextPage"/>
      <w:pgSz w:w="12240" w:h="15840"/>
      <w:pgMar w:left="1440" w:right="1440" w:header="0" w:top="1440" w:footer="720" w:bottom="1440" w:gutter="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22-12-23T09:47:37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Cần đưa về dạng rule, kiểu như: Nếu sử dụng tham số thì tuân theo quy tắc: Chỉ đưa nội dung tham số ngắn (giới hạn ký tự), dài (quá nhiều tham số, tham số có giá trị quá dài (base64 endcode)) thì cần sử dụng POST.</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Nội dung này nên đưa vào tài liệu tham khảo, vì nó liên quan nhiều tới xử lý pagging – rất đặc thù.</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Hoặc đưa thành quy tắc chọn loại phân trang.</w:t>
      </w:r>
    </w:p>
  </w:comment>
  <w:comment w:id="1" w:author="Unknown Author" w:date="2022-12-23T09:43:51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Có giải thích thêm được tại sao sử dụng X làm tiền tố ko?</w:t>
      </w:r>
    </w:p>
  </w:comment>
  <w:comment w:id="2" w:author="Unknown Author" w:date="2022-12-23T09:52:35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Xem lại mã lỗi 422 cho Business exception và trường hợp sử dụng 404. Nội dung vấn đề như sau:</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Mimosa đang cần thống nhất lại response của API cho 2 vấn đề:</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 Chỗ validate nghiệp vụ trên backend nếu fail đang trả về 550 là mã lỗi của FTP ko được đúng, đồng thời làm các tool scan, tool auto… nhận biết là request bị fail. Thực tế không phải là fail</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 Những chỗ không tìm thấy dữ liệu đang trả về 404 thoáng nhìn sẽ dễ nhầm lẫn là ko có api đó hoặc đường dẫn hoặc cấu hình điều hướng sai.</w:t>
      </w:r>
    </w:p>
  </w:comment>
  <w:comment w:id="3" w:author="Unknown Author" w:date="2022-12-23T10:00:24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Cân nhắc xem có nên đưa thêm localization vào để hiện thị cho đúng ngôn ngữ ko?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334928939"/>
    </w:sdtPr>
    <w:sdtContent>
      <w:p>
        <w:pPr>
          <w:pStyle w:val="Footer"/>
          <w:jc w:val="right"/>
          <w:rPr/>
        </w:pPr>
        <w:r>
          <w:rPr/>
          <w:fldChar w:fldCharType="begin"/>
        </w:r>
        <w:r>
          <w:rPr/>
          <w:instrText> PAGE </w:instrText>
        </w:r>
        <w:r>
          <w:rPr/>
          <w:fldChar w:fldCharType="separate"/>
        </w:r>
        <w:r>
          <w:rPr/>
          <w:t>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righ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1."/>
      <w:lvlJc w:val="left"/>
      <w:pPr>
        <w:tabs>
          <w:tab w:val="num" w:pos="0"/>
        </w:tabs>
        <w:ind w:left="761" w:hanging="360"/>
      </w:pPr>
    </w:lvl>
    <w:lvl w:ilvl="1">
      <w:start w:val="3"/>
      <w:numFmt w:val="decimal"/>
      <w:lvlText w:val="%2."/>
      <w:lvlJc w:val="left"/>
      <w:pPr>
        <w:tabs>
          <w:tab w:val="num" w:pos="0"/>
        </w:tabs>
        <w:ind w:left="1481" w:hanging="360"/>
      </w:pPr>
    </w:lvl>
    <w:lvl w:ilvl="2">
      <w:start w:val="1"/>
      <w:numFmt w:val="lowerRoman"/>
      <w:lvlText w:val="%3."/>
      <w:lvlJc w:val="right"/>
      <w:pPr>
        <w:tabs>
          <w:tab w:val="num" w:pos="0"/>
        </w:tabs>
        <w:ind w:left="2201" w:hanging="180"/>
      </w:pPr>
    </w:lvl>
    <w:lvl w:ilvl="3">
      <w:start w:val="1"/>
      <w:numFmt w:val="decimal"/>
      <w:lvlText w:val="%4."/>
      <w:lvlJc w:val="left"/>
      <w:pPr>
        <w:tabs>
          <w:tab w:val="num" w:pos="0"/>
        </w:tabs>
        <w:ind w:left="2921" w:hanging="360"/>
      </w:pPr>
    </w:lvl>
    <w:lvl w:ilvl="4">
      <w:start w:val="1"/>
      <w:numFmt w:val="lowerLetter"/>
      <w:lvlText w:val="%5."/>
      <w:lvlJc w:val="left"/>
      <w:pPr>
        <w:tabs>
          <w:tab w:val="num" w:pos="0"/>
        </w:tabs>
        <w:ind w:left="3641" w:hanging="360"/>
      </w:pPr>
    </w:lvl>
    <w:lvl w:ilvl="5">
      <w:start w:val="1"/>
      <w:numFmt w:val="lowerRoman"/>
      <w:lvlText w:val="%6."/>
      <w:lvlJc w:val="right"/>
      <w:pPr>
        <w:tabs>
          <w:tab w:val="num" w:pos="0"/>
        </w:tabs>
        <w:ind w:left="4361" w:hanging="180"/>
      </w:pPr>
    </w:lvl>
    <w:lvl w:ilvl="6">
      <w:start w:val="1"/>
      <w:numFmt w:val="decimal"/>
      <w:lvlText w:val="%7."/>
      <w:lvlJc w:val="left"/>
      <w:pPr>
        <w:tabs>
          <w:tab w:val="num" w:pos="0"/>
        </w:tabs>
        <w:ind w:left="5081" w:hanging="360"/>
      </w:pPr>
    </w:lvl>
    <w:lvl w:ilvl="7">
      <w:start w:val="1"/>
      <w:numFmt w:val="lowerLetter"/>
      <w:lvlText w:val="%8."/>
      <w:lvlJc w:val="left"/>
      <w:pPr>
        <w:tabs>
          <w:tab w:val="num" w:pos="0"/>
        </w:tabs>
        <w:ind w:left="5801" w:hanging="360"/>
      </w:pPr>
    </w:lvl>
    <w:lvl w:ilvl="8">
      <w:start w:val="1"/>
      <w:numFmt w:val="lowerRoman"/>
      <w:lvlText w:val="%9."/>
      <w:lvlJc w:val="right"/>
      <w:pPr>
        <w:tabs>
          <w:tab w:val="num" w:pos="0"/>
        </w:tabs>
        <w:ind w:left="6521" w:hanging="180"/>
      </w:pPr>
    </w:lvl>
  </w:abstractNum>
  <w:abstractNum w:abstractNumId="3">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Wingdings" w:hAnsi="Wingdings" w:cs="Wingdings" w:hint="default"/>
      </w:rPr>
    </w:lvl>
    <w:lvl w:ilvl="4">
      <w:start w:val="1"/>
      <w:numFmt w:val="bullet"/>
      <w:lvlText w:val=""/>
      <w:lvlJc w:val="left"/>
      <w:pPr>
        <w:tabs>
          <w:tab w:val="num" w:pos="2520"/>
        </w:tabs>
        <w:ind w:left="2520" w:hanging="360"/>
      </w:pPr>
      <w:rPr>
        <w:rFonts w:ascii="Wingdings" w:hAnsi="Wingdings" w:cs="Wingdings"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Wingdings" w:hAnsi="Wingdings" w:cs="Wingdings" w:hint="default"/>
      </w:rPr>
    </w:lvl>
    <w:lvl w:ilvl="8">
      <w:start w:val="1"/>
      <w:numFmt w:val="bullet"/>
      <w:lvlText w:val=""/>
      <w:lvlJc w:val="left"/>
      <w:pPr>
        <w:tabs>
          <w:tab w:val="num" w:pos="3960"/>
        </w:tabs>
        <w:ind w:left="396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b2f2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3f21de"/>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4e5fd7"/>
    <w:pPr>
      <w:keepNext w:val="true"/>
      <w:keepLines/>
      <w:spacing w:lineRule="auto" w:line="360" w:before="202" w:after="202"/>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4e5fd7"/>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unhideWhenUsed/>
    <w:qFormat/>
    <w:rsid w:val="00752d4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3f21de"/>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Heading1Char" w:customStyle="1">
    <w:name w:val="Heading 1 Char"/>
    <w:basedOn w:val="DefaultParagraphFont"/>
    <w:link w:val="Heading1"/>
    <w:uiPriority w:val="9"/>
    <w:qFormat/>
    <w:rsid w:val="003f21de"/>
    <w:rPr>
      <w:rFonts w:ascii="Cambria" w:hAnsi="Cambria" w:eastAsia="" w:cs="" w:asciiTheme="majorHAnsi" w:cstheme="majorBidi" w:eastAsiaTheme="majorEastAsia" w:hAnsiTheme="majorHAnsi"/>
      <w:b/>
      <w:bCs/>
      <w:color w:val="365F91" w:themeColor="accent1" w:themeShade="bf"/>
      <w:sz w:val="28"/>
      <w:szCs w:val="28"/>
    </w:rPr>
  </w:style>
  <w:style w:type="character" w:styleId="IntenseEmphasis">
    <w:name w:val="Intense Emphasis"/>
    <w:basedOn w:val="DefaultParagraphFont"/>
    <w:uiPriority w:val="21"/>
    <w:qFormat/>
    <w:rsid w:val="00d4560e"/>
    <w:rPr>
      <w:b/>
      <w:bCs/>
      <w:i/>
      <w:iCs/>
      <w:color w:val="4F81BD" w:themeColor="accent1"/>
    </w:rPr>
  </w:style>
  <w:style w:type="character" w:styleId="InternetLink">
    <w:name w:val="Hyperlink"/>
    <w:basedOn w:val="DefaultParagraphFont"/>
    <w:uiPriority w:val="99"/>
    <w:unhideWhenUsed/>
    <w:rsid w:val="00d4560e"/>
    <w:rPr>
      <w:color w:val="0000FF" w:themeColor="hyperlink"/>
      <w:u w:val="single"/>
    </w:rPr>
  </w:style>
  <w:style w:type="character" w:styleId="BalloonTextChar" w:customStyle="1">
    <w:name w:val="Balloon Text Char"/>
    <w:basedOn w:val="DefaultParagraphFont"/>
    <w:link w:val="BalloonText"/>
    <w:uiPriority w:val="99"/>
    <w:semiHidden/>
    <w:qFormat/>
    <w:rsid w:val="00f12a27"/>
    <w:rPr>
      <w:rFonts w:ascii="Tahoma" w:hAnsi="Tahoma" w:cs="Tahoma"/>
      <w:sz w:val="16"/>
      <w:szCs w:val="16"/>
    </w:rPr>
  </w:style>
  <w:style w:type="character" w:styleId="Strong">
    <w:name w:val="Strong"/>
    <w:basedOn w:val="DefaultParagraphFont"/>
    <w:uiPriority w:val="22"/>
    <w:qFormat/>
    <w:rsid w:val="00b96d11"/>
    <w:rPr>
      <w:b/>
      <w:bCs/>
    </w:rPr>
  </w:style>
  <w:style w:type="character" w:styleId="HeaderChar" w:customStyle="1">
    <w:name w:val="Header Char"/>
    <w:basedOn w:val="DefaultParagraphFont"/>
    <w:link w:val="Header"/>
    <w:uiPriority w:val="99"/>
    <w:semiHidden/>
    <w:qFormat/>
    <w:rsid w:val="004d6d5d"/>
    <w:rPr/>
  </w:style>
  <w:style w:type="character" w:styleId="FooterChar" w:customStyle="1">
    <w:name w:val="Footer Char"/>
    <w:basedOn w:val="DefaultParagraphFont"/>
    <w:link w:val="Footer"/>
    <w:uiPriority w:val="99"/>
    <w:qFormat/>
    <w:rsid w:val="004d6d5d"/>
    <w:rPr/>
  </w:style>
  <w:style w:type="character" w:styleId="Heading2Char" w:customStyle="1">
    <w:name w:val="Heading 2 Char"/>
    <w:basedOn w:val="DefaultParagraphFont"/>
    <w:link w:val="Heading2"/>
    <w:uiPriority w:val="9"/>
    <w:qFormat/>
    <w:rsid w:val="004e5fd7"/>
    <w:rPr>
      <w:rFonts w:ascii="Cambria" w:hAnsi="Cambria"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4e5fd7"/>
    <w:rPr>
      <w:rFonts w:ascii="Cambria" w:hAnsi="Cambria" w:eastAsia="" w:cs="" w:asciiTheme="majorHAnsi" w:cstheme="majorBidi" w:eastAsiaTheme="majorEastAsia" w:hAnsiTheme="majorHAnsi"/>
      <w:b/>
      <w:bCs/>
      <w:color w:val="4F81BD" w:themeColor="accent1"/>
    </w:rPr>
  </w:style>
  <w:style w:type="character" w:styleId="Heading4Char" w:customStyle="1">
    <w:name w:val="Heading 4 Char"/>
    <w:basedOn w:val="DefaultParagraphFont"/>
    <w:link w:val="Heading4"/>
    <w:uiPriority w:val="9"/>
    <w:qFormat/>
    <w:rsid w:val="00752d40"/>
    <w:rPr>
      <w:rFonts w:ascii="Cambria" w:hAnsi="Cambria" w:eastAsia="" w:cs="" w:asciiTheme="majorHAnsi" w:cstheme="majorBidi" w:eastAsiaTheme="majorEastAsia" w:hAnsiTheme="majorHAnsi"/>
      <w:b/>
      <w:bCs/>
      <w:i/>
      <w:iCs/>
      <w:color w:val="4F81BD" w:themeColor="accent1"/>
    </w:rPr>
  </w:style>
  <w:style w:type="character" w:styleId="HTMLPreformattedChar" w:customStyle="1">
    <w:name w:val="HTML Preformatted Char"/>
    <w:basedOn w:val="DefaultParagraphFont"/>
    <w:link w:val="HTMLPreformatted"/>
    <w:uiPriority w:val="99"/>
    <w:qFormat/>
    <w:rsid w:val="000f007a"/>
    <w:rPr>
      <w:rFonts w:ascii="Courier New" w:hAnsi="Courier New" w:eastAsia="Times New Roman" w:cs="Courier New"/>
      <w:sz w:val="20"/>
      <w:szCs w:val="20"/>
    </w:rPr>
  </w:style>
  <w:style w:type="character" w:styleId="HTMLCode">
    <w:name w:val="HTML Code"/>
    <w:basedOn w:val="DefaultParagraphFont"/>
    <w:uiPriority w:val="99"/>
    <w:semiHidden/>
    <w:unhideWhenUsed/>
    <w:qFormat/>
    <w:rsid w:val="000f007a"/>
    <w:rPr>
      <w:rFonts w:ascii="Courier New" w:hAnsi="Courier New" w:eastAsia="Times New Roman" w:cs="Courier New"/>
      <w:sz w:val="20"/>
      <w:szCs w:val="20"/>
    </w:rPr>
  </w:style>
  <w:style w:type="character" w:styleId="Hljsfunction" w:customStyle="1">
    <w:name w:val="hljs-function"/>
    <w:basedOn w:val="DefaultParagraphFont"/>
    <w:qFormat/>
    <w:rsid w:val="000f007a"/>
    <w:rPr/>
  </w:style>
  <w:style w:type="character" w:styleId="Hljskeyword" w:customStyle="1">
    <w:name w:val="hljs-keyword"/>
    <w:basedOn w:val="DefaultParagraphFont"/>
    <w:qFormat/>
    <w:rsid w:val="000f007a"/>
    <w:rPr/>
  </w:style>
  <w:style w:type="character" w:styleId="Hljstitle" w:customStyle="1">
    <w:name w:val="hljs-title"/>
    <w:basedOn w:val="DefaultParagraphFont"/>
    <w:qFormat/>
    <w:rsid w:val="000f007a"/>
    <w:rPr/>
  </w:style>
  <w:style w:type="character" w:styleId="Hljsparams" w:customStyle="1">
    <w:name w:val="hljs-params"/>
    <w:basedOn w:val="DefaultParagraphFont"/>
    <w:qFormat/>
    <w:rsid w:val="000f007a"/>
    <w:rPr/>
  </w:style>
  <w:style w:type="character" w:styleId="Hljsstring" w:customStyle="1">
    <w:name w:val="hljs-string"/>
    <w:basedOn w:val="DefaultParagraphFont"/>
    <w:qFormat/>
    <w:rsid w:val="000f007a"/>
    <w:rPr/>
  </w:style>
  <w:style w:type="character" w:styleId="Hljscomment" w:customStyle="1">
    <w:name w:val="hljs-comment"/>
    <w:basedOn w:val="DefaultParagraphFont"/>
    <w:qFormat/>
    <w:rsid w:val="000f007a"/>
    <w:rPr/>
  </w:style>
  <w:style w:type="character" w:styleId="IndexLink" w:customStyle="1">
    <w:name w:val="Index Link"/>
    <w:qFormat/>
    <w:rsid w:val="00c90de1"/>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TextBody"/>
    <w:qFormat/>
    <w:rsid w:val="00c90de1"/>
    <w:pPr>
      <w:keepNext w:val="true"/>
      <w:spacing w:before="240" w:after="120"/>
    </w:pPr>
    <w:rPr>
      <w:rFonts w:ascii="Liberation Sans" w:hAnsi="Liberation Sans" w:eastAsia="Microsoft YaHei" w:cs="Lucida Sans"/>
      <w:sz w:val="28"/>
      <w:szCs w:val="28"/>
    </w:rPr>
  </w:style>
  <w:style w:type="paragraph" w:styleId="TextBody">
    <w:name w:val="Body Text"/>
    <w:basedOn w:val="Normal"/>
    <w:rsid w:val="00c90de1"/>
    <w:pPr>
      <w:spacing w:before="0" w:after="140"/>
    </w:pPr>
    <w:rPr/>
  </w:style>
  <w:style w:type="paragraph" w:styleId="List">
    <w:name w:val="List"/>
    <w:basedOn w:val="TextBody"/>
    <w:rsid w:val="00c90de1"/>
    <w:pPr/>
    <w:rPr>
      <w:rFonts w:cs="Lucida Sans"/>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rsid w:val="00c90de1"/>
    <w:pPr>
      <w:suppressLineNumbers/>
    </w:pPr>
    <w:rPr>
      <w:rFonts w:cs="Lucida Sans"/>
    </w:rPr>
  </w:style>
  <w:style w:type="paragraph" w:styleId="Caption1">
    <w:name w:val="caption"/>
    <w:basedOn w:val="Normal"/>
    <w:qFormat/>
    <w:rsid w:val="00c90de1"/>
    <w:pPr>
      <w:suppressLineNumbers/>
      <w:spacing w:before="120" w:after="120"/>
    </w:pPr>
    <w:rPr>
      <w:rFonts w:cs="Lucida Sans"/>
      <w:i/>
      <w:iCs/>
      <w:sz w:val="24"/>
      <w:szCs w:val="24"/>
    </w:rPr>
  </w:style>
  <w:style w:type="paragraph" w:styleId="Title">
    <w:name w:val="Title"/>
    <w:basedOn w:val="Normal"/>
    <w:next w:val="Normal"/>
    <w:link w:val="TitleChar"/>
    <w:uiPriority w:val="10"/>
    <w:qFormat/>
    <w:rsid w:val="003f21de"/>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ListParagraph">
    <w:name w:val="List Paragraph"/>
    <w:basedOn w:val="Normal"/>
    <w:uiPriority w:val="34"/>
    <w:qFormat/>
    <w:rsid w:val="003f21de"/>
    <w:pPr>
      <w:spacing w:before="0" w:after="200"/>
      <w:ind w:left="720" w:hanging="0"/>
      <w:contextualSpacing/>
    </w:pPr>
    <w:rPr/>
  </w:style>
  <w:style w:type="paragraph" w:styleId="BalloonText">
    <w:name w:val="Balloon Text"/>
    <w:basedOn w:val="Normal"/>
    <w:link w:val="BalloonTextChar"/>
    <w:uiPriority w:val="99"/>
    <w:semiHidden/>
    <w:unhideWhenUsed/>
    <w:qFormat/>
    <w:rsid w:val="00f12a27"/>
    <w:pPr>
      <w:spacing w:lineRule="auto" w:line="240" w:before="0" w:after="0"/>
    </w:pPr>
    <w:rPr>
      <w:rFonts w:ascii="Tahoma" w:hAnsi="Tahoma" w:cs="Tahoma"/>
      <w:sz w:val="16"/>
      <w:szCs w:val="16"/>
    </w:rPr>
  </w:style>
  <w:style w:type="paragraph" w:styleId="HeaderandFooter" w:customStyle="1">
    <w:name w:val="Header and Footer"/>
    <w:basedOn w:val="Normal"/>
    <w:qFormat/>
    <w:rsid w:val="00c90de1"/>
    <w:pPr/>
    <w:rPr/>
  </w:style>
  <w:style w:type="paragraph" w:styleId="Header">
    <w:name w:val="Header"/>
    <w:basedOn w:val="Normal"/>
    <w:link w:val="HeaderChar"/>
    <w:uiPriority w:val="99"/>
    <w:semiHidden/>
    <w:unhideWhenUsed/>
    <w:rsid w:val="004d6d5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d6d5d"/>
    <w:pPr>
      <w:tabs>
        <w:tab w:val="clear" w:pos="720"/>
        <w:tab w:val="center" w:pos="4680" w:leader="none"/>
        <w:tab w:val="right" w:pos="9360" w:leader="none"/>
      </w:tabs>
      <w:spacing w:lineRule="auto" w:line="240" w:before="0" w:after="0"/>
    </w:pPr>
    <w:rPr/>
  </w:style>
  <w:style w:type="paragraph" w:styleId="TOCHeading">
    <w:name w:val="TOC Heading"/>
    <w:basedOn w:val="Heading1"/>
    <w:next w:val="Normal"/>
    <w:uiPriority w:val="39"/>
    <w:semiHidden/>
    <w:unhideWhenUsed/>
    <w:qFormat/>
    <w:rsid w:val="004e5fd7"/>
    <w:pPr/>
    <w:rPr/>
  </w:style>
  <w:style w:type="paragraph" w:styleId="Contents1">
    <w:name w:val="TOC 1"/>
    <w:basedOn w:val="Normal"/>
    <w:next w:val="Normal"/>
    <w:autoRedefine/>
    <w:uiPriority w:val="39"/>
    <w:unhideWhenUsed/>
    <w:rsid w:val="004e5fd7"/>
    <w:pPr>
      <w:spacing w:before="0" w:after="100"/>
    </w:pPr>
    <w:rPr/>
  </w:style>
  <w:style w:type="paragraph" w:styleId="Contents2">
    <w:name w:val="TOC 2"/>
    <w:basedOn w:val="Normal"/>
    <w:next w:val="Normal"/>
    <w:autoRedefine/>
    <w:uiPriority w:val="39"/>
    <w:unhideWhenUsed/>
    <w:rsid w:val="004e5fd7"/>
    <w:pPr>
      <w:spacing w:before="0" w:after="100"/>
      <w:ind w:left="220" w:hanging="0"/>
    </w:pPr>
    <w:rPr/>
  </w:style>
  <w:style w:type="paragraph" w:styleId="Contents3">
    <w:name w:val="TOC 3"/>
    <w:basedOn w:val="Normal"/>
    <w:next w:val="Normal"/>
    <w:autoRedefine/>
    <w:uiPriority w:val="39"/>
    <w:unhideWhenUsed/>
    <w:rsid w:val="008158f3"/>
    <w:pPr>
      <w:spacing w:before="0" w:after="100"/>
      <w:ind w:left="440" w:hanging="0"/>
    </w:pPr>
    <w:rPr/>
  </w:style>
  <w:style w:type="paragraph" w:styleId="HTMLPreformatted">
    <w:name w:val="HTML Preformatted"/>
    <w:basedOn w:val="Normal"/>
    <w:link w:val="HTMLPreformattedChar"/>
    <w:uiPriority w:val="99"/>
    <w:unhideWhenUsed/>
    <w:qFormat/>
    <w:rsid w:val="000f007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Contents4">
    <w:name w:val="TOC 4"/>
    <w:basedOn w:val="Normal"/>
    <w:next w:val="Normal"/>
    <w:autoRedefine/>
    <w:uiPriority w:val="39"/>
    <w:unhideWhenUsed/>
    <w:rsid w:val="002e0d7e"/>
    <w:pPr>
      <w:spacing w:before="0" w:after="100"/>
      <w:ind w:left="660" w:hanging="0"/>
    </w:pPr>
    <w:rPr>
      <w:rFonts w:eastAsia="" w:eastAsiaTheme="minorEastAsia"/>
    </w:rPr>
  </w:style>
  <w:style w:type="paragraph" w:styleId="Contents5">
    <w:name w:val="TOC 5"/>
    <w:basedOn w:val="Normal"/>
    <w:next w:val="Normal"/>
    <w:autoRedefine/>
    <w:uiPriority w:val="39"/>
    <w:unhideWhenUsed/>
    <w:rsid w:val="002e0d7e"/>
    <w:pPr>
      <w:spacing w:before="0" w:after="100"/>
      <w:ind w:left="880" w:hanging="0"/>
    </w:pPr>
    <w:rPr>
      <w:rFonts w:eastAsia="" w:eastAsiaTheme="minorEastAsia"/>
    </w:rPr>
  </w:style>
  <w:style w:type="paragraph" w:styleId="Contents6">
    <w:name w:val="TOC 6"/>
    <w:basedOn w:val="Normal"/>
    <w:next w:val="Normal"/>
    <w:autoRedefine/>
    <w:uiPriority w:val="39"/>
    <w:unhideWhenUsed/>
    <w:rsid w:val="002e0d7e"/>
    <w:pPr>
      <w:spacing w:before="0" w:after="100"/>
      <w:ind w:left="1100" w:hanging="0"/>
    </w:pPr>
    <w:rPr>
      <w:rFonts w:eastAsia="" w:eastAsiaTheme="minorEastAsia"/>
    </w:rPr>
  </w:style>
  <w:style w:type="paragraph" w:styleId="Contents7">
    <w:name w:val="TOC 7"/>
    <w:basedOn w:val="Normal"/>
    <w:next w:val="Normal"/>
    <w:autoRedefine/>
    <w:uiPriority w:val="39"/>
    <w:unhideWhenUsed/>
    <w:rsid w:val="002e0d7e"/>
    <w:pPr>
      <w:spacing w:before="0" w:after="100"/>
      <w:ind w:left="1320" w:hanging="0"/>
    </w:pPr>
    <w:rPr>
      <w:rFonts w:eastAsia="" w:eastAsiaTheme="minorEastAsia"/>
    </w:rPr>
  </w:style>
  <w:style w:type="paragraph" w:styleId="Contents8">
    <w:name w:val="TOC 8"/>
    <w:basedOn w:val="Normal"/>
    <w:next w:val="Normal"/>
    <w:autoRedefine/>
    <w:uiPriority w:val="39"/>
    <w:unhideWhenUsed/>
    <w:rsid w:val="002e0d7e"/>
    <w:pPr>
      <w:spacing w:before="0" w:after="100"/>
      <w:ind w:left="1540" w:hanging="0"/>
    </w:pPr>
    <w:rPr>
      <w:rFonts w:eastAsia="" w:eastAsiaTheme="minorEastAsia"/>
    </w:rPr>
  </w:style>
  <w:style w:type="paragraph" w:styleId="Contents9">
    <w:name w:val="TOC 9"/>
    <w:basedOn w:val="Normal"/>
    <w:next w:val="Normal"/>
    <w:autoRedefine/>
    <w:uiPriority w:val="39"/>
    <w:unhideWhenUsed/>
    <w:rsid w:val="002e0d7e"/>
    <w:pPr>
      <w:spacing w:before="0" w:after="100"/>
      <w:ind w:left="1760" w:hanging="0"/>
    </w:pPr>
    <w:rPr>
      <w:rFonts w:eastAsia="" w:eastAsiaTheme="minorEastAsia"/>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12a27"/>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E4B84-D582-4824-9EBA-3322204D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19485</TotalTime>
  <Application>LibreOffice/7.1.5.2$Windows_X86_64 LibreOffice_project/85f04e9f809797b8199d13c421bd8a2b025d52b5</Application>
  <AppVersion>15.0000</AppVersion>
  <Pages>9</Pages>
  <Words>1299</Words>
  <Characters>5143</Characters>
  <CharactersWithSpaces>6317</CharactersWithSpaces>
  <Paragraphs>200</Paragraphs>
  <Company>Free Software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2020-02-26T08:56:00Z</dcterms:created>
  <dc:creator>DUC HOANG VIET</dc:creator>
  <dc:description/>
  <dc:language>en-US</dc:language>
  <cp:lastModifiedBy/>
  <dcterms:modified xsi:type="dcterms:W3CDTF">2022-12-23T13:48:45Z</dcterms:modified>
  <cp:revision>2421</cp:revision>
  <dc:subject/>
  <dc:title/>
</cp:coreProperties>
</file>

<file path=docProps/custom.xml><?xml version="1.0" encoding="utf-8"?>
<Properties xmlns="http://schemas.openxmlformats.org/officeDocument/2006/custom-properties" xmlns:vt="http://schemas.openxmlformats.org/officeDocument/2006/docPropsVTypes"/>
</file>