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sz w:val="36"/>
          <w:szCs w:val="36"/>
        </w:rPr>
        <w:t xml:space="preserve">TÀI LIỆU KỸ THUẬT</w:t>
      </w:r>
    </w:p>
    <w:p>
      <w:pPr>
        <w:spacing w:after="240"/>
        <w:jc w:val="center"/>
      </w:pPr>
      <w:r>
        <w:rPr>
          <w:b/>
          <w:bCs/>
          <w:sz w:val="28"/>
          <w:szCs w:val="28"/>
        </w:rPr>
        <w:t xml:space="preserve">Liên thông kết quả cận lâm sàng qua cổng EMRToolkit</w:t>
      </w:r>
    </w:p>
    <w:tbl>
      <w:tblPr>
        <w:tblW w:type="dxa" w:w="9360"/>
        <w:tblBorders>
          <w:top w:val="single" w:color="999999" w:sz="4"/>
          <w:left w:val="single" w:color="999999" w:sz="4"/>
          <w:bottom w:val="single" w:color="999999" w:sz="4"/>
          <w:right w:val="single" w:color="999999" w:sz="4"/>
          <w:insideH w:val="single" w:color="BBBBBB" w:sz="4"/>
          <w:insideV w:val="single" w:color="BBBBBB" w:sz="4"/>
        </w:tblBorders>
      </w:tblPr>
      <w:tblGrid>
        <w:gridCol w:w="2621"/>
        <w:gridCol w:w="6739"/>
      </w:tblGrid>
      <w:tr>
        <w:trPr>
          <w:tblHeader/>
        </w:trPr>
        <w:tc>
          <w:tcPr>
            <w:tcW w:type="dxa" w:w="2621"/>
            <w:shd w:fill="DDEBF7" w:val="clear"/>
            <w:tcMar>
              <w:top w:type="dxa" w:w="60"/>
              <w:left w:type="dxa" w:w="90"/>
              <w:bottom w:type="dxa" w:w="60"/>
              <w:right w:type="dxa" w:w="90"/>
            </w:tcMar>
          </w:tcPr>
          <w:p>
            <w:pPr>
              <w:spacing w:after="0"/>
            </w:pPr>
            <w:r>
              <w:rPr>
                <w:b/>
                <w:bCs/>
                <w:sz w:val="20"/>
                <w:szCs w:val="20"/>
              </w:rPr>
              <w:t xml:space="preserve">Nội dung</w:t>
            </w:r>
          </w:p>
        </w:tc>
        <w:tc>
          <w:tcPr>
            <w:tcW w:type="dxa" w:w="6739"/>
            <w:shd w:fill="DDEBF7" w:val="clear"/>
            <w:tcMar>
              <w:top w:type="dxa" w:w="60"/>
              <w:left w:type="dxa" w:w="90"/>
              <w:bottom w:type="dxa" w:w="60"/>
              <w:right w:type="dxa" w:w="90"/>
            </w:tcMar>
          </w:tcPr>
          <w:p>
            <w:pPr>
              <w:spacing w:after="0"/>
            </w:pPr>
            <w:r>
              <w:rPr>
                <w:b/>
                <w:bCs/>
                <w:sz w:val="20"/>
                <w:szCs w:val="20"/>
              </w:rPr>
              <w:t xml:space="preserve">Giá trị</w:t>
            </w:r>
          </w:p>
        </w:tc>
      </w:tr>
      <w:tr>
        <w:trPr>
          <w:tblHeader w:val="false"/>
        </w:trPr>
        <w:tc>
          <w:tcPr>
            <w:tcW w:type="dxa" w:w="2621"/>
            <w:tcMar>
              <w:top w:type="dxa" w:w="60"/>
              <w:left w:type="dxa" w:w="90"/>
              <w:bottom w:type="dxa" w:w="60"/>
              <w:right w:type="dxa" w:w="90"/>
            </w:tcMar>
          </w:tcPr>
          <w:p>
            <w:pPr>
              <w:spacing w:after="0"/>
            </w:pPr>
            <w:r>
              <w:rPr>
                <w:b w:val="false"/>
                <w:bCs w:val="false"/>
                <w:sz w:val="20"/>
                <w:szCs w:val="20"/>
              </w:rPr>
              <w:t xml:space="preserve">Chức năng</w:t>
            </w:r>
          </w:p>
        </w:tc>
        <w:tc>
          <w:tcPr>
            <w:tcW w:type="dxa" w:w="6739"/>
            <w:tcMar>
              <w:top w:type="dxa" w:w="60"/>
              <w:left w:type="dxa" w:w="90"/>
              <w:bottom w:type="dxa" w:w="60"/>
              <w:right w:type="dxa" w:w="90"/>
            </w:tcMar>
          </w:tcPr>
          <w:p>
            <w:pPr>
              <w:spacing w:after="0"/>
            </w:pPr>
            <w:r>
              <w:rPr>
                <w:b w:val="false"/>
                <w:bCs w:val="false"/>
                <w:sz w:val="20"/>
                <w:szCs w:val="20"/>
              </w:rPr>
              <w:t xml:space="preserve">Đẩy kết quả cận lâm sàng của viện lên cổng EMRToolkit (tiến trình nền trong MOS) và xem kết quả do cơ sở khác chia sẻ (Xử lý khám)</w:t>
            </w:r>
          </w:p>
        </w:tc>
      </w:tr>
      <w:tr>
        <w:trPr>
          <w:tblHeader w:val="false"/>
        </w:trPr>
        <w:tc>
          <w:tcPr>
            <w:tcW w:type="dxa" w:w="2621"/>
            <w:tcMar>
              <w:top w:type="dxa" w:w="60"/>
              <w:left w:type="dxa" w:w="90"/>
              <w:bottom w:type="dxa" w:w="60"/>
              <w:right w:type="dxa" w:w="90"/>
            </w:tcMar>
          </w:tcPr>
          <w:p>
            <w:pPr>
              <w:spacing w:after="0"/>
            </w:pPr>
            <w:r>
              <w:rPr>
                <w:b w:val="false"/>
                <w:bCs w:val="false"/>
                <w:sz w:val="20"/>
                <w:szCs w:val="20"/>
              </w:rPr>
              <w:t xml:space="preserve">Phạm vi lần này</w:t>
            </w:r>
          </w:p>
        </w:tc>
        <w:tc>
          <w:tcPr>
            <w:tcW w:type="dxa" w:w="6739"/>
            <w:tcMar>
              <w:top w:type="dxa" w:w="60"/>
              <w:left w:type="dxa" w:w="90"/>
              <w:bottom w:type="dxa" w:w="60"/>
              <w:right w:type="dxa" w:w="90"/>
            </w:tcMar>
          </w:tcPr>
          <w:p>
            <w:pPr>
              <w:spacing w:after="0"/>
            </w:pPr>
            <w:r>
              <w:rPr>
                <w:b w:val="false"/>
                <w:bCs w:val="false"/>
                <w:sz w:val="20"/>
                <w:szCs w:val="20"/>
              </w:rPr>
              <w:t xml:space="preserve">Chỉ xét nghiệm. Chẩn đoán hình ảnh, PTTT, TDCN: cổng chưa có API — thiết kế để mở rộng không đổi kiến trúc</w:t>
            </w:r>
          </w:p>
        </w:tc>
      </w:tr>
      <w:tr>
        <w:trPr>
          <w:tblHeader w:val="false"/>
        </w:trPr>
        <w:tc>
          <w:tcPr>
            <w:tcW w:type="dxa" w:w="2621"/>
            <w:tcMar>
              <w:top w:type="dxa" w:w="60"/>
              <w:left w:type="dxa" w:w="90"/>
              <w:bottom w:type="dxa" w:w="60"/>
              <w:right w:type="dxa" w:w="90"/>
            </w:tcMar>
          </w:tcPr>
          <w:p>
            <w:pPr>
              <w:spacing w:after="0"/>
            </w:pPr>
            <w:r>
              <w:rPr>
                <w:b w:val="false"/>
                <w:bCs w:val="false"/>
                <w:sz w:val="20"/>
                <w:szCs w:val="20"/>
              </w:rPr>
              <w:t xml:space="preserve">Backend</w:t>
            </w:r>
          </w:p>
        </w:tc>
        <w:tc>
          <w:tcPr>
            <w:tcW w:type="dxa" w:w="6739"/>
            <w:tcMar>
              <w:top w:type="dxa" w:w="60"/>
              <w:left w:type="dxa" w:w="90"/>
              <w:bottom w:type="dxa" w:w="60"/>
              <w:right w:type="dxa" w:w="90"/>
            </w:tcMar>
          </w:tcPr>
          <w:p>
            <w:pPr>
              <w:spacing w:after="0"/>
            </w:pPr>
            <w:r>
              <w:rPr>
                <w:b w:val="false"/>
                <w:bCs w:val="false"/>
                <w:sz w:val="20"/>
                <w:szCs w:val="20"/>
              </w:rPr>
              <w:t xml:space="preserve">MOS — E:\svn\IMSys\BACKEND\MOS (MOS.MANAGER, MOS.QuartzScheduler, MOS.API/Web.config)</w:t>
            </w:r>
          </w:p>
        </w:tc>
      </w:tr>
      <w:tr>
        <w:trPr>
          <w:tblHeader w:val="false"/>
        </w:trPr>
        <w:tc>
          <w:tcPr>
            <w:tcW w:type="dxa" w:w="2621"/>
            <w:tcMar>
              <w:top w:type="dxa" w:w="60"/>
              <w:left w:type="dxa" w:w="90"/>
              <w:bottom w:type="dxa" w:w="60"/>
              <w:right w:type="dxa" w:w="90"/>
            </w:tcMar>
          </w:tcPr>
          <w:p>
            <w:pPr>
              <w:spacing w:after="0"/>
            </w:pPr>
            <w:r>
              <w:rPr>
                <w:b w:val="false"/>
                <w:bCs w:val="false"/>
                <w:sz w:val="20"/>
                <w:szCs w:val="20"/>
              </w:rPr>
              <w:t xml:space="preserve">Frontend</w:t>
            </w:r>
          </w:p>
        </w:tc>
        <w:tc>
          <w:tcPr>
            <w:tcW w:type="dxa" w:w="6739"/>
            <w:tcMar>
              <w:top w:type="dxa" w:w="60"/>
              <w:left w:type="dxa" w:w="90"/>
              <w:bottom w:type="dxa" w:w="60"/>
              <w:right w:type="dxa" w:w="90"/>
            </w:tcMar>
          </w:tcPr>
          <w:p>
            <w:pPr>
              <w:spacing w:after="0"/>
            </w:pPr>
            <w:r>
              <w:rPr>
                <w:b w:val="false"/>
                <w:bCs w:val="false"/>
                <w:sz w:val="20"/>
                <w:szCs w:val="20"/>
              </w:rPr>
              <w:t xml:space="preserve">HIS.Desktop.Plugins.ExamServiceReqExecute, HIS.Desktop.Plugins.SereServTein, HIS.Desktop.Plugins.Library.EmrToolkitImport</w:t>
            </w:r>
          </w:p>
        </w:tc>
      </w:tr>
      <w:tr>
        <w:trPr>
          <w:tblHeader w:val="false"/>
        </w:trPr>
        <w:tc>
          <w:tcPr>
            <w:tcW w:type="dxa" w:w="2621"/>
            <w:tcMar>
              <w:top w:type="dxa" w:w="60"/>
              <w:left w:type="dxa" w:w="90"/>
              <w:bottom w:type="dxa" w:w="60"/>
              <w:right w:type="dxa" w:w="90"/>
            </w:tcMar>
          </w:tcPr>
          <w:p>
            <w:pPr>
              <w:spacing w:after="0"/>
            </w:pPr>
            <w:r>
              <w:rPr>
                <w:b w:val="false"/>
                <w:bCs w:val="false"/>
                <w:sz w:val="20"/>
                <w:szCs w:val="20"/>
              </w:rPr>
              <w:t xml:space="preserve">Tài liệu cổng</w:t>
            </w:r>
          </w:p>
        </w:tc>
        <w:tc>
          <w:tcPr>
            <w:tcW w:type="dxa" w:w="6739"/>
            <w:tcMar>
              <w:top w:type="dxa" w:w="60"/>
              <w:left w:type="dxa" w:w="90"/>
              <w:bottom w:type="dxa" w:w="60"/>
              <w:right w:type="dxa" w:w="90"/>
            </w:tcMar>
          </w:tcPr>
          <w:p>
            <w:pPr>
              <w:spacing w:after="0"/>
            </w:pPr>
            <w:r>
              <w:rPr>
                <w:b w:val="false"/>
                <w:bCs w:val="false"/>
                <w:sz w:val="20"/>
                <w:szCs w:val="20"/>
              </w:rPr>
              <w:t xml:space="preserve">HUONG_DAN_GOI_API_LIEN_THONG_KQXN.md (E:\Tài liệu\Tích hợp\KQXN)</w:t>
            </w:r>
          </w:p>
        </w:tc>
      </w:tr>
      <w:tr>
        <w:trPr>
          <w:tblHeader w:val="false"/>
        </w:trPr>
        <w:tc>
          <w:tcPr>
            <w:tcW w:type="dxa" w:w="2621"/>
            <w:tcMar>
              <w:top w:type="dxa" w:w="60"/>
              <w:left w:type="dxa" w:w="90"/>
              <w:bottom w:type="dxa" w:w="60"/>
              <w:right w:type="dxa" w:w="90"/>
            </w:tcMar>
          </w:tcPr>
          <w:p>
            <w:pPr>
              <w:spacing w:after="0"/>
            </w:pPr>
            <w:r>
              <w:rPr>
                <w:b w:val="false"/>
                <w:bCs w:val="false"/>
                <w:sz w:val="20"/>
                <w:szCs w:val="20"/>
              </w:rPr>
              <w:t xml:space="preserve">Tài liệu phân tích</w:t>
            </w:r>
          </w:p>
        </w:tc>
        <w:tc>
          <w:tcPr>
            <w:tcW w:type="dxa" w:w="6739"/>
            <w:tcMar>
              <w:top w:type="dxa" w:w="60"/>
              <w:left w:type="dxa" w:w="90"/>
              <w:bottom w:type="dxa" w:w="60"/>
              <w:right w:type="dxa" w:w="90"/>
            </w:tcMar>
          </w:tcPr>
          <w:p>
            <w:pPr>
              <w:spacing w:after="0"/>
            </w:pPr>
            <w:r>
              <w:rPr>
                <w:b w:val="false"/>
                <w:bCs w:val="false"/>
                <w:sz w:val="20"/>
                <w:szCs w:val="20"/>
              </w:rPr>
              <w:t xml:space="preserve">docs/PhanTich_EMRToolkit_KQXN_ExamServiceReqExecute.md</w:t>
            </w:r>
          </w:p>
        </w:tc>
      </w:tr>
      <w:tr>
        <w:trPr>
          <w:tblHeader w:val="false"/>
        </w:trPr>
        <w:tc>
          <w:tcPr>
            <w:tcW w:type="dxa" w:w="2621"/>
            <w:tcMar>
              <w:top w:type="dxa" w:w="60"/>
              <w:left w:type="dxa" w:w="90"/>
              <w:bottom w:type="dxa" w:w="60"/>
              <w:right w:type="dxa" w:w="90"/>
            </w:tcMar>
          </w:tcPr>
          <w:p>
            <w:pPr>
              <w:spacing w:after="0"/>
            </w:pPr>
            <w:r>
              <w:rPr>
                <w:b w:val="false"/>
                <w:bCs w:val="false"/>
                <w:sz w:val="20"/>
                <w:szCs w:val="20"/>
              </w:rPr>
              <w:t xml:space="preserve">Script CSDL</w:t>
            </w:r>
          </w:p>
        </w:tc>
        <w:tc>
          <w:tcPr>
            <w:tcW w:type="dxa" w:w="6739"/>
            <w:tcMar>
              <w:top w:type="dxa" w:w="60"/>
              <w:left w:type="dxa" w:w="90"/>
              <w:bottom w:type="dxa" w:w="60"/>
              <w:right w:type="dxa" w:w="90"/>
            </w:tcMar>
          </w:tcPr>
          <w:p>
            <w:pPr>
              <w:spacing w:after="0"/>
            </w:pPr>
            <w:r>
              <w:rPr>
                <w:b w:val="false"/>
                <w:bCs w:val="false"/>
                <w:sz w:val="20"/>
                <w:szCs w:val="20"/>
              </w:rPr>
              <w:t xml:space="preserve">docs/SQL_EmrToolkit_LabResult.sql</w:t>
            </w:r>
          </w:p>
        </w:tc>
      </w:tr>
      <w:tr>
        <w:trPr>
          <w:tblHeader w:val="false"/>
        </w:trPr>
        <w:tc>
          <w:tcPr>
            <w:tcW w:type="dxa" w:w="2621"/>
            <w:tcMar>
              <w:top w:type="dxa" w:w="60"/>
              <w:left w:type="dxa" w:w="90"/>
              <w:bottom w:type="dxa" w:w="60"/>
              <w:right w:type="dxa" w:w="90"/>
            </w:tcMar>
          </w:tcPr>
          <w:p>
            <w:pPr>
              <w:spacing w:after="0"/>
            </w:pPr>
            <w:r>
              <w:rPr>
                <w:b w:val="false"/>
                <w:bCs w:val="false"/>
                <w:sz w:val="20"/>
                <w:szCs w:val="20"/>
              </w:rPr>
              <w:t xml:space="preserve">Trạng thái</w:t>
            </w:r>
          </w:p>
        </w:tc>
        <w:tc>
          <w:tcPr>
            <w:tcW w:type="dxa" w:w="6739"/>
            <w:tcMar>
              <w:top w:type="dxa" w:w="60"/>
              <w:left w:type="dxa" w:w="90"/>
              <w:bottom w:type="dxa" w:w="60"/>
              <w:right w:type="dxa" w:w="90"/>
            </w:tcMar>
          </w:tcPr>
          <w:p>
            <w:pPr>
              <w:spacing w:after="0"/>
            </w:pPr>
            <w:r>
              <w:rPr>
                <w:b w:val="false"/>
                <w:bCs w:val="false"/>
                <w:sz w:val="20"/>
                <w:szCs w:val="20"/>
              </w:rPr>
              <w:t xml:space="preserve">Thiết kế đã chốt — triển khai code</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Tài liệu này dành cho lập trình viên. Phần nghiệp vụ và các quyết định đã chốt nằm ở Phần 1.</w:t>
      </w:r>
    </w:p>
    <w:p>
      <w:r>
        <w:br w:type="page"/>
      </w:r>
    </w:p>
    <w:p>
      <w:pPr>
        <w:pStyle w:val="Heading1"/>
        <w:spacing w:after="160" w:before="32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PHẦN 1. PHẠM VI VÀ CÁC QUYẾT ĐỊNH ĐÃ CHỐT</w:t>
      </w:r>
    </w:p>
    <w:p>
      <w:pPr>
        <w:pStyle w:val="Heading2"/>
        <w:spacing w:after="120" w:before="260"/>
      </w:pPr>
      <w:r>
        <w:t xml:space="preserve">1.1 Hai luồng nghiệp vụ</w:t>
      </w:r>
    </w:p>
    <w:tbl>
      <w:tblPr>
        <w:tblW w:type="dxa" w:w="9360"/>
        <w:tblBorders>
          <w:top w:val="single" w:color="999999" w:sz="4"/>
          <w:left w:val="single" w:color="999999" w:sz="4"/>
          <w:bottom w:val="single" w:color="999999" w:sz="4"/>
          <w:right w:val="single" w:color="999999" w:sz="4"/>
          <w:insideH w:val="single" w:color="BBBBBB" w:sz="4"/>
          <w:insideV w:val="single" w:color="BBBBBB" w:sz="4"/>
        </w:tblBorders>
      </w:tblPr>
      <w:tblGrid>
        <w:gridCol w:w="1685"/>
        <w:gridCol w:w="3838"/>
        <w:gridCol w:w="3838"/>
      </w:tblGrid>
      <w:tr>
        <w:trPr>
          <w:tblHeader/>
        </w:trPr>
        <w:tc>
          <w:tcPr>
            <w:tcW w:type="dxa" w:w="1685"/>
            <w:shd w:fill="DDEBF7" w:val="clear"/>
            <w:tcMar>
              <w:top w:type="dxa" w:w="60"/>
              <w:left w:type="dxa" w:w="90"/>
              <w:bottom w:type="dxa" w:w="60"/>
              <w:right w:type="dxa" w:w="90"/>
            </w:tcMar>
          </w:tcPr>
          <w:p>
            <w:pPr>
              <w:spacing w:after="0"/>
            </w:pPr>
            <w:r>
              <w:rPr>
                <w:b/>
                <w:bCs/>
                <w:sz w:val="20"/>
                <w:szCs w:val="20"/>
              </w:rPr>
              <w:t xml:space="preserve">Luồng</w:t>
            </w:r>
          </w:p>
        </w:tc>
        <w:tc>
          <w:tcPr>
            <w:tcW w:type="dxa" w:w="3838"/>
            <w:shd w:fill="DDEBF7" w:val="clear"/>
            <w:tcMar>
              <w:top w:type="dxa" w:w="60"/>
              <w:left w:type="dxa" w:w="90"/>
              <w:bottom w:type="dxa" w:w="60"/>
              <w:right w:type="dxa" w:w="90"/>
            </w:tcMar>
          </w:tcPr>
          <w:p>
            <w:pPr>
              <w:spacing w:after="0"/>
            </w:pPr>
            <w:r>
              <w:rPr>
                <w:b/>
                <w:bCs/>
                <w:sz w:val="20"/>
                <w:szCs w:val="20"/>
              </w:rPr>
              <w:t xml:space="preserve">Nội dung</w:t>
            </w:r>
          </w:p>
        </w:tc>
        <w:tc>
          <w:tcPr>
            <w:tcW w:type="dxa" w:w="3838"/>
            <w:shd w:fill="DDEBF7" w:val="clear"/>
            <w:tcMar>
              <w:top w:type="dxa" w:w="60"/>
              <w:left w:type="dxa" w:w="90"/>
              <w:bottom w:type="dxa" w:w="60"/>
              <w:right w:type="dxa" w:w="90"/>
            </w:tcMar>
          </w:tcPr>
          <w:p>
            <w:pPr>
              <w:spacing w:after="0"/>
            </w:pPr>
            <w:r>
              <w:rPr>
                <w:b/>
                <w:bCs/>
                <w:sz w:val="20"/>
                <w:szCs w:val="20"/>
              </w:rPr>
              <w:t xml:space="preserve">Thực hiện ở</w:t>
            </w:r>
          </w:p>
        </w:tc>
      </w:tr>
      <w:tr>
        <w:trPr>
          <w:tblHeader w:val="false"/>
        </w:trPr>
        <w:tc>
          <w:tcPr>
            <w:tcW w:type="dxa" w:w="1685"/>
            <w:tcMar>
              <w:top w:type="dxa" w:w="60"/>
              <w:left w:type="dxa" w:w="90"/>
              <w:bottom w:type="dxa" w:w="60"/>
              <w:right w:type="dxa" w:w="90"/>
            </w:tcMar>
          </w:tcPr>
          <w:p>
            <w:pPr>
              <w:spacing w:after="0"/>
            </w:pPr>
            <w:r>
              <w:rPr>
                <w:b w:val="false"/>
                <w:bCs w:val="false"/>
                <w:sz w:val="20"/>
                <w:szCs w:val="20"/>
              </w:rPr>
              <w:t xml:space="preserve">ĐẨY</w:t>
            </w:r>
          </w:p>
          <w:p>
            <w:pPr>
              <w:spacing w:after="0"/>
            </w:pPr>
            <w:r>
              <w:rPr>
                <w:b w:val="false"/>
                <w:bCs w:val="false"/>
                <w:sz w:val="20"/>
                <w:szCs w:val="20"/>
              </w:rPr>
              <w:t xml:space="preserve">(gửi lên cổng)</w:t>
            </w:r>
          </w:p>
        </w:tc>
        <w:tc>
          <w:tcPr>
            <w:tcW w:type="dxa" w:w="3838"/>
            <w:tcMar>
              <w:top w:type="dxa" w:w="60"/>
              <w:left w:type="dxa" w:w="90"/>
              <w:bottom w:type="dxa" w:w="60"/>
              <w:right w:type="dxa" w:w="90"/>
            </w:tcMar>
          </w:tcPr>
          <w:p>
            <w:pPr>
              <w:spacing w:after="0"/>
            </w:pPr>
            <w:r>
              <w:rPr>
                <w:b w:val="false"/>
                <w:bCs w:val="false"/>
                <w:sz w:val="20"/>
                <w:szCs w:val="20"/>
              </w:rPr>
              <w:t xml:space="preserve">Kết quả xét nghiệm của viện được đẩy lên cổng để cơ sở khác tra cứu được</w:t>
            </w:r>
          </w:p>
        </w:tc>
        <w:tc>
          <w:tcPr>
            <w:tcW w:type="dxa" w:w="3838"/>
            <w:tcMar>
              <w:top w:type="dxa" w:w="60"/>
              <w:left w:type="dxa" w:w="90"/>
              <w:bottom w:type="dxa" w:w="60"/>
              <w:right w:type="dxa" w:w="90"/>
            </w:tcMar>
          </w:tcPr>
          <w:p>
            <w:pPr>
              <w:spacing w:after="0"/>
            </w:pPr>
            <w:r>
              <w:rPr>
                <w:b w:val="false"/>
                <w:bCs w:val="false"/>
                <w:sz w:val="20"/>
                <w:szCs w:val="20"/>
              </w:rPr>
              <w:t xml:space="preserve">Backend MOS — tiến trình nền theo chu kỳ</w:t>
            </w:r>
          </w:p>
        </w:tc>
      </w:tr>
      <w:tr>
        <w:trPr>
          <w:tblHeader w:val="false"/>
        </w:trPr>
        <w:tc>
          <w:tcPr>
            <w:tcW w:type="dxa" w:w="1685"/>
            <w:tcMar>
              <w:top w:type="dxa" w:w="60"/>
              <w:left w:type="dxa" w:w="90"/>
              <w:bottom w:type="dxa" w:w="60"/>
              <w:right w:type="dxa" w:w="90"/>
            </w:tcMar>
          </w:tcPr>
          <w:p>
            <w:pPr>
              <w:spacing w:after="0"/>
            </w:pPr>
            <w:r>
              <w:rPr>
                <w:b w:val="false"/>
                <w:bCs w:val="false"/>
                <w:sz w:val="20"/>
                <w:szCs w:val="20"/>
              </w:rPr>
              <w:t xml:space="preserve">XEM</w:t>
            </w:r>
          </w:p>
          <w:p>
            <w:pPr>
              <w:spacing w:after="0"/>
            </w:pPr>
            <w:r>
              <w:rPr>
                <w:b w:val="false"/>
                <w:bCs w:val="false"/>
                <w:sz w:val="20"/>
                <w:szCs w:val="20"/>
              </w:rPr>
              <w:t xml:space="preserve">(tra cứu)</w:t>
            </w:r>
          </w:p>
        </w:tc>
        <w:tc>
          <w:tcPr>
            <w:tcW w:type="dxa" w:w="3838"/>
            <w:tcMar>
              <w:top w:type="dxa" w:w="60"/>
              <w:left w:type="dxa" w:w="90"/>
              <w:bottom w:type="dxa" w:w="60"/>
              <w:right w:type="dxa" w:w="90"/>
            </w:tcMar>
          </w:tcPr>
          <w:p>
            <w:pPr>
              <w:spacing w:after="0"/>
            </w:pPr>
            <w:r>
              <w:rPr>
                <w:b w:val="false"/>
                <w:bCs w:val="false"/>
                <w:sz w:val="20"/>
                <w:szCs w:val="20"/>
              </w:rPr>
              <w:t xml:space="preserve">Bác sĩ xem phiếu kết quả xét nghiệm do cơ sở khác chia sẻ trên cổng</w:t>
            </w:r>
          </w:p>
        </w:tc>
        <w:tc>
          <w:tcPr>
            <w:tcW w:type="dxa" w:w="3838"/>
            <w:tcMar>
              <w:top w:type="dxa" w:w="60"/>
              <w:left w:type="dxa" w:w="90"/>
              <w:bottom w:type="dxa" w:w="60"/>
              <w:right w:type="dxa" w:w="90"/>
            </w:tcMar>
          </w:tcPr>
          <w:p>
            <w:pPr>
              <w:spacing w:after="0"/>
            </w:pPr>
            <w:r>
              <w:rPr>
                <w:b w:val="false"/>
                <w:bCs w:val="false"/>
                <w:sz w:val="20"/>
                <w:szCs w:val="20"/>
              </w:rPr>
              <w:t xml:space="preserve">Frontend — nút EMRToolkit trên màn Xử lý khám</w:t>
            </w:r>
          </w:p>
        </w:tc>
      </w:tr>
    </w:tbl>
    <w:p>
      <w:pPr>
        <w:pStyle w:val="Heading2"/>
        <w:spacing w:after="120" w:before="260"/>
      </w:pPr>
      <w:r>
        <w:t xml:space="preserve">1.2 Các quyết định đã chốt</w:t>
      </w:r>
    </w:p>
    <w:tbl>
      <w:tblPr>
        <w:tblW w:type="dxa" w:w="9360"/>
        <w:tblBorders>
          <w:top w:val="single" w:color="999999" w:sz="4"/>
          <w:left w:val="single" w:color="999999" w:sz="4"/>
          <w:bottom w:val="single" w:color="999999" w:sz="4"/>
          <w:right w:val="single" w:color="999999" w:sz="4"/>
          <w:insideH w:val="single" w:color="BBBBBB" w:sz="4"/>
          <w:insideV w:val="single" w:color="BBBBBB" w:sz="4"/>
        </w:tblBorders>
      </w:tblPr>
      <w:tblGrid>
        <w:gridCol w:w="562"/>
        <w:gridCol w:w="2434"/>
        <w:gridCol w:w="6365"/>
      </w:tblGrid>
      <w:tr>
        <w:trPr>
          <w:tblHeader/>
        </w:trPr>
        <w:tc>
          <w:tcPr>
            <w:tcW w:type="dxa" w:w="562"/>
            <w:shd w:fill="DDEBF7" w:val="clear"/>
            <w:tcMar>
              <w:top w:type="dxa" w:w="60"/>
              <w:left w:type="dxa" w:w="90"/>
              <w:bottom w:type="dxa" w:w="60"/>
              <w:right w:type="dxa" w:w="90"/>
            </w:tcMar>
          </w:tcPr>
          <w:p>
            <w:pPr>
              <w:spacing w:after="0"/>
            </w:pPr>
            <w:r>
              <w:rPr>
                <w:b/>
                <w:bCs/>
                <w:sz w:val="20"/>
                <w:szCs w:val="20"/>
              </w:rPr>
              <w:t xml:space="preserve">#</w:t>
            </w:r>
          </w:p>
        </w:tc>
        <w:tc>
          <w:tcPr>
            <w:tcW w:type="dxa" w:w="2434"/>
            <w:shd w:fill="DDEBF7" w:val="clear"/>
            <w:tcMar>
              <w:top w:type="dxa" w:w="60"/>
              <w:left w:type="dxa" w:w="90"/>
              <w:bottom w:type="dxa" w:w="60"/>
              <w:right w:type="dxa" w:w="90"/>
            </w:tcMar>
          </w:tcPr>
          <w:p>
            <w:pPr>
              <w:spacing w:after="0"/>
            </w:pPr>
            <w:r>
              <w:rPr>
                <w:b/>
                <w:bCs/>
                <w:sz w:val="20"/>
                <w:szCs w:val="20"/>
              </w:rPr>
              <w:t xml:space="preserve">Nội dung</w:t>
            </w:r>
          </w:p>
        </w:tc>
        <w:tc>
          <w:tcPr>
            <w:tcW w:type="dxa" w:w="6365"/>
            <w:shd w:fill="DDEBF7" w:val="clear"/>
            <w:tcMar>
              <w:top w:type="dxa" w:w="60"/>
              <w:left w:type="dxa" w:w="90"/>
              <w:bottom w:type="dxa" w:w="60"/>
              <w:right w:type="dxa" w:w="90"/>
            </w:tcMar>
          </w:tcPr>
          <w:p>
            <w:pPr>
              <w:spacing w:after="0"/>
            </w:pPr>
            <w:r>
              <w:rPr>
                <w:b/>
                <w:bCs/>
                <w:sz w:val="20"/>
                <w:szCs w:val="20"/>
              </w:rPr>
              <w:t xml:space="preserve">Kết luận</w:t>
            </w:r>
          </w:p>
        </w:tc>
      </w:tr>
      <w:tr>
        <w:trPr>
          <w:tblHeader w:val="false"/>
        </w:trPr>
        <w:tc>
          <w:tcPr>
            <w:tcW w:type="dxa" w:w="562"/>
            <w:tcMar>
              <w:top w:type="dxa" w:w="60"/>
              <w:left w:type="dxa" w:w="90"/>
              <w:bottom w:type="dxa" w:w="60"/>
              <w:right w:type="dxa" w:w="90"/>
            </w:tcMar>
          </w:tcPr>
          <w:p>
            <w:pPr>
              <w:spacing w:after="0"/>
            </w:pPr>
            <w:r>
              <w:rPr>
                <w:b w:val="false"/>
                <w:bCs w:val="false"/>
                <w:sz w:val="20"/>
                <w:szCs w:val="20"/>
              </w:rPr>
              <w:t xml:space="preserve">1</w:t>
            </w:r>
          </w:p>
        </w:tc>
        <w:tc>
          <w:tcPr>
            <w:tcW w:type="dxa" w:w="2434"/>
            <w:tcMar>
              <w:top w:type="dxa" w:w="60"/>
              <w:left w:type="dxa" w:w="90"/>
              <w:bottom w:type="dxa" w:w="60"/>
              <w:right w:type="dxa" w:w="90"/>
            </w:tcMar>
          </w:tcPr>
          <w:p>
            <w:pPr>
              <w:spacing w:after="0"/>
            </w:pPr>
            <w:r>
              <w:rPr>
                <w:b w:val="false"/>
                <w:bCs w:val="false"/>
                <w:sz w:val="20"/>
                <w:szCs w:val="20"/>
              </w:rPr>
              <w:t xml:space="preserve">Nơi lưu kết quả đẩy</w:t>
            </w:r>
          </w:p>
        </w:tc>
        <w:tc>
          <w:tcPr>
            <w:tcW w:type="dxa" w:w="6365"/>
            <w:tcMar>
              <w:top w:type="dxa" w:w="60"/>
              <w:left w:type="dxa" w:w="90"/>
              <w:bottom w:type="dxa" w:w="60"/>
              <w:right w:type="dxa" w:w="90"/>
            </w:tcMar>
          </w:tcPr>
          <w:p>
            <w:pPr>
              <w:spacing w:after="0"/>
            </w:pPr>
            <w:r>
              <w:rPr>
                <w:b w:val="false"/>
                <w:bCs w:val="false"/>
                <w:sz w:val="20"/>
                <w:szCs w:val="20"/>
              </w:rPr>
              <w:t xml:space="preserve">Bổ sung cột trên bảng có sẵn, KHÔNG tạo bảng mới. HIS_SERVICE_REQ giữ trạng thái phiếu; HIS_SERE_SERV giữ RECORD_ID từng dịch vụ (Phần 6)</w:t>
            </w:r>
          </w:p>
        </w:tc>
      </w:tr>
      <w:tr>
        <w:trPr>
          <w:tblHeader w:val="false"/>
        </w:trPr>
        <w:tc>
          <w:tcPr>
            <w:tcW w:type="dxa" w:w="562"/>
            <w:tcMar>
              <w:top w:type="dxa" w:w="60"/>
              <w:left w:type="dxa" w:w="90"/>
              <w:bottom w:type="dxa" w:w="60"/>
              <w:right w:type="dxa" w:w="90"/>
            </w:tcMar>
          </w:tcPr>
          <w:p>
            <w:pPr>
              <w:spacing w:after="0"/>
            </w:pPr>
            <w:r>
              <w:rPr>
                <w:b w:val="false"/>
                <w:bCs w:val="false"/>
                <w:sz w:val="20"/>
                <w:szCs w:val="20"/>
              </w:rPr>
              <w:t xml:space="preserve">2</w:t>
            </w:r>
          </w:p>
        </w:tc>
        <w:tc>
          <w:tcPr>
            <w:tcW w:type="dxa" w:w="2434"/>
            <w:tcMar>
              <w:top w:type="dxa" w:w="60"/>
              <w:left w:type="dxa" w:w="90"/>
              <w:bottom w:type="dxa" w:w="60"/>
              <w:right w:type="dxa" w:w="90"/>
            </w:tcMar>
          </w:tcPr>
          <w:p>
            <w:pPr>
              <w:spacing w:after="0"/>
            </w:pPr>
            <w:r>
              <w:rPr>
                <w:b w:val="false"/>
                <w:bCs w:val="false"/>
                <w:sz w:val="20"/>
                <w:szCs w:val="20"/>
              </w:rPr>
              <w:t xml:space="preserve">Cách kích hoạt đẩy</w:t>
            </w:r>
          </w:p>
        </w:tc>
        <w:tc>
          <w:tcPr>
            <w:tcW w:type="dxa" w:w="6365"/>
            <w:tcMar>
              <w:top w:type="dxa" w:w="60"/>
              <w:left w:type="dxa" w:w="90"/>
              <w:bottom w:type="dxa" w:w="60"/>
              <w:right w:type="dxa" w:w="90"/>
            </w:tcMar>
          </w:tcPr>
          <w:p>
            <w:pPr>
              <w:spacing w:after="0"/>
            </w:pPr>
            <w:r>
              <w:rPr>
                <w:b w:val="false"/>
                <w:bCs w:val="false"/>
                <w:sz w:val="20"/>
                <w:szCs w:val="20"/>
              </w:rPr>
              <w:t xml:space="preserve">CHỈ tiến trình quét theo chu kỳ. Không cắm vào luồng trả kết quả xét nghiệm</w:t>
            </w:r>
          </w:p>
        </w:tc>
      </w:tr>
      <w:tr>
        <w:trPr>
          <w:tblHeader w:val="false"/>
        </w:trPr>
        <w:tc>
          <w:tcPr>
            <w:tcW w:type="dxa" w:w="562"/>
            <w:tcMar>
              <w:top w:type="dxa" w:w="60"/>
              <w:left w:type="dxa" w:w="90"/>
              <w:bottom w:type="dxa" w:w="60"/>
              <w:right w:type="dxa" w:w="90"/>
            </w:tcMar>
          </w:tcPr>
          <w:p>
            <w:pPr>
              <w:spacing w:after="0"/>
            </w:pPr>
            <w:r>
              <w:rPr>
                <w:b w:val="false"/>
                <w:bCs w:val="false"/>
                <w:sz w:val="20"/>
                <w:szCs w:val="20"/>
              </w:rPr>
              <w:t xml:space="preserve">3</w:t>
            </w:r>
          </w:p>
        </w:tc>
        <w:tc>
          <w:tcPr>
            <w:tcW w:type="dxa" w:w="2434"/>
            <w:tcMar>
              <w:top w:type="dxa" w:w="60"/>
              <w:left w:type="dxa" w:w="90"/>
              <w:bottom w:type="dxa" w:w="60"/>
              <w:right w:type="dxa" w:w="90"/>
            </w:tcMar>
          </w:tcPr>
          <w:p>
            <w:pPr>
              <w:spacing w:after="0"/>
            </w:pPr>
            <w:r>
              <w:rPr>
                <w:b w:val="false"/>
                <w:bCs w:val="false"/>
                <w:sz w:val="20"/>
                <w:szCs w:val="20"/>
              </w:rPr>
              <w:t xml:space="preserve">Đẩy tay thủ công</w:t>
            </w:r>
          </w:p>
        </w:tc>
        <w:tc>
          <w:tcPr>
            <w:tcW w:type="dxa" w:w="6365"/>
            <w:tcMar>
              <w:top w:type="dxa" w:w="60"/>
              <w:left w:type="dxa" w:w="90"/>
              <w:bottom w:type="dxa" w:w="60"/>
              <w:right w:type="dxa" w:w="90"/>
            </w:tcMar>
          </w:tcPr>
          <w:p>
            <w:pPr>
              <w:spacing w:after="0"/>
            </w:pPr>
            <w:r>
              <w:rPr>
                <w:b w:val="false"/>
                <w:bCs w:val="false"/>
                <w:sz w:val="20"/>
                <w:szCs w:val="20"/>
              </w:rPr>
              <w:t xml:space="preserve">Bỏ — không làm API, không làm màn hình đẩy lại</w:t>
            </w:r>
          </w:p>
        </w:tc>
      </w:tr>
      <w:tr>
        <w:trPr>
          <w:tblHeader w:val="false"/>
        </w:trPr>
        <w:tc>
          <w:tcPr>
            <w:tcW w:type="dxa" w:w="562"/>
            <w:tcMar>
              <w:top w:type="dxa" w:w="60"/>
              <w:left w:type="dxa" w:w="90"/>
              <w:bottom w:type="dxa" w:w="60"/>
              <w:right w:type="dxa" w:w="90"/>
            </w:tcMar>
          </w:tcPr>
          <w:p>
            <w:pPr>
              <w:spacing w:after="0"/>
            </w:pPr>
            <w:r>
              <w:rPr>
                <w:b w:val="false"/>
                <w:bCs w:val="false"/>
                <w:sz w:val="20"/>
                <w:szCs w:val="20"/>
              </w:rPr>
              <w:t xml:space="preserve">4</w:t>
            </w:r>
          </w:p>
        </w:tc>
        <w:tc>
          <w:tcPr>
            <w:tcW w:type="dxa" w:w="2434"/>
            <w:tcMar>
              <w:top w:type="dxa" w:w="60"/>
              <w:left w:type="dxa" w:w="90"/>
              <w:bottom w:type="dxa" w:w="60"/>
              <w:right w:type="dxa" w:w="90"/>
            </w:tcMar>
          </w:tcPr>
          <w:p>
            <w:pPr>
              <w:spacing w:after="0"/>
            </w:pPr>
            <w:r>
              <w:rPr>
                <w:b w:val="false"/>
                <w:bCs w:val="false"/>
                <w:sz w:val="20"/>
                <w:szCs w:val="20"/>
              </w:rPr>
              <w:t xml:space="preserve">Chu kỳ tiến trình</w:t>
            </w:r>
          </w:p>
        </w:tc>
        <w:tc>
          <w:tcPr>
            <w:tcW w:type="dxa" w:w="6365"/>
            <w:tcMar>
              <w:top w:type="dxa" w:w="60"/>
              <w:left w:type="dxa" w:w="90"/>
              <w:bottom w:type="dxa" w:w="60"/>
              <w:right w:type="dxa" w:w="90"/>
            </w:tcMar>
          </w:tcPr>
          <w:p>
            <w:pPr>
              <w:spacing w:after="0"/>
            </w:pPr>
            <w:r>
              <w:rPr>
                <w:b w:val="false"/>
                <w:bCs w:val="false"/>
                <w:sz w:val="20"/>
                <w:szCs w:val="20"/>
              </w:rPr>
              <w:t xml:space="preserve">600000 ms (10 phút), khai ở MOS.API/Web.config</w:t>
            </w:r>
          </w:p>
        </w:tc>
      </w:tr>
      <w:tr>
        <w:trPr>
          <w:tblHeader w:val="false"/>
        </w:trPr>
        <w:tc>
          <w:tcPr>
            <w:tcW w:type="dxa" w:w="562"/>
            <w:tcMar>
              <w:top w:type="dxa" w:w="60"/>
              <w:left w:type="dxa" w:w="90"/>
              <w:bottom w:type="dxa" w:w="60"/>
              <w:right w:type="dxa" w:w="90"/>
            </w:tcMar>
          </w:tcPr>
          <w:p>
            <w:pPr>
              <w:spacing w:after="0"/>
            </w:pPr>
            <w:r>
              <w:rPr>
                <w:b w:val="false"/>
                <w:bCs w:val="false"/>
                <w:sz w:val="20"/>
                <w:szCs w:val="20"/>
              </w:rPr>
              <w:t xml:space="preserve">5</w:t>
            </w:r>
          </w:p>
        </w:tc>
        <w:tc>
          <w:tcPr>
            <w:tcW w:type="dxa" w:w="2434"/>
            <w:tcMar>
              <w:top w:type="dxa" w:w="60"/>
              <w:left w:type="dxa" w:w="90"/>
              <w:bottom w:type="dxa" w:w="60"/>
              <w:right w:type="dxa" w:w="90"/>
            </w:tcMar>
          </w:tcPr>
          <w:p>
            <w:pPr>
              <w:spacing w:after="0"/>
            </w:pPr>
            <w:r>
              <w:rPr>
                <w:b w:val="false"/>
                <w:bCs w:val="false"/>
                <w:sz w:val="20"/>
                <w:szCs w:val="20"/>
              </w:rPr>
              <w:t xml:space="preserve">Phạm vi phiếu đẩy</w:t>
            </w:r>
          </w:p>
        </w:tc>
        <w:tc>
          <w:tcPr>
            <w:tcW w:type="dxa" w:w="6365"/>
            <w:tcMar>
              <w:top w:type="dxa" w:w="60"/>
              <w:left w:type="dxa" w:w="90"/>
              <w:bottom w:type="dxa" w:w="60"/>
              <w:right w:type="dxa" w:w="90"/>
            </w:tcMar>
          </w:tcPr>
          <w:p>
            <w:pPr>
              <w:spacing w:after="0"/>
            </w:pPr>
            <w:r>
              <w:rPr>
                <w:b w:val="false"/>
                <w:bCs w:val="false"/>
                <w:sz w:val="20"/>
                <w:szCs w:val="20"/>
              </w:rPr>
              <w:t xml:space="preserve">Mọi phiếu cận lâm sàng đã hoàn thành, thuộc loại được bật ở cấu hình, thuộc hồ sơ ĐÃ KẾT THÚC, nằm trong khoảng ngày quét</w:t>
            </w:r>
          </w:p>
        </w:tc>
      </w:tr>
      <w:tr>
        <w:trPr>
          <w:tblHeader w:val="false"/>
        </w:trPr>
        <w:tc>
          <w:tcPr>
            <w:tcW w:type="dxa" w:w="562"/>
            <w:tcMar>
              <w:top w:type="dxa" w:w="60"/>
              <w:left w:type="dxa" w:w="90"/>
              <w:bottom w:type="dxa" w:w="60"/>
              <w:right w:type="dxa" w:w="90"/>
            </w:tcMar>
          </w:tcPr>
          <w:p>
            <w:pPr>
              <w:spacing w:after="0"/>
            </w:pPr>
            <w:r>
              <w:rPr>
                <w:b w:val="false"/>
                <w:bCs w:val="false"/>
                <w:sz w:val="20"/>
                <w:szCs w:val="20"/>
              </w:rPr>
              <w:t xml:space="preserve">6</w:t>
            </w:r>
          </w:p>
        </w:tc>
        <w:tc>
          <w:tcPr>
            <w:tcW w:type="dxa" w:w="2434"/>
            <w:tcMar>
              <w:top w:type="dxa" w:w="60"/>
              <w:left w:type="dxa" w:w="90"/>
              <w:bottom w:type="dxa" w:w="60"/>
              <w:right w:type="dxa" w:w="90"/>
            </w:tcMar>
          </w:tcPr>
          <w:p>
            <w:pPr>
              <w:spacing w:after="0"/>
            </w:pPr>
            <w:r>
              <w:rPr>
                <w:b w:val="false"/>
                <w:bCs w:val="false"/>
                <w:sz w:val="20"/>
                <w:szCs w:val="20"/>
              </w:rPr>
              <w:t xml:space="preserve">Cấu hình</w:t>
            </w:r>
          </w:p>
        </w:tc>
        <w:tc>
          <w:tcPr>
            <w:tcW w:type="dxa" w:w="6365"/>
            <w:tcMar>
              <w:top w:type="dxa" w:w="60"/>
              <w:left w:type="dxa" w:w="90"/>
              <w:bottom w:type="dxa" w:w="60"/>
              <w:right w:type="dxa" w:w="90"/>
            </w:tcMar>
          </w:tcPr>
          <w:p>
            <w:pPr>
              <w:spacing w:after="0"/>
            </w:pPr>
            <w:r>
              <w:rPr>
                <w:b w:val="false"/>
                <w:bCs w:val="false"/>
                <w:sz w:val="20"/>
                <w:szCs w:val="20"/>
              </w:rPr>
              <w:t xml:space="preserve">MỘT khóa HIS_CONFIG duy nhất, các tham số là các vị trí phân tách bằng dấu | (Phần 5)</w:t>
            </w:r>
          </w:p>
        </w:tc>
      </w:tr>
      <w:tr>
        <w:trPr>
          <w:tblHeader w:val="false"/>
        </w:trPr>
        <w:tc>
          <w:tcPr>
            <w:tcW w:type="dxa" w:w="562"/>
            <w:tcMar>
              <w:top w:type="dxa" w:w="60"/>
              <w:left w:type="dxa" w:w="90"/>
              <w:bottom w:type="dxa" w:w="60"/>
              <w:right w:type="dxa" w:w="90"/>
            </w:tcMar>
          </w:tcPr>
          <w:p>
            <w:pPr>
              <w:spacing w:after="0"/>
            </w:pPr>
            <w:r>
              <w:rPr>
                <w:b w:val="false"/>
                <w:bCs w:val="false"/>
                <w:sz w:val="20"/>
                <w:szCs w:val="20"/>
              </w:rPr>
              <w:t xml:space="preserve">7</w:t>
            </w:r>
          </w:p>
        </w:tc>
        <w:tc>
          <w:tcPr>
            <w:tcW w:type="dxa" w:w="2434"/>
            <w:tcMar>
              <w:top w:type="dxa" w:w="60"/>
              <w:left w:type="dxa" w:w="90"/>
              <w:bottom w:type="dxa" w:w="60"/>
              <w:right w:type="dxa" w:w="90"/>
            </w:tcMar>
          </w:tcPr>
          <w:p>
            <w:pPr>
              <w:spacing w:after="0"/>
            </w:pPr>
            <w:r>
              <w:rPr>
                <w:b w:val="false"/>
                <w:bCs w:val="false"/>
                <w:sz w:val="20"/>
                <w:szCs w:val="20"/>
              </w:rPr>
              <w:t xml:space="preserve">Vị trí nút xem</w:t>
            </w:r>
          </w:p>
        </w:tc>
        <w:tc>
          <w:tcPr>
            <w:tcW w:type="dxa" w:w="6365"/>
            <w:tcMar>
              <w:top w:type="dxa" w:w="60"/>
              <w:left w:type="dxa" w:w="90"/>
              <w:bottom w:type="dxa" w:w="60"/>
              <w:right w:type="dxa" w:w="90"/>
            </w:tcMar>
          </w:tcPr>
          <w:p>
            <w:pPr>
              <w:spacing w:after="0"/>
            </w:pPr>
            <w:r>
              <w:rPr>
                <w:b w:val="false"/>
                <w:bCs w:val="false"/>
                <w:sz w:val="20"/>
                <w:szCs w:val="20"/>
              </w:rPr>
              <w:t xml:space="preserve">Nút EMRToolkit đặt ngay SAU nút In ấn trên màn Xử lý khám</w:t>
            </w:r>
          </w:p>
        </w:tc>
      </w:tr>
      <w:tr>
        <w:trPr>
          <w:tblHeader w:val="false"/>
        </w:trPr>
        <w:tc>
          <w:tcPr>
            <w:tcW w:type="dxa" w:w="562"/>
            <w:tcMar>
              <w:top w:type="dxa" w:w="60"/>
              <w:left w:type="dxa" w:w="90"/>
              <w:bottom w:type="dxa" w:w="60"/>
              <w:right w:type="dxa" w:w="90"/>
            </w:tcMar>
          </w:tcPr>
          <w:p>
            <w:pPr>
              <w:spacing w:after="0"/>
            </w:pPr>
            <w:r>
              <w:rPr>
                <w:b w:val="false"/>
                <w:bCs w:val="false"/>
                <w:sz w:val="20"/>
                <w:szCs w:val="20"/>
              </w:rPr>
              <w:t xml:space="preserve">8</w:t>
            </w:r>
          </w:p>
        </w:tc>
        <w:tc>
          <w:tcPr>
            <w:tcW w:type="dxa" w:w="2434"/>
            <w:tcMar>
              <w:top w:type="dxa" w:w="60"/>
              <w:left w:type="dxa" w:w="90"/>
              <w:bottom w:type="dxa" w:w="60"/>
              <w:right w:type="dxa" w:w="90"/>
            </w:tcMar>
          </w:tcPr>
          <w:p>
            <w:pPr>
              <w:spacing w:after="0"/>
            </w:pPr>
            <w:r>
              <w:rPr>
                <w:b w:val="false"/>
                <w:bCs w:val="false"/>
                <w:sz w:val="20"/>
                <w:szCs w:val="20"/>
              </w:rPr>
              <w:t xml:space="preserve">Nhánh xem</w:t>
            </w:r>
          </w:p>
        </w:tc>
        <w:tc>
          <w:tcPr>
            <w:tcW w:type="dxa" w:w="6365"/>
            <w:tcMar>
              <w:top w:type="dxa" w:w="60"/>
              <w:left w:type="dxa" w:w="90"/>
              <w:bottom w:type="dxa" w:w="60"/>
              <w:right w:type="dxa" w:w="90"/>
            </w:tcMar>
          </w:tcPr>
          <w:p>
            <w:pPr>
              <w:spacing w:after="0"/>
            </w:pPr>
            <w:r>
              <w:rPr>
                <w:b w:val="false"/>
                <w:bCs w:val="false"/>
                <w:sz w:val="20"/>
                <w:szCs w:val="20"/>
              </w:rPr>
              <w:t xml:space="preserve">Dùng PDF (api/LabResult/DownloadPdf). Không làm nhánh JSON (VerifyOtp)</w:t>
            </w:r>
          </w:p>
        </w:tc>
      </w:tr>
      <w:tr>
        <w:trPr>
          <w:tblHeader w:val="false"/>
        </w:trPr>
        <w:tc>
          <w:tcPr>
            <w:tcW w:type="dxa" w:w="562"/>
            <w:tcMar>
              <w:top w:type="dxa" w:w="60"/>
              <w:left w:type="dxa" w:w="90"/>
              <w:bottom w:type="dxa" w:w="60"/>
              <w:right w:type="dxa" w:w="90"/>
            </w:tcMar>
          </w:tcPr>
          <w:p>
            <w:pPr>
              <w:spacing w:after="0"/>
            </w:pPr>
            <w:r>
              <w:rPr>
                <w:b w:val="false"/>
                <w:bCs w:val="false"/>
                <w:sz w:val="20"/>
                <w:szCs w:val="20"/>
              </w:rPr>
              <w:t xml:space="preserve">9</w:t>
            </w:r>
          </w:p>
        </w:tc>
        <w:tc>
          <w:tcPr>
            <w:tcW w:type="dxa" w:w="2434"/>
            <w:tcMar>
              <w:top w:type="dxa" w:w="60"/>
              <w:left w:type="dxa" w:w="90"/>
              <w:bottom w:type="dxa" w:w="60"/>
              <w:right w:type="dxa" w:w="90"/>
            </w:tcMar>
          </w:tcPr>
          <w:p>
            <w:pPr>
              <w:spacing w:after="0"/>
            </w:pPr>
            <w:r>
              <w:rPr>
                <w:b w:val="false"/>
                <w:bCs w:val="false"/>
                <w:sz w:val="20"/>
                <w:szCs w:val="20"/>
              </w:rPr>
              <w:t xml:space="preserve">Mã dùng chung</w:t>
            </w:r>
          </w:p>
        </w:tc>
        <w:tc>
          <w:tcPr>
            <w:tcW w:type="dxa" w:w="6365"/>
            <w:tcMar>
              <w:top w:type="dxa" w:w="60"/>
              <w:left w:type="dxa" w:w="90"/>
              <w:bottom w:type="dxa" w:w="60"/>
              <w:right w:type="dxa" w:w="90"/>
            </w:tcMar>
          </w:tcPr>
          <w:p>
            <w:pPr>
              <w:spacing w:after="0"/>
            </w:pPr>
            <w:r>
              <w:rPr>
                <w:b w:val="false"/>
                <w:bCs w:val="false"/>
                <w:sz w:val="20"/>
                <w:szCs w:val="20"/>
              </w:rPr>
              <w:t xml:space="preserve">MaDichVu dùng HIS_SERVICE.HEIN_SERVICE_BHYT_CODE có sẵn (mã kỹ thuật dùng chung, chính mã đã khai với cổng BHYT). MaDungChung là cột mới HIS_TEST_INDEX.COMMON_CODE, khai báo ở plugin HisTestIndex (mục 3.7)</w:t>
            </w:r>
          </w:p>
        </w:tc>
      </w:tr>
      <w:tr>
        <w:trPr>
          <w:tblHeader w:val="false"/>
        </w:trPr>
        <w:tc>
          <w:tcPr>
            <w:tcW w:type="dxa" w:w="562"/>
            <w:tcMar>
              <w:top w:type="dxa" w:w="60"/>
              <w:left w:type="dxa" w:w="90"/>
              <w:bottom w:type="dxa" w:w="60"/>
              <w:right w:type="dxa" w:w="90"/>
            </w:tcMar>
          </w:tcPr>
          <w:p>
            <w:pPr>
              <w:spacing w:after="0"/>
            </w:pPr>
            <w:r>
              <w:rPr>
                <w:b w:val="false"/>
                <w:bCs w:val="false"/>
                <w:sz w:val="20"/>
                <w:szCs w:val="20"/>
              </w:rPr>
              <w:t xml:space="preserve">10</w:t>
            </w:r>
          </w:p>
        </w:tc>
        <w:tc>
          <w:tcPr>
            <w:tcW w:type="dxa" w:w="2434"/>
            <w:tcMar>
              <w:top w:type="dxa" w:w="60"/>
              <w:left w:type="dxa" w:w="90"/>
              <w:bottom w:type="dxa" w:w="60"/>
              <w:right w:type="dxa" w:w="90"/>
            </w:tcMar>
          </w:tcPr>
          <w:p>
            <w:pPr>
              <w:spacing w:after="0"/>
            </w:pPr>
            <w:r>
              <w:rPr>
                <w:b w:val="false"/>
                <w:bCs w:val="false"/>
                <w:sz w:val="20"/>
                <w:szCs w:val="20"/>
              </w:rPr>
              <w:t xml:space="preserve">GioiTinh</w:t>
            </w:r>
          </w:p>
        </w:tc>
        <w:tc>
          <w:tcPr>
            <w:tcW w:type="dxa" w:w="6365"/>
            <w:tcMar>
              <w:top w:type="dxa" w:w="60"/>
              <w:left w:type="dxa" w:w="90"/>
              <w:bottom w:type="dxa" w:w="60"/>
              <w:right w:type="dxa" w:w="90"/>
            </w:tcMar>
          </w:tcPr>
          <w:p>
            <w:pPr>
              <w:spacing w:after="0"/>
            </w:pPr>
            <w:r>
              <w:rPr>
                <w:b w:val="false"/>
                <w:bCs w:val="false"/>
                <w:sz w:val="20"/>
                <w:szCs w:val="20"/>
              </w:rPr>
              <w:t xml:space="preserve">Giữ đúng quy ước HIS (HIS_GENDER.ID)</w:t>
            </w:r>
          </w:p>
        </w:tc>
      </w:tr>
      <w:tr>
        <w:trPr>
          <w:tblHeader w:val="false"/>
        </w:trPr>
        <w:tc>
          <w:tcPr>
            <w:tcW w:type="dxa" w:w="562"/>
            <w:tcMar>
              <w:top w:type="dxa" w:w="60"/>
              <w:left w:type="dxa" w:w="90"/>
              <w:bottom w:type="dxa" w:w="60"/>
              <w:right w:type="dxa" w:w="90"/>
            </w:tcMar>
          </w:tcPr>
          <w:p>
            <w:pPr>
              <w:spacing w:after="0"/>
            </w:pPr>
            <w:r>
              <w:rPr>
                <w:b w:val="false"/>
                <w:bCs w:val="false"/>
                <w:sz w:val="20"/>
                <w:szCs w:val="20"/>
              </w:rPr>
              <w:t xml:space="preserve">11</w:t>
            </w:r>
          </w:p>
        </w:tc>
        <w:tc>
          <w:tcPr>
            <w:tcW w:type="dxa" w:w="2434"/>
            <w:tcMar>
              <w:top w:type="dxa" w:w="60"/>
              <w:left w:type="dxa" w:w="90"/>
              <w:bottom w:type="dxa" w:w="60"/>
              <w:right w:type="dxa" w:w="90"/>
            </w:tcMar>
          </w:tcPr>
          <w:p>
            <w:pPr>
              <w:spacing w:after="0"/>
            </w:pPr>
            <w:r>
              <w:rPr>
                <w:b w:val="false"/>
                <w:bCs w:val="false"/>
                <w:sz w:val="20"/>
                <w:szCs w:val="20"/>
              </w:rPr>
              <w:t xml:space="preserve">Cách đặt tên</w:t>
            </w:r>
          </w:p>
        </w:tc>
        <w:tc>
          <w:tcPr>
            <w:tcW w:type="dxa" w:w="6365"/>
            <w:tcMar>
              <w:top w:type="dxa" w:w="60"/>
              <w:left w:type="dxa" w:w="90"/>
              <w:bottom w:type="dxa" w:w="60"/>
              <w:right w:type="dxa" w:w="90"/>
            </w:tcMar>
          </w:tcPr>
          <w:p>
            <w:pPr>
              <w:spacing w:after="0"/>
            </w:pPr>
            <w:r>
              <w:rPr>
                <w:b w:val="false"/>
                <w:bCs w:val="false"/>
                <w:sz w:val="20"/>
                <w:szCs w:val="20"/>
              </w:rPr>
              <w:t xml:space="preserve">Đặt ở mức cận lâm sàng — Subclinical, không đặt theo LabResult, để mở rộng CĐHA/PTTT/TDCN không phải đổi tên file, tên job, tên cột (mục 3.7)</w:t>
            </w:r>
          </w:p>
        </w:tc>
      </w:tr>
    </w:tbl>
    <w:p>
      <w:pPr>
        <w:pStyle w:val="Heading2"/>
        <w:spacing w:after="120" w:before="260"/>
      </w:pPr>
      <w:r>
        <w:t xml:space="preserve">1.3 Ngoài phạm vi</w:t>
      </w:r>
    </w:p>
    <w:p>
      <w:pPr>
        <w:pStyle w:val="ListParagraph"/>
        <w:numPr>
          <w:ilvl w:val="0"/>
          <w:numId w:val="2"/>
        </w:numPr>
        <w:spacing w:after="60"/>
      </w:pPr>
      <w:r>
        <w:rPr>
          <w:sz w:val="22"/>
          <w:szCs w:val="22"/>
        </w:rPr>
        <w:t xml:space="preserve">Chẩn đoán hình ảnh, thăm dò chức năng, phẫu thuật/thủ thuật — cổng chưa mở API.</w:t>
      </w:r>
    </w:p>
    <w:p>
      <w:pPr>
        <w:pStyle w:val="ListParagraph"/>
        <w:numPr>
          <w:ilvl w:val="0"/>
          <w:numId w:val="2"/>
        </w:numPr>
        <w:spacing w:after="60"/>
      </w:pPr>
      <w:r>
        <w:rPr>
          <w:sz w:val="22"/>
          <w:szCs w:val="22"/>
        </w:rPr>
        <w:t xml:space="preserve">Thu hồi kết quả đã đẩy — cổng không có API thu hồi; kết quả tự hết hiệu lực theo ValidUntil.</w:t>
      </w:r>
    </w:p>
    <w:p>
      <w:pPr>
        <w:pStyle w:val="ListParagraph"/>
        <w:numPr>
          <w:ilvl w:val="0"/>
          <w:numId w:val="2"/>
        </w:numPr>
        <w:spacing w:after="60"/>
      </w:pPr>
      <w:r>
        <w:rPr>
          <w:sz w:val="22"/>
          <w:szCs w:val="22"/>
        </w:rPr>
        <w:t xml:space="preserve">Màn hình quản trị theo dõi trạng thái đẩy — chưa làm; tra bằng SQL trên 3 cột EMR_TOOLKIT_* của HIS_SERVICE_REQ.</w:t>
      </w:r>
    </w:p>
    <w:p>
      <w:pPr>
        <w:pStyle w:val="ListParagraph"/>
        <w:numPr>
          <w:ilvl w:val="0"/>
          <w:numId w:val="2"/>
        </w:numPr>
        <w:spacing w:after="60"/>
      </w:pPr>
      <w:r>
        <w:rPr>
          <w:sz w:val="22"/>
          <w:szCs w:val="22"/>
        </w:rPr>
        <w:t xml:space="preserve">Ký số văn bản trả về từ cổng.</w:t>
      </w:r>
    </w:p>
    <w:p>
      <w:r>
        <w:br w:type="page"/>
      </w:r>
    </w:p>
    <w:p>
      <w:pPr>
        <w:pStyle w:val="Heading1"/>
        <w:spacing w:after="160" w:before="320"/>
      </w:pPr>
      <w:r>
        <w:t xml:space="preserve">PHẦN 2. KIẾN TRÚC TỔNG THỂ</w:t>
      </w:r>
    </w:p>
    <w:p>
      <w:pPr>
        <w:shd w:fill="F4F4F4" w:val="clear"/>
        <w:spacing w:after="0" w:before="40"/>
      </w:pPr>
      <w:r>
        <w:rPr>
          <w:rFonts w:ascii="Consolas" w:cs="Consolas" w:eastAsia="Consolas" w:hAnsi="Consolas"/>
          <w:sz w:val="18"/>
          <w:szCs w:val="18"/>
        </w:rPr>
        <w:t xml:space="preserve">CỔNG EMRToolkit  (http://&lt;BaseUrl&gt;)</w:t>
      </w:r>
    </w:p>
    <w:p>
      <w:pPr>
        <w:shd w:fill="F4F4F4" w:val="clear"/>
        <w:spacing w:after="0" w:before="0"/>
      </w:pPr>
      <w:r>
        <w:rPr>
          <w:rFonts w:ascii="Consolas" w:cs="Consolas" w:eastAsia="Consolas" w:hAnsi="Consolas"/>
          <w:sz w:val="18"/>
          <w:szCs w:val="18"/>
        </w:rPr>
        <w:t xml:space="preserve">   api/Token/CreateToken        lấy token, header 'tokencode' cho mọi API sau</w:t>
      </w:r>
    </w:p>
    <w:p>
      <w:pPr>
        <w:shd w:fill="F4F4F4" w:val="clear"/>
        <w:spacing w:after="0" w:before="0"/>
      </w:pPr>
      <w:r>
        <w:rPr>
          <w:rFonts w:ascii="Consolas" w:cs="Consolas" w:eastAsia="Consolas" w:hAnsi="Consolas"/>
          <w:sz w:val="18"/>
          <w:szCs w:val="18"/>
        </w:rPr>
        <w:t xml:space="preserve">   api/EMR/MaHoaJson            mã hóa payload -&gt; DuLieu + KeyGiaiMa</w:t>
      </w:r>
    </w:p>
    <w:p>
      <w:pPr>
        <w:shd w:fill="F4F4F4" w:val="clear"/>
        <w:spacing w:after="0" w:before="0"/>
      </w:pPr>
      <w:r>
        <w:rPr>
          <w:rFonts w:ascii="Consolas" w:cs="Consolas" w:eastAsia="Consolas" w:hAnsi="Consolas"/>
          <w:sz w:val="18"/>
          <w:szCs w:val="18"/>
        </w:rPr>
        <w:t xml:space="preserve">   api/LabResult/Submit         import kết quả -&gt; RecordId + ValidUntil</w:t>
      </w:r>
    </w:p>
    <w:p>
      <w:pPr>
        <w:shd w:fill="F4F4F4" w:val="clear"/>
        <w:spacing w:after="0" w:before="0"/>
      </w:pPr>
      <w:r>
        <w:rPr>
          <w:rFonts w:ascii="Consolas" w:cs="Consolas" w:eastAsia="Consolas" w:hAnsi="Consolas"/>
          <w:sz w:val="18"/>
          <w:szCs w:val="18"/>
        </w:rPr>
        <w:t xml:space="preserve">   api/LabResult/CheckValidity  liệt kê kết quả còn hiệu lực theo số định danh</w:t>
      </w:r>
    </w:p>
    <w:p>
      <w:pPr>
        <w:shd w:fill="F4F4F4" w:val="clear"/>
        <w:spacing w:after="0" w:before="0"/>
      </w:pPr>
      <w:r>
        <w:rPr>
          <w:rFonts w:ascii="Consolas" w:cs="Consolas" w:eastAsia="Consolas" w:hAnsi="Consolas"/>
          <w:sz w:val="18"/>
          <w:szCs w:val="18"/>
        </w:rPr>
        <w:t xml:space="preserve">   api/LabResult/RequestView    xin OTP -&gt; TransactionId</w:t>
      </w:r>
    </w:p>
    <w:p>
      <w:pPr>
        <w:shd w:fill="F4F4F4" w:val="clear"/>
        <w:spacing w:after="0" w:before="0"/>
      </w:pPr>
      <w:r>
        <w:rPr>
          <w:rFonts w:ascii="Consolas" w:cs="Consolas" w:eastAsia="Consolas" w:hAnsi="Consolas"/>
          <w:sz w:val="18"/>
          <w:szCs w:val="18"/>
        </w:rPr>
        <w:t xml:space="preserve">   api/LabResult/DownloadPdf    tải phiếu kết quả (pdf hoặc zip)</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   ▲ ĐẨY (BE)                                        ▲ XEM (FE)</w:t>
      </w:r>
    </w:p>
    <w:p>
      <w:pPr>
        <w:shd w:fill="F4F4F4" w:val="clear"/>
        <w:spacing w:after="0" w:before="0"/>
      </w:pPr>
      <w:r>
        <w:rPr>
          <w:rFonts w:ascii="Consolas" w:cs="Consolas" w:eastAsia="Consolas" w:hAnsi="Consolas"/>
          <w:sz w:val="18"/>
          <w:szCs w:val="18"/>
        </w:rPr>
        <w:t xml:space="preserve">   │                                                 │</w:t>
      </w:r>
    </w:p>
    <w:p>
      <w:pPr>
        <w:shd w:fill="F4F4F4" w:val="clear"/>
        <w:spacing w:after="0" w:before="0"/>
      </w:pPr>
      <w:r>
        <w:rPr>
          <w:rFonts w:ascii="Consolas" w:cs="Consolas" w:eastAsia="Consolas" w:hAnsi="Consolas"/>
          <w:sz w:val="18"/>
          <w:szCs w:val="18"/>
        </w:rPr>
        <w:t xml:space="preserve">MOS (IIS)                                    HIS Desktop</w:t>
      </w:r>
    </w:p>
    <w:p>
      <w:pPr>
        <w:shd w:fill="F4F4F4" w:val="clear"/>
        <w:spacing w:after="0" w:before="0"/>
      </w:pPr>
      <w:r>
        <w:rPr>
          <w:rFonts w:ascii="Consolas" w:cs="Consolas" w:eastAsia="Consolas" w:hAnsi="Consolas"/>
          <w:sz w:val="18"/>
          <w:szCs w:val="18"/>
        </w:rPr>
        <w:t xml:space="preserve">   MOS.QuartzScheduler                          ExamServiceReqExecute</w:t>
      </w:r>
    </w:p>
    <w:p>
      <w:pPr>
        <w:shd w:fill="F4F4F4" w:val="clear"/>
        <w:spacing w:after="0" w:before="0"/>
      </w:pPr>
      <w:r>
        <w:rPr>
          <w:rFonts w:ascii="Consolas" w:cs="Consolas" w:eastAsia="Consolas" w:hAnsi="Consolas"/>
          <w:sz w:val="18"/>
          <w:szCs w:val="18"/>
        </w:rPr>
        <w:t xml:space="preserve">     SyncEmrToolkitSubclinicalTrigger             btnEmrToolkit (sau In ấn)</w:t>
      </w:r>
    </w:p>
    <w:p>
      <w:pPr>
        <w:shd w:fill="F4F4F4" w:val="clear"/>
        <w:spacing w:after="0" w:before="0"/>
      </w:pPr>
      <w:r>
        <w:rPr>
          <w:rFonts w:ascii="Consolas" w:cs="Consolas" w:eastAsia="Consolas" w:hAnsi="Consolas"/>
          <w:sz w:val="18"/>
          <w:szCs w:val="18"/>
        </w:rPr>
        <w:t xml:space="preserve">     SyncEmrToolkitSubclinicalJob   10 phút/lượt      │ mở plugin</w:t>
      </w:r>
    </w:p>
    <w:p>
      <w:pPr>
        <w:shd w:fill="F4F4F4" w:val="clear"/>
        <w:spacing w:after="0" w:before="0"/>
      </w:pPr>
      <w:r>
        <w:rPr>
          <w:rFonts w:ascii="Consolas" w:cs="Consolas" w:eastAsia="Consolas" w:hAnsi="Consolas"/>
          <w:sz w:val="18"/>
          <w:szCs w:val="18"/>
        </w:rPr>
        <w:t xml:space="preserve">        │                                             ▼</w:t>
      </w:r>
    </w:p>
    <w:p>
      <w:pPr>
        <w:shd w:fill="F4F4F4" w:val="clear"/>
        <w:spacing w:after="0" w:before="0"/>
      </w:pPr>
      <w:r>
        <w:rPr>
          <w:rFonts w:ascii="Consolas" w:cs="Consolas" w:eastAsia="Consolas" w:hAnsi="Consolas"/>
          <w:sz w:val="18"/>
          <w:szCs w:val="18"/>
        </w:rPr>
        <w:t xml:space="preserve">   MOS.MANAGER/HisServiceReq/EmrToolkit           SereServTein</w:t>
      </w:r>
    </w:p>
    <w:p>
      <w:pPr>
        <w:shd w:fill="F4F4F4" w:val="clear"/>
        <w:spacing w:after="0" w:before="0"/>
      </w:pPr>
      <w:r>
        <w:rPr>
          <w:rFonts w:ascii="Consolas" w:cs="Consolas" w:eastAsia="Consolas" w:hAnsi="Consolas"/>
          <w:sz w:val="18"/>
          <w:szCs w:val="18"/>
        </w:rPr>
        <w:t xml:space="preserve">     EmrToolkitSubclinicalRetryScan   quét SQL       tab 'KQ liên thông EMRToolkit'</w:t>
      </w:r>
    </w:p>
    <w:p>
      <w:pPr>
        <w:shd w:fill="F4F4F4" w:val="clear"/>
        <w:spacing w:after="0" w:before="0"/>
      </w:pPr>
      <w:r>
        <w:rPr>
          <w:rFonts w:ascii="Consolas" w:cs="Consolas" w:eastAsia="Consolas" w:hAnsi="Consolas"/>
          <w:sz w:val="18"/>
          <w:szCs w:val="18"/>
        </w:rPr>
        <w:t xml:space="preserve">     EmrToolkitSubclinicalSyncProcessor              lưới bản ghi cổng + PdfViewer</w:t>
      </w:r>
    </w:p>
    <w:p>
      <w:pPr>
        <w:shd w:fill="F4F4F4" w:val="clear"/>
        <w:spacing w:after="0" w:before="0"/>
      </w:pPr>
      <w:r>
        <w:rPr>
          <w:rFonts w:ascii="Consolas" w:cs="Consolas" w:eastAsia="Consolas" w:hAnsi="Consolas"/>
          <w:sz w:val="18"/>
          <w:szCs w:val="18"/>
        </w:rPr>
        <w:t xml:space="preserve">     Payload/…PayloadBuilder (theo loại CLS)            │</w:t>
      </w:r>
    </w:p>
    <w:p>
      <w:pPr>
        <w:shd w:fill="F4F4F4" w:val="clear"/>
        <w:spacing w:after="0" w:before="0"/>
      </w:pPr>
      <w:r>
        <w:rPr>
          <w:rFonts w:ascii="Consolas" w:cs="Consolas" w:eastAsia="Consolas" w:hAnsi="Consolas"/>
          <w:sz w:val="18"/>
          <w:szCs w:val="18"/>
        </w:rPr>
        <w:t xml:space="preserve">     EmrToolkitApiClient                          Library.EmrToolkitImport</w:t>
      </w:r>
    </w:p>
    <w:p>
      <w:pPr>
        <w:shd w:fill="F4F4F4" w:val="clear"/>
        <w:spacing w:after="0" w:before="0"/>
      </w:pPr>
      <w:r>
        <w:rPr>
          <w:rFonts w:ascii="Consolas" w:cs="Consolas" w:eastAsia="Consolas" w:hAnsi="Consolas"/>
          <w:sz w:val="18"/>
          <w:szCs w:val="18"/>
        </w:rPr>
        <w:t xml:space="preserve">        │ ghi cột EMR_TOOLKIT_* (SqlDAO)            EmrToolkitSubclinicalProcessor</w:t>
      </w:r>
    </w:p>
    <w:p>
      <w:pPr>
        <w:shd w:fill="F4F4F4" w:val="clear"/>
        <w:spacing w:after="0" w:before="0"/>
      </w:pPr>
      <w:r>
        <w:rPr>
          <w:rFonts w:ascii="Consolas" w:cs="Consolas" w:eastAsia="Consolas" w:hAnsi="Consolas"/>
          <w:sz w:val="18"/>
          <w:szCs w:val="18"/>
        </w:rPr>
        <w:t xml:space="preserve">        ▼                                          EmrToolkitSubclinicalApiService</w:t>
      </w:r>
    </w:p>
    <w:p>
      <w:pPr>
        <w:shd w:fill="F4F4F4" w:val="clear"/>
        <w:spacing w:after="140" w:before="0"/>
      </w:pPr>
      <w:r>
        <w:rPr>
          <w:rFonts w:ascii="Consolas" w:cs="Consolas" w:eastAsia="Consolas" w:hAnsi="Consolas"/>
          <w:sz w:val="18"/>
          <w:szCs w:val="18"/>
        </w:rPr>
        <w:t xml:space="preserve">   Oracle: HIS_SERVICE_REQ, HIS_SERE_SERV          frmEmrToolkitOtp</w:t>
      </w:r>
    </w:p>
    <w:p>
      <w:pPr>
        <w:spacing w:after="120"/>
      </w:pPr>
      <w:r>
        <w:rPr>
          <w:b w:val="false"/>
          <w:bCs w:val="false"/>
          <w:i/>
          <w:iCs/>
          <w:sz w:val="22"/>
          <w:szCs w:val="22"/>
        </w:rPr>
        <w:t xml:space="preserve">Hai phía độc lập nhau: backend chỉ gửi, frontend chỉ đọc. Điểm chung duy nhất là khóa cấu hình HIS_CONFIG (Phần 5).</w:t>
      </w:r>
    </w:p>
    <w:p>
      <w:r>
        <w:br w:type="page"/>
      </w:r>
    </w:p>
    <w:p>
      <w:pPr>
        <w:pStyle w:val="Heading1"/>
        <w:spacing w:after="160" w:before="320"/>
      </w:pPr>
      <w:r>
        <w:t xml:space="preserve">PHẦN 3. BACKEND MOS — TIẾN TRÌNH ĐẨY KẾT QUẢ</w:t>
      </w:r>
    </w:p>
    <w:p>
      <w:pPr>
        <w:pStyle w:val="Heading2"/>
        <w:spacing w:after="120" w:before="260"/>
      </w:pPr>
      <w:r>
        <w:t xml:space="preserve">3.1 Mẫu bám theo trong MOS</w:t>
      </w:r>
    </w:p>
    <w:p>
      <w:pPr>
        <w:spacing w:after="120"/>
      </w:pPr>
      <w:r>
        <w:rPr>
          <w:b w:val="false"/>
          <w:bCs w:val="false"/>
          <w:i w:val="false"/>
          <w:iCs w:val="false"/>
          <w:sz w:val="22"/>
          <w:szCs w:val="22"/>
        </w:rPr>
        <w:t xml:space="preserve">MOS đã có ba tiến trình liên thông cổng ngoài theo cùng một bộ bốn file. Mẫu mới nhất và sạch nhất là Hoc3176: dùng SqlBind.AddP để bind tham số, và chịu được trường hợp CSDL chưa bổ sung cột.</w:t>
      </w:r>
    </w:p>
    <w:tbl>
      <w:tblPr>
        <w:tblW w:type="dxa" w:w="9360"/>
        <w:tblBorders>
          <w:top w:val="single" w:color="999999" w:sz="4"/>
          <w:left w:val="single" w:color="999999" w:sz="4"/>
          <w:bottom w:val="single" w:color="999999" w:sz="4"/>
          <w:right w:val="single" w:color="999999" w:sz="4"/>
          <w:insideH w:val="single" w:color="BBBBBB" w:sz="4"/>
          <w:insideV w:val="single" w:color="BBBBBB" w:sz="4"/>
        </w:tblBorders>
      </w:tblPr>
      <w:tblGrid>
        <w:gridCol w:w="2434"/>
        <w:gridCol w:w="3463"/>
        <w:gridCol w:w="3463"/>
      </w:tblGrid>
      <w:tr>
        <w:trPr>
          <w:tblHeader/>
        </w:trPr>
        <w:tc>
          <w:tcPr>
            <w:tcW w:type="dxa" w:w="2434"/>
            <w:shd w:fill="DDEBF7" w:val="clear"/>
            <w:tcMar>
              <w:top w:type="dxa" w:w="60"/>
              <w:left w:type="dxa" w:w="90"/>
              <w:bottom w:type="dxa" w:w="60"/>
              <w:right w:type="dxa" w:w="90"/>
            </w:tcMar>
          </w:tcPr>
          <w:p>
            <w:pPr>
              <w:spacing w:after="0"/>
            </w:pPr>
            <w:r>
              <w:rPr>
                <w:b/>
                <w:bCs/>
                <w:sz w:val="20"/>
                <w:szCs w:val="20"/>
              </w:rPr>
              <w:t xml:space="preserve">Tiến trình</w:t>
            </w:r>
          </w:p>
        </w:tc>
        <w:tc>
          <w:tcPr>
            <w:tcW w:type="dxa" w:w="3463"/>
            <w:shd w:fill="DDEBF7" w:val="clear"/>
            <w:tcMar>
              <w:top w:type="dxa" w:w="60"/>
              <w:left w:type="dxa" w:w="90"/>
              <w:bottom w:type="dxa" w:w="60"/>
              <w:right w:type="dxa" w:w="90"/>
            </w:tcMar>
          </w:tcPr>
          <w:p>
            <w:pPr>
              <w:spacing w:after="0"/>
            </w:pPr>
            <w:r>
              <w:rPr>
                <w:b/>
                <w:bCs/>
                <w:sz w:val="20"/>
                <w:szCs w:val="20"/>
              </w:rPr>
              <w:t xml:space="preserve">Thư mục MANAGER</w:t>
            </w:r>
          </w:p>
        </w:tc>
        <w:tc>
          <w:tcPr>
            <w:tcW w:type="dxa" w:w="3463"/>
            <w:shd w:fill="DDEBF7" w:val="clear"/>
            <w:tcMar>
              <w:top w:type="dxa" w:w="60"/>
              <w:left w:type="dxa" w:w="90"/>
              <w:bottom w:type="dxa" w:w="60"/>
              <w:right w:type="dxa" w:w="90"/>
            </w:tcMar>
          </w:tcPr>
          <w:p>
            <w:pPr>
              <w:spacing w:after="0"/>
            </w:pPr>
            <w:r>
              <w:rPr>
                <w:b/>
                <w:bCs/>
                <w:sz w:val="20"/>
                <w:szCs w:val="20"/>
              </w:rPr>
              <w:t xml:space="preserve">Thư mục Scheduler</w:t>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CSDL 4750</w:t>
            </w:r>
          </w:p>
        </w:tc>
        <w:tc>
          <w:tcPr>
            <w:tcW w:type="dxa" w:w="3463"/>
            <w:tcMar>
              <w:top w:type="dxa" w:w="60"/>
              <w:left w:type="dxa" w:w="90"/>
              <w:bottom w:type="dxa" w:w="60"/>
              <w:right w:type="dxa" w:w="90"/>
            </w:tcMar>
          </w:tcPr>
          <w:p>
            <w:pPr>
              <w:spacing w:after="0"/>
            </w:pPr>
            <w:r>
              <w:rPr>
                <w:b w:val="false"/>
                <w:bCs w:val="false"/>
                <w:sz w:val="20"/>
                <w:szCs w:val="20"/>
              </w:rPr>
              <w:t xml:space="preserve">MOS.MANAGER/HisTreatment/Csdl4750/</w:t>
            </w:r>
          </w:p>
        </w:tc>
        <w:tc>
          <w:tcPr>
            <w:tcW w:type="dxa" w:w="3463"/>
            <w:tcMar>
              <w:top w:type="dxa" w:w="60"/>
              <w:left w:type="dxa" w:w="90"/>
              <w:bottom w:type="dxa" w:w="60"/>
              <w:right w:type="dxa" w:w="90"/>
            </w:tcMar>
          </w:tcPr>
          <w:p>
            <w:pPr>
              <w:spacing w:after="0"/>
            </w:pPr>
            <w:r>
              <w:rPr>
                <w:b w:val="false"/>
                <w:bCs w:val="false"/>
                <w:sz w:val="20"/>
                <w:szCs w:val="20"/>
              </w:rPr>
              <w:t xml:space="preserve">MOS.QuartzScheduler/Csdl4750/</w:t>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VLG KDLYT</w:t>
            </w:r>
          </w:p>
        </w:tc>
        <w:tc>
          <w:tcPr>
            <w:tcW w:type="dxa" w:w="3463"/>
            <w:tcMar>
              <w:top w:type="dxa" w:w="60"/>
              <w:left w:type="dxa" w:w="90"/>
              <w:bottom w:type="dxa" w:w="60"/>
              <w:right w:type="dxa" w:w="90"/>
            </w:tcMar>
          </w:tcPr>
          <w:p>
            <w:pPr>
              <w:spacing w:after="0"/>
            </w:pPr>
            <w:r>
              <w:rPr>
                <w:b w:val="false"/>
                <w:bCs w:val="false"/>
                <w:sz w:val="20"/>
                <w:szCs w:val="20"/>
              </w:rPr>
              <w:t xml:space="preserve">MOS.MANAGER/HisTreatment/VlgKdlyt/</w:t>
            </w:r>
          </w:p>
        </w:tc>
        <w:tc>
          <w:tcPr>
            <w:tcW w:type="dxa" w:w="3463"/>
            <w:tcMar>
              <w:top w:type="dxa" w:w="60"/>
              <w:left w:type="dxa" w:w="90"/>
              <w:bottom w:type="dxa" w:w="60"/>
              <w:right w:type="dxa" w:w="90"/>
            </w:tcMar>
          </w:tcPr>
          <w:p>
            <w:pPr>
              <w:spacing w:after="0"/>
            </w:pPr>
            <w:r>
              <w:rPr>
                <w:b w:val="false"/>
                <w:bCs w:val="false"/>
                <w:sz w:val="20"/>
                <w:szCs w:val="20"/>
              </w:rPr>
              <w:t xml:space="preserve">MOS.QuartzScheduler/VlgKdlyt/</w:t>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HOC 3176</w:t>
            </w:r>
          </w:p>
        </w:tc>
        <w:tc>
          <w:tcPr>
            <w:tcW w:type="dxa" w:w="3463"/>
            <w:tcMar>
              <w:top w:type="dxa" w:w="60"/>
              <w:left w:type="dxa" w:w="90"/>
              <w:bottom w:type="dxa" w:w="60"/>
              <w:right w:type="dxa" w:w="90"/>
            </w:tcMar>
          </w:tcPr>
          <w:p>
            <w:pPr>
              <w:spacing w:after="0"/>
            </w:pPr>
            <w:r>
              <w:rPr>
                <w:b w:val="false"/>
                <w:bCs w:val="false"/>
                <w:sz w:val="20"/>
                <w:szCs w:val="20"/>
              </w:rPr>
              <w:t xml:space="preserve">MOS.MANAGER/HisTreatment/Hoc3176/</w:t>
            </w:r>
          </w:p>
        </w:tc>
        <w:tc>
          <w:tcPr>
            <w:tcW w:type="dxa" w:w="3463"/>
            <w:tcMar>
              <w:top w:type="dxa" w:w="60"/>
              <w:left w:type="dxa" w:w="90"/>
              <w:bottom w:type="dxa" w:w="60"/>
              <w:right w:type="dxa" w:w="90"/>
            </w:tcMar>
          </w:tcPr>
          <w:p>
            <w:pPr>
              <w:spacing w:after="0"/>
            </w:pPr>
            <w:r>
              <w:rPr>
                <w:b w:val="false"/>
                <w:bCs w:val="false"/>
                <w:sz w:val="20"/>
                <w:szCs w:val="20"/>
              </w:rPr>
              <w:t xml:space="preserve">MOS.QuartzScheduler/Hoc3176/</w:t>
            </w:r>
          </w:p>
        </w:tc>
      </w:tr>
    </w:tbl>
    <w:p>
      <w:pPr>
        <w:spacing w:after="120"/>
      </w:pPr>
      <w:r>
        <w:rPr>
          <w:b w:val="false"/>
          <w:bCs w:val="false"/>
          <w:i w:val="false"/>
          <w:iCs w:val="false"/>
          <w:sz w:val="22"/>
          <w:szCs w:val="22"/>
        </w:rPr>
        <w:t xml:space="preserve">Bộ bốn file mỗi tiến trình: {Name}ADO.cs (enum trạng thái, ADO kết nối, ADO kết quả) · {Name}ApiClient.cs (HttpClient, cache token, bật TLS 1.2, cắt độ dài message) · {Name}SyncProcessor.cs (build, gửi, ghi trạng thái) · {Name}RetryScan.cs (quét định kỳ, cờ IS_SENDING chống chạy trùng, hằng MAX_*_PER_RUN).</w:t>
      </w:r>
    </w:p>
    <w:p>
      <w:pPr>
        <w:spacing w:after="120"/>
      </w:pPr>
      <w:r>
        <w:rPr>
          <w:b/>
          <w:bCs/>
          <w:i w:val="false"/>
          <w:iCs w:val="false"/>
          <w:sz w:val="22"/>
          <w:szCs w:val="22"/>
        </w:rPr>
        <w:t xml:space="preserve">Hai điểm học từ Hoc3176:</w:t>
      </w:r>
    </w:p>
    <w:p>
      <w:pPr>
        <w:pStyle w:val="ListParagraph"/>
        <w:numPr>
          <w:ilvl w:val="0"/>
          <w:numId w:val="3"/>
        </w:numPr>
        <w:spacing w:after="60"/>
      </w:pPr>
      <w:r>
        <w:rPr>
          <w:sz w:val="22"/>
          <w:szCs w:val="22"/>
        </w:rPr>
        <w:t xml:space="preserve">Ghi trạng thái bằng SQL trực tiếp qua DAOWorker.SqlDAO.Execute, không qua entity — nên KHÔNG phải cập nhật MOS.EFMODEL/EDMX cho cột mới.</w:t>
      </w:r>
    </w:p>
    <w:p>
      <w:pPr>
        <w:pStyle w:val="ListParagraph"/>
        <w:numPr>
          <w:ilvl w:val="0"/>
          <w:numId w:val="3"/>
        </w:numPr>
        <w:spacing w:after="60"/>
      </w:pPr>
      <w:r>
        <w:rPr>
          <w:sz w:val="22"/>
          <w:szCs w:val="22"/>
        </w:rPr>
        <w:t xml:space="preserve">Bọc riêng try-catch quanh phần đọc/ghi cột mới và log cảnh báo nhắc kiểm tra DDL (lỗi ORA-00904 khi CSDL chưa có cột) — tiến trình không làm sập luồng khác.</w:t>
      </w:r>
    </w:p>
    <w:p>
      <w:pPr>
        <w:pStyle w:val="Heading2"/>
        <w:spacing w:after="120" w:before="260"/>
      </w:pPr>
      <w:r>
        <w:t xml:space="preserve">3.2 Cấu trúc file sẽ tạo</w:t>
      </w:r>
    </w:p>
    <w:p>
      <w:pPr>
        <w:shd w:fill="F4F4F4" w:val="clear"/>
        <w:spacing w:after="0" w:before="40"/>
      </w:pPr>
      <w:r>
        <w:rPr>
          <w:rFonts w:ascii="Consolas" w:cs="Consolas" w:eastAsia="Consolas" w:hAnsi="Consolas"/>
          <w:sz w:val="18"/>
          <w:szCs w:val="18"/>
        </w:rPr>
        <w:t xml:space="preserve">MOS.MANAGER/HisServiceReq/EmrToolkit/</w:t>
      </w:r>
    </w:p>
    <w:p>
      <w:pPr>
        <w:shd w:fill="F4F4F4" w:val="clear"/>
        <w:spacing w:after="0" w:before="0"/>
      </w:pPr>
      <w:r>
        <w:rPr>
          <w:rFonts w:ascii="Consolas" w:cs="Consolas" w:eastAsia="Consolas" w:hAnsi="Consolas"/>
          <w:sz w:val="18"/>
          <w:szCs w:val="18"/>
        </w:rPr>
        <w:t xml:space="preserve">├── EmrToolkitADO.cs                        enum EmrToolkitResultOption { SUCCESS=1, FAIL=2 }</w:t>
      </w:r>
    </w:p>
    <w:p>
      <w:pPr>
        <w:shd w:fill="F4F4F4" w:val="clear"/>
        <w:spacing w:after="0" w:before="0"/>
      </w:pPr>
      <w:r>
        <w:rPr>
          <w:rFonts w:ascii="Consolas" w:cs="Consolas" w:eastAsia="Consolas" w:hAnsi="Consolas"/>
          <w:sz w:val="18"/>
          <w:szCs w:val="18"/>
        </w:rPr>
        <w:t xml:space="preserve">│                                           enum EmrToolkitSubclinicalType { TEST, DIIM, TDCN, SURG, PROC }</w:t>
      </w:r>
    </w:p>
    <w:p>
      <w:pPr>
        <w:shd w:fill="F4F4F4" w:val="clear"/>
        <w:spacing w:after="0" w:before="0"/>
      </w:pPr>
      <w:r>
        <w:rPr>
          <w:rFonts w:ascii="Consolas" w:cs="Consolas" w:eastAsia="Consolas" w:hAnsi="Consolas"/>
          <w:sz w:val="18"/>
          <w:szCs w:val="18"/>
        </w:rPr>
        <w:t xml:space="preserve">│                                           EmrToolkitConnectionADO.Parse(chuỗi cấu hình — Phần 5)</w:t>
      </w:r>
    </w:p>
    <w:p>
      <w:pPr>
        <w:shd w:fill="F4F4F4" w:val="clear"/>
        <w:spacing w:after="0" w:before="0"/>
      </w:pPr>
      <w:r>
        <w:rPr>
          <w:rFonts w:ascii="Consolas" w:cs="Consolas" w:eastAsia="Consolas" w:hAnsi="Consolas"/>
          <w:sz w:val="18"/>
          <w:szCs w:val="18"/>
        </w:rPr>
        <w:t xml:space="preserve">│                                           EmrToolkitSubmitResultADO (RecordId, ValidUntil)</w:t>
      </w:r>
    </w:p>
    <w:p>
      <w:pPr>
        <w:shd w:fill="F4F4F4" w:val="clear"/>
        <w:spacing w:after="0" w:before="0"/>
      </w:pPr>
      <w:r>
        <w:rPr>
          <w:rFonts w:ascii="Consolas" w:cs="Consolas" w:eastAsia="Consolas" w:hAnsi="Consolas"/>
          <w:sz w:val="18"/>
          <w:szCs w:val="18"/>
        </w:rPr>
        <w:t xml:space="preserve">├── EmrToolkitApiClient.cs                  CreateToken (cache + hạn dùng) / MaHoaJson / Submit</w:t>
      </w:r>
    </w:p>
    <w:p>
      <w:pPr>
        <w:shd w:fill="F4F4F4" w:val="clear"/>
        <w:spacing w:after="0" w:before="0"/>
      </w:pPr>
      <w:r>
        <w:rPr>
          <w:rFonts w:ascii="Consolas" w:cs="Consolas" w:eastAsia="Consolas" w:hAnsi="Consolas"/>
          <w:sz w:val="18"/>
          <w:szCs w:val="18"/>
        </w:rPr>
        <w:t xml:space="preserve">├── Payload/</w:t>
      </w:r>
    </w:p>
    <w:p>
      <w:pPr>
        <w:shd w:fill="F4F4F4" w:val="clear"/>
        <w:spacing w:after="0" w:before="0"/>
      </w:pPr>
      <w:r>
        <w:rPr>
          <w:rFonts w:ascii="Consolas" w:cs="Consolas" w:eastAsia="Consolas" w:hAnsi="Consolas"/>
          <w:sz w:val="18"/>
          <w:szCs w:val="18"/>
        </w:rPr>
        <w:t xml:space="preserve">│   ├── IEmrToolkitPayloadBuilder.cs        Build(sereServ, ngữ cảnh) -&gt; object payload</w:t>
      </w:r>
    </w:p>
    <w:p>
      <w:pPr>
        <w:shd w:fill="F4F4F4" w:val="clear"/>
        <w:spacing w:after="0" w:before="0"/>
      </w:pPr>
      <w:r>
        <w:rPr>
          <w:rFonts w:ascii="Consolas" w:cs="Consolas" w:eastAsia="Consolas" w:hAnsi="Consolas"/>
          <w:sz w:val="18"/>
          <w:szCs w:val="18"/>
        </w:rPr>
        <w:t xml:space="preserve">│   ├── EmrToolkitPayloadBuilderFactory.cs  theo SERVICE_TYPE_ID -&gt; builder; chưa hỗ trợ -&gt; null</w:t>
      </w:r>
    </w:p>
    <w:p>
      <w:pPr>
        <w:shd w:fill="F4F4F4" w:val="clear"/>
        <w:spacing w:after="0" w:before="0"/>
      </w:pPr>
      <w:r>
        <w:rPr>
          <w:rFonts w:ascii="Consolas" w:cs="Consolas" w:eastAsia="Consolas" w:hAnsi="Consolas"/>
          <w:sz w:val="18"/>
          <w:szCs w:val="18"/>
        </w:rPr>
        <w:t xml:space="preserve">│   ├── EmrToolkitTestPayloadBuilder.cs     XÉT NGHIỆM — làm lần này</w:t>
      </w:r>
    </w:p>
    <w:p>
      <w:pPr>
        <w:shd w:fill="F4F4F4" w:val="clear"/>
        <w:spacing w:after="0" w:before="0"/>
      </w:pPr>
      <w:r>
        <w:rPr>
          <w:rFonts w:ascii="Consolas" w:cs="Consolas" w:eastAsia="Consolas" w:hAnsi="Consolas"/>
          <w:sz w:val="18"/>
          <w:szCs w:val="18"/>
        </w:rPr>
        <w:t xml:space="preserve">│   └── (sau) EmrToolkitDiimPayloadBuilder.cs, EmrToolkitSurgPayloadBuilder.cs …</w:t>
      </w:r>
    </w:p>
    <w:p>
      <w:pPr>
        <w:shd w:fill="F4F4F4" w:val="clear"/>
        <w:spacing w:after="0" w:before="0"/>
      </w:pPr>
      <w:r>
        <w:rPr>
          <w:rFonts w:ascii="Consolas" w:cs="Consolas" w:eastAsia="Consolas" w:hAnsi="Consolas"/>
          <w:sz w:val="18"/>
          <w:szCs w:val="18"/>
        </w:rPr>
        <w:t xml:space="preserve">├── EmrToolkitSubclinicalSyncProcessor.cs   đẩy 1 phiếu: validate -&gt; build -&gt; gửi -&gt; ghi cột</w:t>
      </w:r>
    </w:p>
    <w:p>
      <w:pPr>
        <w:shd w:fill="F4F4F4" w:val="clear"/>
        <w:spacing w:after="0" w:before="0"/>
      </w:pPr>
      <w:r>
        <w:rPr>
          <w:rFonts w:ascii="Consolas" w:cs="Consolas" w:eastAsia="Consolas" w:hAnsi="Consolas"/>
          <w:sz w:val="18"/>
          <w:szCs w:val="18"/>
        </w:rPr>
        <w:t xml:space="preserve">└── EmrToolkitSubclinicalRetryScan.cs       tiến trình quét định kỳ theo loại được bật</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MOS.MANAGER/Config/CFG/HisEmrToolkitCFG.cs  đọc HIS_CONFIG trực tiếp, không cache static</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MOS.QuartzScheduler/EmrToolkitSubclinical/</w:t>
      </w:r>
    </w:p>
    <w:p>
      <w:pPr>
        <w:shd w:fill="F4F4F4" w:val="clear"/>
        <w:spacing w:after="0" w:before="0"/>
      </w:pPr>
      <w:r>
        <w:rPr>
          <w:rFonts w:ascii="Consolas" w:cs="Consolas" w:eastAsia="Consolas" w:hAnsi="Consolas"/>
          <w:sz w:val="18"/>
          <w:szCs w:val="18"/>
        </w:rPr>
        <w:t xml:space="preserve">├── SyncEmrToolkitSubclinicalJob.cs         IJob.Execute -&gt; RetryScan.Run()</w:t>
      </w:r>
    </w:p>
    <w:p>
      <w:pPr>
        <w:shd w:fill="F4F4F4" w:val="clear"/>
        <w:spacing w:after="140" w:before="0"/>
      </w:pPr>
      <w:r>
        <w:rPr>
          <w:rFonts w:ascii="Consolas" w:cs="Consolas" w:eastAsia="Consolas" w:hAnsi="Consolas"/>
          <w:sz w:val="18"/>
          <w:szCs w:val="18"/>
        </w:rPr>
        <w:t xml:space="preserve">└── SyncEmrToolkitSubclinicalTrigger.cs     đọc Web.config; &lt;=0 hoặc trống -&gt; không chạy job</w:t>
      </w:r>
    </w:p>
    <w:p>
      <w:pPr>
        <w:spacing w:after="120"/>
      </w:pPr>
      <w:r>
        <w:rPr>
          <w:b/>
          <w:bCs/>
          <w:i w:val="false"/>
          <w:iCs w:val="false"/>
          <w:sz w:val="22"/>
          <w:szCs w:val="22"/>
        </w:rPr>
        <w:t xml:space="preserve">Sửa thêm — chỉ hai file:</w:t>
      </w:r>
    </w:p>
    <w:tbl>
      <w:tblPr>
        <w:tblW w:type="dxa" w:w="9360"/>
        <w:tblBorders>
          <w:top w:val="single" w:color="999999" w:sz="4"/>
          <w:left w:val="single" w:color="999999" w:sz="4"/>
          <w:bottom w:val="single" w:color="999999" w:sz="4"/>
          <w:right w:val="single" w:color="999999" w:sz="4"/>
          <w:insideH w:val="single" w:color="BBBBBB" w:sz="4"/>
          <w:insideV w:val="single" w:color="BBBBBB" w:sz="4"/>
        </w:tblBorders>
      </w:tblPr>
      <w:tblGrid>
        <w:gridCol w:w="3931"/>
        <w:gridCol w:w="5429"/>
      </w:tblGrid>
      <w:tr>
        <w:trPr>
          <w:tblHeader/>
        </w:trPr>
        <w:tc>
          <w:tcPr>
            <w:tcW w:type="dxa" w:w="3931"/>
            <w:shd w:fill="DDEBF7" w:val="clear"/>
            <w:tcMar>
              <w:top w:type="dxa" w:w="60"/>
              <w:left w:type="dxa" w:w="90"/>
              <w:bottom w:type="dxa" w:w="60"/>
              <w:right w:type="dxa" w:w="90"/>
            </w:tcMar>
          </w:tcPr>
          <w:p>
            <w:pPr>
              <w:spacing w:after="0"/>
            </w:pPr>
            <w:r>
              <w:rPr>
                <w:b/>
                <w:bCs/>
                <w:sz w:val="20"/>
                <w:szCs w:val="20"/>
              </w:rPr>
              <w:t xml:space="preserve">File</w:t>
            </w:r>
          </w:p>
        </w:tc>
        <w:tc>
          <w:tcPr>
            <w:tcW w:type="dxa" w:w="5429"/>
            <w:shd w:fill="DDEBF7" w:val="clear"/>
            <w:tcMar>
              <w:top w:type="dxa" w:w="60"/>
              <w:left w:type="dxa" w:w="90"/>
              <w:bottom w:type="dxa" w:w="60"/>
              <w:right w:type="dxa" w:w="90"/>
            </w:tcMar>
          </w:tcPr>
          <w:p>
            <w:pPr>
              <w:spacing w:after="0"/>
            </w:pPr>
            <w:r>
              <w:rPr>
                <w:b/>
                <w:bCs/>
                <w:sz w:val="20"/>
                <w:szCs w:val="20"/>
              </w:rPr>
              <w:t xml:space="preserve">Thay đổi</w:t>
            </w:r>
          </w:p>
        </w:tc>
      </w:tr>
      <w:tr>
        <w:trPr>
          <w:tblHeader w:val="false"/>
        </w:trPr>
        <w:tc>
          <w:tcPr>
            <w:tcW w:type="dxa" w:w="3931"/>
            <w:tcMar>
              <w:top w:type="dxa" w:w="60"/>
              <w:left w:type="dxa" w:w="90"/>
              <w:bottom w:type="dxa" w:w="60"/>
              <w:right w:type="dxa" w:w="90"/>
            </w:tcMar>
          </w:tcPr>
          <w:p>
            <w:pPr>
              <w:spacing w:after="0"/>
            </w:pPr>
            <w:r>
              <w:rPr>
                <w:b w:val="false"/>
                <w:bCs w:val="false"/>
                <w:sz w:val="20"/>
                <w:szCs w:val="20"/>
              </w:rPr>
              <w:t xml:space="preserve">MOS.QuartzScheduler/JobProcessor.cs</w:t>
            </w:r>
          </w:p>
        </w:tc>
        <w:tc>
          <w:tcPr>
            <w:tcW w:type="dxa" w:w="5429"/>
            <w:tcMar>
              <w:top w:type="dxa" w:w="60"/>
              <w:left w:type="dxa" w:w="90"/>
              <w:bottom w:type="dxa" w:w="60"/>
              <w:right w:type="dxa" w:w="90"/>
            </w:tcMar>
          </w:tcPr>
          <w:p>
            <w:pPr>
              <w:spacing w:after="0"/>
            </w:pPr>
            <w:r>
              <w:rPr>
                <w:b w:val="false"/>
                <w:bCs w:val="false"/>
                <w:sz w:val="20"/>
                <w:szCs w:val="20"/>
              </w:rPr>
              <w:t xml:space="preserve">Thêm một dòng: EmrToolkitSubclinical.SyncEmrToolkitSubclinicalTrigger.AddJob();</w:t>
            </w:r>
          </w:p>
        </w:tc>
      </w:tr>
      <w:tr>
        <w:trPr>
          <w:tblHeader w:val="false"/>
        </w:trPr>
        <w:tc>
          <w:tcPr>
            <w:tcW w:type="dxa" w:w="3931"/>
            <w:tcMar>
              <w:top w:type="dxa" w:w="60"/>
              <w:left w:type="dxa" w:w="90"/>
              <w:bottom w:type="dxa" w:w="60"/>
              <w:right w:type="dxa" w:w="90"/>
            </w:tcMar>
          </w:tcPr>
          <w:p>
            <w:pPr>
              <w:spacing w:after="0"/>
            </w:pPr>
            <w:r>
              <w:rPr>
                <w:b w:val="false"/>
                <w:bCs w:val="false"/>
                <w:sz w:val="20"/>
                <w:szCs w:val="20"/>
              </w:rPr>
              <w:t xml:space="preserve">MOS.API/Web.config</w:t>
            </w:r>
          </w:p>
        </w:tc>
        <w:tc>
          <w:tcPr>
            <w:tcW w:type="dxa" w:w="5429"/>
            <w:tcMar>
              <w:top w:type="dxa" w:w="60"/>
              <w:left w:type="dxa" w:w="90"/>
              <w:bottom w:type="dxa" w:w="60"/>
              <w:right w:type="dxa" w:w="90"/>
            </w:tcMar>
          </w:tcPr>
          <w:p>
            <w:pPr>
              <w:spacing w:after="0"/>
            </w:pPr>
            <w:r>
              <w:rPr>
                <w:b w:val="false"/>
                <w:bCs w:val="false"/>
                <w:sz w:val="20"/>
                <w:szCs w:val="20"/>
              </w:rPr>
              <w:t xml:space="preserve">Thêm một key: MOS.API.Scheduler.SyncEmrToolkitSubclinical = 600000</w:t>
            </w:r>
          </w:p>
        </w:tc>
      </w:tr>
    </w:tbl>
    <w:p>
      <w:pPr>
        <w:spacing w:after="120"/>
      </w:pPr>
      <w:r>
        <w:rPr>
          <w:b/>
          <w:bCs/>
          <w:i w:val="false"/>
          <w:iCs w:val="false"/>
          <w:sz w:val="22"/>
          <w:szCs w:val="22"/>
        </w:rPr>
        <w:t xml:space="preserve">KHÔNG sửa MOS.EFMODEL, MOS.DAO, MOS.SDO, MOS.API/Controllers; KHÔNG sửa luồng trả kết quả xét nghiệm.</w:t>
      </w:r>
    </w:p>
    <w:p>
      <w:pPr>
        <w:pStyle w:val="Heading2"/>
        <w:spacing w:after="120" w:before="260"/>
      </w:pPr>
      <w:r>
        <w:t xml:space="preserve">3.3 Tiến trình quét — EmrToolkitSubclinicalRetryScan</w:t>
      </w:r>
    </w:p>
    <w:p>
      <w:pPr>
        <w:shd w:fill="F4F4F4" w:val="clear"/>
        <w:spacing w:after="0" w:before="40"/>
      </w:pPr>
      <w:r>
        <w:rPr>
          <w:rFonts w:ascii="Consolas" w:cs="Consolas" w:eastAsia="Consolas" w:hAnsi="Consolas"/>
          <w:sz w:val="18"/>
          <w:szCs w:val="18"/>
        </w:rPr>
        <w:t xml:space="preserve">SyncEmrToolkitSubclinicalJob (Quartz, 10 phút/lượt)</w:t>
      </w:r>
    </w:p>
    <w:p>
      <w:pPr>
        <w:shd w:fill="F4F4F4" w:val="clear"/>
        <w:spacing w:after="0" w:before="0"/>
      </w:pPr>
      <w:r>
        <w:rPr>
          <w:rFonts w:ascii="Consolas" w:cs="Consolas" w:eastAsia="Consolas" w:hAnsi="Consolas"/>
          <w:sz w:val="18"/>
          <w:szCs w:val="18"/>
        </w:rPr>
        <w:t xml:space="preserve">  └── EmrToolkitSubclinicalRetryScan.Run()</w:t>
      </w:r>
    </w:p>
    <w:p>
      <w:pPr>
        <w:shd w:fill="F4F4F4" w:val="clear"/>
        <w:spacing w:after="0" w:before="0"/>
      </w:pPr>
      <w:r>
        <w:rPr>
          <w:rFonts w:ascii="Consolas" w:cs="Consolas" w:eastAsia="Consolas" w:hAnsi="Consolas"/>
          <w:sz w:val="18"/>
          <w:szCs w:val="18"/>
        </w:rPr>
        <w:t xml:space="preserve">        ├─ IS_SENDING = true                  -&gt; bỏ lượt này (chống chạy trùng)</w:t>
      </w:r>
    </w:p>
    <w:p>
      <w:pPr>
        <w:shd w:fill="F4F4F4" w:val="clear"/>
        <w:spacing w:after="0" w:before="0"/>
      </w:pPr>
      <w:r>
        <w:rPr>
          <w:rFonts w:ascii="Consolas" w:cs="Consolas" w:eastAsia="Consolas" w:hAnsi="Consolas"/>
          <w:sz w:val="18"/>
          <w:szCs w:val="18"/>
        </w:rPr>
        <w:t xml:space="preserve">        ├─ Connection == null                 -&gt; log Warn, thoát (chưa cấu hình)</w:t>
      </w:r>
    </w:p>
    <w:p>
      <w:pPr>
        <w:shd w:fill="F4F4F4" w:val="clear"/>
        <w:spacing w:after="0" w:before="0"/>
      </w:pPr>
      <w:r>
        <w:rPr>
          <w:rFonts w:ascii="Consolas" w:cs="Consolas" w:eastAsia="Consolas" w:hAnsi="Consolas"/>
          <w:sz w:val="18"/>
          <w:szCs w:val="18"/>
        </w:rPr>
        <w:t xml:space="preserve">        ├─ SyncServiceReqTypeIds rỗng         -&gt; thoát (không bật loại nào)</w:t>
      </w:r>
    </w:p>
    <w:p>
      <w:pPr>
        <w:shd w:fill="F4F4F4" w:val="clear"/>
        <w:spacing w:after="0" w:before="0"/>
      </w:pPr>
      <w:r>
        <w:rPr>
          <w:rFonts w:ascii="Consolas" w:cs="Consolas" w:eastAsia="Consolas" w:hAnsi="Consolas"/>
          <w:sz w:val="18"/>
          <w:szCs w:val="18"/>
        </w:rPr>
        <w:t xml:space="preserve">        ├─ ScanDayNumber  (mục 3.4)           -&gt; mốc thời gian quét</w:t>
      </w:r>
    </w:p>
    <w:p>
      <w:pPr>
        <w:shd w:fill="F4F4F4" w:val="clear"/>
        <w:spacing w:after="140" w:before="0"/>
      </w:pPr>
      <w:r>
        <w:rPr>
          <w:rFonts w:ascii="Consolas" w:cs="Consolas" w:eastAsia="Consolas" w:hAnsi="Consolas"/>
          <w:sz w:val="18"/>
          <w:szCs w:val="18"/>
        </w:rPr>
        <w:t xml:space="preserve">        └─ quét SQL, tối đa MAX_SERVICE_REQ_PER_RUN = 300 phiếu/lượt</w:t>
      </w:r>
    </w:p>
    <w:p>
      <w:pPr>
        <w:spacing w:after="120"/>
      </w:pPr>
      <w:r>
        <w:rPr>
          <w:b w:val="false"/>
          <w:bCs w:val="false"/>
          <w:i w:val="false"/>
          <w:iCs w:val="false"/>
          <w:sz w:val="22"/>
          <w:szCs w:val="22"/>
        </w:rPr>
        <w:t xml:space="preserve">SQL quét — tham số bind qua SqlBind.AddP, hằng số nằm trong mã nguồn:</w:t>
      </w:r>
    </w:p>
    <w:p>
      <w:pPr>
        <w:shd w:fill="F4F4F4" w:val="clear"/>
        <w:spacing w:after="0" w:before="40"/>
      </w:pPr>
      <w:r>
        <w:rPr>
          <w:rFonts w:ascii="Consolas" w:cs="Consolas" w:eastAsia="Consolas" w:hAnsi="Consolas"/>
          <w:sz w:val="18"/>
          <w:szCs w:val="18"/>
        </w:rPr>
        <w:t xml:space="preserve">SELECT REQ.* FROM HIS_SERVICE_REQ REQ</w:t>
      </w:r>
    </w:p>
    <w:p>
      <w:pPr>
        <w:shd w:fill="F4F4F4" w:val="clear"/>
        <w:spacing w:after="0" w:before="0"/>
      </w:pPr>
      <w:r>
        <w:rPr>
          <w:rFonts w:ascii="Consolas" w:cs="Consolas" w:eastAsia="Consolas" w:hAnsi="Consolas"/>
          <w:sz w:val="18"/>
          <w:szCs w:val="18"/>
        </w:rPr>
        <w:t xml:space="preserve">  JOIN HIS_TREATMENT TREA ON TREA.ID = REQ.TREATMENT_ID</w:t>
      </w:r>
    </w:p>
    <w:p>
      <w:pPr>
        <w:shd w:fill="F4F4F4" w:val="clear"/>
        <w:spacing w:after="0" w:before="0"/>
      </w:pPr>
      <w:r>
        <w:rPr>
          <w:rFonts w:ascii="Consolas" w:cs="Consolas" w:eastAsia="Consolas" w:hAnsi="Consolas"/>
          <w:sz w:val="18"/>
          <w:szCs w:val="18"/>
        </w:rPr>
        <w:t xml:space="preserve"> WHERE REQ.SERVICE_REQ_TYPE_ID IN ({0})          -- các loại CLS được bật ở cấu hình</w:t>
      </w:r>
    </w:p>
    <w:p>
      <w:pPr>
        <w:shd w:fill="F4F4F4" w:val="clear"/>
        <w:spacing w:after="0" w:before="0"/>
      </w:pPr>
      <w:r>
        <w:rPr>
          <w:rFonts w:ascii="Consolas" w:cs="Consolas" w:eastAsia="Consolas" w:hAnsi="Consolas"/>
          <w:sz w:val="18"/>
          <w:szCs w:val="18"/>
        </w:rPr>
        <w:t xml:space="preserve">   AND REQ.SERVICE_REQ_STT_ID  = :stt            -- HIS_SERVICE_REQ_STT.ID__HT</w:t>
      </w:r>
    </w:p>
    <w:p>
      <w:pPr>
        <w:shd w:fill="F4F4F4" w:val="clear"/>
        <w:spacing w:after="0" w:before="0"/>
      </w:pPr>
      <w:r>
        <w:rPr>
          <w:rFonts w:ascii="Consolas" w:cs="Consolas" w:eastAsia="Consolas" w:hAnsi="Consolas"/>
          <w:sz w:val="18"/>
          <w:szCs w:val="18"/>
        </w:rPr>
        <w:t xml:space="preserve">   AND (REQ.IS_DELETE IS NULL OR REQ.IS_DELETE &lt;&gt; 1)</w:t>
      </w:r>
    </w:p>
    <w:p>
      <w:pPr>
        <w:shd w:fill="F4F4F4" w:val="clear"/>
        <w:spacing w:after="0" w:before="0"/>
      </w:pPr>
      <w:r>
        <w:rPr>
          <w:rFonts w:ascii="Consolas" w:cs="Consolas" w:eastAsia="Consolas" w:hAnsi="Consolas"/>
          <w:sz w:val="18"/>
          <w:szCs w:val="18"/>
        </w:rPr>
        <w:t xml:space="preserve">   AND NVL(REQ.EMR_TOOLKIT_RESULT, 0) IN (0, 2)  -- 0 chưa gửi, 2 gửi lỗi</w:t>
      </w:r>
    </w:p>
    <w:p>
      <w:pPr>
        <w:shd w:fill="F4F4F4" w:val="clear"/>
        <w:spacing w:after="0" w:before="0"/>
      </w:pPr>
      <w:r>
        <w:rPr>
          <w:rFonts w:ascii="Consolas" w:cs="Consolas" w:eastAsia="Consolas" w:hAnsi="Consolas"/>
          <w:sz w:val="18"/>
          <w:szCs w:val="18"/>
        </w:rPr>
        <w:t xml:space="preserve">   AND TREA.OUT_TIME IS NOT NULL                 -- hồ sơ ĐÃ KẾT THÚC</w:t>
      </w:r>
    </w:p>
    <w:p>
      <w:pPr>
        <w:shd w:fill="F4F4F4" w:val="clear"/>
        <w:spacing w:after="0" w:before="0"/>
      </w:pPr>
      <w:r>
        <w:rPr>
          <w:rFonts w:ascii="Consolas" w:cs="Consolas" w:eastAsia="Consolas" w:hAnsi="Consolas"/>
          <w:sz w:val="18"/>
          <w:szCs w:val="18"/>
        </w:rPr>
        <w:t xml:space="preserve">   AND TREA.OUT_TIME &gt;= :outTimeFrom             -- BẮT BUỘC: chặn khoảng ngày quét</w:t>
      </w:r>
    </w:p>
    <w:p>
      <w:pPr>
        <w:shd w:fill="F4F4F4" w:val="clear"/>
        <w:spacing w:after="0" w:before="0"/>
      </w:pPr>
      <w:r>
        <w:rPr>
          <w:rFonts w:ascii="Consolas" w:cs="Consolas" w:eastAsia="Consolas" w:hAnsi="Consolas"/>
          <w:sz w:val="18"/>
          <w:szCs w:val="18"/>
        </w:rPr>
        <w:t xml:space="preserve">   AND TREA.OUT_TIME &lt;= :outTimeTo</w:t>
      </w:r>
    </w:p>
    <w:p>
      <w:pPr>
        <w:shd w:fill="F4F4F4" w:val="clear"/>
        <w:spacing w:after="0" w:before="0"/>
      </w:pPr>
      <w:r>
        <w:rPr>
          <w:rFonts w:ascii="Consolas" w:cs="Consolas" w:eastAsia="Consolas" w:hAnsi="Consolas"/>
          <w:sz w:val="18"/>
          <w:szCs w:val="18"/>
        </w:rPr>
        <w:t xml:space="preserve">   AND (TREA.IS_DELETE IS NULL OR TREA.IS_DELETE &lt;&gt; 1)</w:t>
      </w:r>
    </w:p>
    <w:p>
      <w:pPr>
        <w:shd w:fill="F4F4F4" w:val="clear"/>
        <w:spacing w:after="140" w:before="0"/>
      </w:pPr>
      <w:r>
        <w:rPr>
          <w:rFonts w:ascii="Consolas" w:cs="Consolas" w:eastAsia="Consolas" w:hAnsi="Consolas"/>
          <w:sz w:val="18"/>
          <w:szCs w:val="18"/>
        </w:rPr>
        <w:t xml:space="preserve"> ORDER BY REQ.ID FETCH FIRST 300 ROWS ONLY</w:t>
      </w:r>
    </w:p>
    <w:p>
      <w:pPr>
        <w:spacing w:after="120"/>
      </w:pPr>
      <w:r>
        <w:rPr>
          <w:b/>
          <w:bCs/>
          <w:i w:val="false"/>
          <w:iCs w:val="false"/>
          <w:sz w:val="22"/>
          <w:szCs w:val="22"/>
        </w:rPr>
        <w:t xml:space="preserve">Ba điều kiện then chốt:</w:t>
      </w:r>
    </w:p>
    <w:p>
      <w:pPr>
        <w:pStyle w:val="ListParagraph"/>
        <w:numPr>
          <w:ilvl w:val="0"/>
          <w:numId w:val="2"/>
        </w:numPr>
        <w:spacing w:after="60"/>
      </w:pPr>
      <w:r>
        <w:rPr>
          <w:sz w:val="22"/>
          <w:szCs w:val="22"/>
        </w:rPr>
        <w:t xml:space="preserve">{0} là danh sách id loại yêu cầu dịch vụ dựng từ cấu hình (IMSys.DbConfig.HIS_RS.HIS_SERVICE_REQ_TYPE.ID__TEST, sau này thêm ID__DIIM…) — không hardcode số, và chỉ nhận loại đã có builder.</w:t>
      </w:r>
    </w:p>
    <w:p>
      <w:pPr>
        <w:pStyle w:val="ListParagraph"/>
        <w:numPr>
          <w:ilvl w:val="0"/>
          <w:numId w:val="2"/>
        </w:numPr>
        <w:spacing w:after="60"/>
      </w:pPr>
      <w:r>
        <w:rPr>
          <w:sz w:val="22"/>
          <w:szCs w:val="22"/>
        </w:rPr>
        <w:t xml:space="preserve">TREA.OUT_TIME IS NOT NULL — chỉ đẩy khi hồ sơ đã kết thúc, tránh gửi kết quả còn có thể bị sửa.</w:t>
      </w:r>
    </w:p>
    <w:p>
      <w:pPr>
        <w:pStyle w:val="ListParagraph"/>
        <w:numPr>
          <w:ilvl w:val="0"/>
          <w:numId w:val="2"/>
        </w:numPr>
        <w:spacing w:after="60"/>
      </w:pPr>
      <w:r>
        <w:rPr>
          <w:sz w:val="22"/>
          <w:szCs w:val="22"/>
        </w:rPr>
        <w:t xml:space="preserve">TREA.OUT_TIME trong khoảng ngày — BẮT BUỘC, không được bỏ. Đây là điều kiện dẫn hướng truy vấn (OUT_TIME đã có index), giống cách HisExpMestUploadErx quét đơn thuốc điện tử. Thiếu nó thì mỗi lượt quét sẽ duyệt toàn bộ HIS_SERVICE_REQ của cả cơ sở dữ liệu, gây quá tải.</w:t>
      </w:r>
    </w:p>
    <w:p>
      <w:pPr>
        <w:spacing w:after="120"/>
      </w:pPr>
      <w:r>
        <w:rPr>
          <w:b w:val="false"/>
          <w:bCs w:val="false"/>
          <w:i w:val="false"/>
          <w:iCs w:val="false"/>
          <w:sz w:val="22"/>
          <w:szCs w:val="22"/>
        </w:rPr>
        <w:t xml:space="preserve">NVL(...) IN (0, 2) thay vì IS NULL OR = 2 để dùng được index hàm tùy chọn ở mục 6.3. Vượt ngưỡng 300 phiếu thì log Warn, phần còn lại xử lý ở chu kỳ sau.</w:t>
      </w:r>
    </w:p>
    <w:p>
      <w:pPr>
        <w:pStyle w:val="Heading2"/>
        <w:spacing w:after="120" w:before="260"/>
      </w:pPr>
      <w:r>
        <w:t xml:space="preserve">3.4 Cấu hình số ngày quét — chống quét toàn bộ CSDL</w:t>
      </w:r>
    </w:p>
    <w:tbl>
      <w:tblPr>
        <w:tblW w:type="dxa" w:w="9360"/>
        <w:tblBorders>
          <w:top w:val="single" w:color="999999" w:sz="4"/>
          <w:left w:val="single" w:color="999999" w:sz="4"/>
          <w:bottom w:val="single" w:color="999999" w:sz="4"/>
          <w:right w:val="single" w:color="999999" w:sz="4"/>
          <w:insideH w:val="single" w:color="BBBBBB" w:sz="4"/>
          <w:insideV w:val="single" w:color="BBBBBB" w:sz="4"/>
        </w:tblBorders>
      </w:tblPr>
      <w:tblGrid>
        <w:gridCol w:w="2621"/>
        <w:gridCol w:w="6739"/>
      </w:tblGrid>
      <w:tr>
        <w:trPr>
          <w:tblHeader/>
        </w:trPr>
        <w:tc>
          <w:tcPr>
            <w:tcW w:type="dxa" w:w="2621"/>
            <w:shd w:fill="DDEBF7" w:val="clear"/>
            <w:tcMar>
              <w:top w:type="dxa" w:w="60"/>
              <w:left w:type="dxa" w:w="90"/>
              <w:bottom w:type="dxa" w:w="60"/>
              <w:right w:type="dxa" w:w="90"/>
            </w:tcMar>
          </w:tcPr>
          <w:p>
            <w:pPr>
              <w:spacing w:after="0"/>
            </w:pPr>
            <w:r>
              <w:rPr>
                <w:b/>
                <w:bCs/>
                <w:sz w:val="20"/>
                <w:szCs w:val="20"/>
              </w:rPr>
              <w:t xml:space="preserve">Thuộc tính</w:t>
            </w:r>
          </w:p>
        </w:tc>
        <w:tc>
          <w:tcPr>
            <w:tcW w:type="dxa" w:w="6739"/>
            <w:shd w:fill="DDEBF7" w:val="clear"/>
            <w:tcMar>
              <w:top w:type="dxa" w:w="60"/>
              <w:left w:type="dxa" w:w="90"/>
              <w:bottom w:type="dxa" w:w="60"/>
              <w:right w:type="dxa" w:w="90"/>
            </w:tcMar>
          </w:tcPr>
          <w:p>
            <w:pPr>
              <w:spacing w:after="0"/>
            </w:pPr>
            <w:r>
              <w:rPr>
                <w:b/>
                <w:bCs/>
                <w:sz w:val="20"/>
                <w:szCs w:val="20"/>
              </w:rPr>
              <w:t xml:space="preserve">Giá trị</w:t>
            </w:r>
          </w:p>
        </w:tc>
      </w:tr>
      <w:tr>
        <w:trPr>
          <w:tblHeader w:val="false"/>
        </w:trPr>
        <w:tc>
          <w:tcPr>
            <w:tcW w:type="dxa" w:w="2621"/>
            <w:tcMar>
              <w:top w:type="dxa" w:w="60"/>
              <w:left w:type="dxa" w:w="90"/>
              <w:bottom w:type="dxa" w:w="60"/>
              <w:right w:type="dxa" w:w="90"/>
            </w:tcMar>
          </w:tcPr>
          <w:p>
            <w:pPr>
              <w:spacing w:after="0"/>
            </w:pPr>
            <w:r>
              <w:rPr>
                <w:b w:val="false"/>
                <w:bCs w:val="false"/>
                <w:sz w:val="20"/>
                <w:szCs w:val="20"/>
              </w:rPr>
              <w:t xml:space="preserve">Nguồn</w:t>
            </w:r>
          </w:p>
        </w:tc>
        <w:tc>
          <w:tcPr>
            <w:tcW w:type="dxa" w:w="6739"/>
            <w:tcMar>
              <w:top w:type="dxa" w:w="60"/>
              <w:left w:type="dxa" w:w="90"/>
              <w:bottom w:type="dxa" w:w="60"/>
              <w:right w:type="dxa" w:w="90"/>
            </w:tcMar>
          </w:tcPr>
          <w:p>
            <w:pPr>
              <w:spacing w:after="0"/>
            </w:pPr>
            <w:r>
              <w:rPr>
                <w:b w:val="false"/>
                <w:bCs w:val="false"/>
                <w:sz w:val="20"/>
                <w:szCs w:val="20"/>
              </w:rPr>
              <w:t xml:space="preserve">HIS.Desktop.Plugins.EmrToolKit.ConnectionInfo — vị trí 6 của chuỗi phân tách | (Phần 5)</w:t>
            </w:r>
          </w:p>
        </w:tc>
      </w:tr>
      <w:tr>
        <w:trPr>
          <w:tblHeader w:val="false"/>
        </w:trPr>
        <w:tc>
          <w:tcPr>
            <w:tcW w:type="dxa" w:w="2621"/>
            <w:tcMar>
              <w:top w:type="dxa" w:w="60"/>
              <w:left w:type="dxa" w:w="90"/>
              <w:bottom w:type="dxa" w:w="60"/>
              <w:right w:type="dxa" w:w="90"/>
            </w:tcMar>
          </w:tcPr>
          <w:p>
            <w:pPr>
              <w:spacing w:after="0"/>
            </w:pPr>
            <w:r>
              <w:rPr>
                <w:b w:val="false"/>
                <w:bCs w:val="false"/>
                <w:sz w:val="20"/>
                <w:szCs w:val="20"/>
              </w:rPr>
              <w:t xml:space="preserve">Ý nghĩa</w:t>
            </w:r>
          </w:p>
        </w:tc>
        <w:tc>
          <w:tcPr>
            <w:tcW w:type="dxa" w:w="6739"/>
            <w:tcMar>
              <w:top w:type="dxa" w:w="60"/>
              <w:left w:type="dxa" w:w="90"/>
              <w:bottom w:type="dxa" w:w="60"/>
              <w:right w:type="dxa" w:w="90"/>
            </w:tcMar>
          </w:tcPr>
          <w:p>
            <w:pPr>
              <w:spacing w:after="0"/>
            </w:pPr>
            <w:r>
              <w:rPr>
                <w:b w:val="false"/>
                <w:bCs w:val="false"/>
                <w:sz w:val="20"/>
                <w:szCs w:val="20"/>
              </w:rPr>
              <w:t xml:space="preserve">Số ngày lùi lại tính từ hiện tại, áp lên HIS_TREATMENT.OUT_TIME</w:t>
            </w:r>
          </w:p>
        </w:tc>
      </w:tr>
      <w:tr>
        <w:trPr>
          <w:tblHeader w:val="false"/>
        </w:trPr>
        <w:tc>
          <w:tcPr>
            <w:tcW w:type="dxa" w:w="2621"/>
            <w:tcMar>
              <w:top w:type="dxa" w:w="60"/>
              <w:left w:type="dxa" w:w="90"/>
              <w:bottom w:type="dxa" w:w="60"/>
              <w:right w:type="dxa" w:w="90"/>
            </w:tcMar>
          </w:tcPr>
          <w:p>
            <w:pPr>
              <w:spacing w:after="0"/>
            </w:pPr>
            <w:r>
              <w:rPr>
                <w:b w:val="false"/>
                <w:bCs w:val="false"/>
                <w:sz w:val="20"/>
                <w:szCs w:val="20"/>
              </w:rPr>
              <w:t xml:space="preserve">Mặc định</w:t>
            </w:r>
          </w:p>
        </w:tc>
        <w:tc>
          <w:tcPr>
            <w:tcW w:type="dxa" w:w="6739"/>
            <w:tcMar>
              <w:top w:type="dxa" w:w="60"/>
              <w:left w:type="dxa" w:w="90"/>
              <w:bottom w:type="dxa" w:w="60"/>
              <w:right w:type="dxa" w:w="90"/>
            </w:tcMar>
          </w:tcPr>
          <w:p>
            <w:pPr>
              <w:spacing w:after="0"/>
            </w:pPr>
            <w:r>
              <w:rPr>
                <w:b w:val="false"/>
                <w:bCs w:val="false"/>
                <w:sz w:val="20"/>
                <w:szCs w:val="20"/>
              </w:rPr>
              <w:t xml:space="preserve">3 ngày — dùng khi trường trống, không phải số, hoặc &lt;= 0</w:t>
            </w:r>
          </w:p>
        </w:tc>
      </w:tr>
      <w:tr>
        <w:trPr>
          <w:tblHeader w:val="false"/>
        </w:trPr>
        <w:tc>
          <w:tcPr>
            <w:tcW w:type="dxa" w:w="2621"/>
            <w:tcMar>
              <w:top w:type="dxa" w:w="60"/>
              <w:left w:type="dxa" w:w="90"/>
              <w:bottom w:type="dxa" w:w="60"/>
              <w:right w:type="dxa" w:w="90"/>
            </w:tcMar>
          </w:tcPr>
          <w:p>
            <w:pPr>
              <w:spacing w:after="0"/>
            </w:pPr>
            <w:r>
              <w:rPr>
                <w:b w:val="false"/>
                <w:bCs w:val="false"/>
                <w:sz w:val="20"/>
                <w:szCs w:val="20"/>
              </w:rPr>
              <w:t xml:space="preserve">Chặn trên</w:t>
            </w:r>
          </w:p>
        </w:tc>
        <w:tc>
          <w:tcPr>
            <w:tcW w:type="dxa" w:w="6739"/>
            <w:tcMar>
              <w:top w:type="dxa" w:w="60"/>
              <w:left w:type="dxa" w:w="90"/>
              <w:bottom w:type="dxa" w:w="60"/>
              <w:right w:type="dxa" w:w="90"/>
            </w:tcMar>
          </w:tcPr>
          <w:p>
            <w:pPr>
              <w:spacing w:after="0"/>
            </w:pPr>
            <w:r>
              <w:rPr>
                <w:b w:val="false"/>
                <w:bCs w:val="false"/>
                <w:sz w:val="20"/>
                <w:szCs w:val="20"/>
              </w:rPr>
              <w:t xml:space="preserve">90 ngày (hằng MAX_SCAN_DAY_NUMBER trong mã nguồn) — khai to hơn thì lấy 90</w:t>
            </w:r>
          </w:p>
        </w:tc>
      </w:tr>
      <w:tr>
        <w:trPr>
          <w:tblHeader w:val="false"/>
        </w:trPr>
        <w:tc>
          <w:tcPr>
            <w:tcW w:type="dxa" w:w="2621"/>
            <w:tcMar>
              <w:top w:type="dxa" w:w="60"/>
              <w:left w:type="dxa" w:w="90"/>
              <w:bottom w:type="dxa" w:w="60"/>
              <w:right w:type="dxa" w:w="90"/>
            </w:tcMar>
          </w:tcPr>
          <w:p>
            <w:pPr>
              <w:spacing w:after="0"/>
            </w:pPr>
            <w:r>
              <w:rPr>
                <w:b w:val="false"/>
                <w:bCs w:val="false"/>
                <w:sz w:val="20"/>
                <w:szCs w:val="20"/>
              </w:rPr>
              <w:t xml:space="preserve">Cách đọc</w:t>
            </w:r>
          </w:p>
        </w:tc>
        <w:tc>
          <w:tcPr>
            <w:tcW w:type="dxa" w:w="6739"/>
            <w:tcMar>
              <w:top w:type="dxa" w:w="60"/>
              <w:left w:type="dxa" w:w="90"/>
              <w:bottom w:type="dxa" w:w="60"/>
              <w:right w:type="dxa" w:w="90"/>
            </w:tcMar>
          </w:tcPr>
          <w:p>
            <w:pPr>
              <w:spacing w:after="0"/>
            </w:pPr>
            <w:r>
              <w:rPr>
                <w:b w:val="false"/>
                <w:bCs w:val="false"/>
                <w:sz w:val="20"/>
                <w:szCs w:val="20"/>
              </w:rPr>
              <w:t xml:space="preserve">HisEmrToolkitCFG.ScanDayNumber, đọc trực tiếp HIS_CONFIG mỗi lượt quét</w:t>
            </w:r>
          </w:p>
        </w:tc>
      </w:tr>
    </w:tbl>
    <w:p>
      <w:pPr>
        <w:shd w:fill="F4F4F4" w:val="clear"/>
        <w:spacing w:after="0" w:before="40"/>
      </w:pPr>
      <w:r>
        <w:rPr>
          <w:rFonts w:ascii="Consolas" w:cs="Consolas" w:eastAsia="Consolas" w:hAnsi="Consolas"/>
          <w:sz w:val="18"/>
          <w:szCs w:val="18"/>
        </w:rPr>
        <w:t xml:space="preserve">// Không bao giờ để truy vấn chạy mà thiếu mốc thời gian</w:t>
      </w:r>
    </w:p>
    <w:p>
      <w:pPr>
        <w:shd w:fill="F4F4F4" w:val="clear"/>
        <w:spacing w:after="0" w:before="0"/>
      </w:pPr>
      <w:r>
        <w:rPr>
          <w:rFonts w:ascii="Consolas" w:cs="Consolas" w:eastAsia="Consolas" w:hAnsi="Consolas"/>
          <w:sz w:val="18"/>
          <w:szCs w:val="18"/>
        </w:rPr>
        <w:t xml:space="preserve">int dayNumber = HisEmrToolkitCFG.ScanDayNumber;   // đã kẹp trong [1, 90]</w:t>
      </w:r>
    </w:p>
    <w:p>
      <w:pPr>
        <w:shd w:fill="F4F4F4" w:val="clear"/>
        <w:spacing w:after="0" w:before="0"/>
      </w:pPr>
      <w:r>
        <w:rPr>
          <w:rFonts w:ascii="Consolas" w:cs="Consolas" w:eastAsia="Consolas" w:hAnsi="Consolas"/>
          <w:sz w:val="18"/>
          <w:szCs w:val="18"/>
        </w:rPr>
        <w:t xml:space="preserve">long outTimeFrom = Convert.ToInt64(DateTime.Now.AddDays(-dayNumber).ToString("yyyyMMdd") + "000000");</w:t>
      </w:r>
    </w:p>
    <w:p>
      <w:pPr>
        <w:shd w:fill="F4F4F4" w:val="clear"/>
        <w:spacing w:after="140" w:before="0"/>
      </w:pPr>
      <w:r>
        <w:rPr>
          <w:rFonts w:ascii="Consolas" w:cs="Consolas" w:eastAsia="Consolas" w:hAnsi="Consolas"/>
          <w:sz w:val="18"/>
          <w:szCs w:val="18"/>
        </w:rPr>
        <w:t xml:space="preserve">long outTimeTo = Inventec.Common.DateTime.Get.Now().Value;</w:t>
      </w:r>
    </w:p>
    <w:p>
      <w:pPr>
        <w:spacing w:after="120"/>
      </w:pPr>
      <w:r>
        <w:rPr>
          <w:b w:val="false"/>
          <w:bCs w:val="false"/>
          <w:i w:val="false"/>
          <w:iCs w:val="false"/>
          <w:sz w:val="22"/>
          <w:szCs w:val="22"/>
        </w:rPr>
        <w:t xml:space="preserve">Kết quả trên cổng chỉ còn hiệu lực theo ValidUntil (mặc định 24 giờ kể từ giờ trả kết quả nếu danh mục dùng chung chưa khai). Quét quá xa vừa tốn tải vừa đẩy lên những kết quả đã hết hiệu lực — 3 ngày đủ để bù các lượt lỗi do mạng hoặc cổng bảo trì.</w:t>
      </w:r>
    </w:p>
    <w:p>
      <w:pPr>
        <w:pStyle w:val="Heading2"/>
        <w:spacing w:after="120" w:before="260"/>
      </w:pPr>
      <w:r>
        <w:t xml:space="preserve">3.5 Xử lý một phiếu — EmrToolkitSubclinicalSyncProcessor.Sync</w:t>
      </w:r>
    </w:p>
    <w:p>
      <w:pPr>
        <w:shd w:fill="F4F4F4" w:val="clear"/>
        <w:spacing w:after="0" w:before="40"/>
      </w:pPr>
      <w:r>
        <w:rPr>
          <w:rFonts w:ascii="Consolas" w:cs="Consolas" w:eastAsia="Consolas" w:hAnsi="Consolas"/>
          <w:sz w:val="18"/>
          <w:szCs w:val="18"/>
        </w:rPr>
        <w:t xml:space="preserve">1. VALIDATE — không đạt: ghi EMR_TOOLKIT_RESULT = 2 + DESC rồi thoát, KHÔNG gọi cổng</w:t>
      </w:r>
    </w:p>
    <w:p>
      <w:pPr>
        <w:shd w:fill="F4F4F4" w:val="clear"/>
        <w:spacing w:after="0" w:before="0"/>
      </w:pPr>
      <w:r>
        <w:rPr>
          <w:rFonts w:ascii="Consolas" w:cs="Consolas" w:eastAsia="Consolas" w:hAnsi="Consolas"/>
          <w:sz w:val="18"/>
          <w:szCs w:val="18"/>
        </w:rPr>
        <w:t xml:space="preserve">   ├─ hồ sơ đã kết thúc (OUT_TIME có giá trị) — kiểm lại vì có thể đổi từ lúc quét</w:t>
      </w:r>
    </w:p>
    <w:p>
      <w:pPr>
        <w:shd w:fill="F4F4F4" w:val="clear"/>
        <w:spacing w:after="0" w:before="0"/>
      </w:pPr>
      <w:r>
        <w:rPr>
          <w:rFonts w:ascii="Consolas" w:cs="Consolas" w:eastAsia="Consolas" w:hAnsi="Consolas"/>
          <w:sz w:val="18"/>
          <w:szCs w:val="18"/>
        </w:rPr>
        <w:t xml:space="preserve">   ├─ có FINISH_TIME (cổng cần để tính ValidUntil)</w:t>
      </w:r>
    </w:p>
    <w:p>
      <w:pPr>
        <w:shd w:fill="F4F4F4" w:val="clear"/>
        <w:spacing w:after="0" w:before="0"/>
      </w:pPr>
      <w:r>
        <w:rPr>
          <w:rFonts w:ascii="Consolas" w:cs="Consolas" w:eastAsia="Consolas" w:hAnsi="Consolas"/>
          <w:sz w:val="18"/>
          <w:szCs w:val="18"/>
        </w:rPr>
        <w:t xml:space="preserve">   ├─ bệnh nhân có số định danh: HIS_PATIENT.CCCD_NUMBER -&gt; CMND_NUMBER</w:t>
      </w:r>
    </w:p>
    <w:p>
      <w:pPr>
        <w:shd w:fill="F4F4F4" w:val="clear"/>
        <w:spacing w:after="0" w:before="0"/>
      </w:pPr>
      <w:r>
        <w:rPr>
          <w:rFonts w:ascii="Consolas" w:cs="Consolas" w:eastAsia="Consolas" w:hAnsi="Consolas"/>
          <w:sz w:val="18"/>
          <w:szCs w:val="18"/>
        </w:rPr>
        <w:t xml:space="preserve">   └─ có ít nhất 1 chỉ số HIS_SERE_SERV_TEIN với VALUE khác rỗng</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2. LẤY DỮ LIỆU MỘT LƯỢT — không query trong loop</w:t>
      </w:r>
    </w:p>
    <w:p>
      <w:pPr>
        <w:shd w:fill="F4F4F4" w:val="clear"/>
        <w:spacing w:after="0" w:before="0"/>
      </w:pPr>
      <w:r>
        <w:rPr>
          <w:rFonts w:ascii="Consolas" w:cs="Consolas" w:eastAsia="Consolas" w:hAnsi="Consolas"/>
          <w:sz w:val="18"/>
          <w:szCs w:val="18"/>
        </w:rPr>
        <w:t xml:space="preserve">   ├─ HIS_SERE_SERV của phiếu: lọc loại XN, bỏ IS_NO_EXECUTE</w:t>
      </w:r>
    </w:p>
    <w:p>
      <w:pPr>
        <w:shd w:fill="F4F4F4" w:val="clear"/>
        <w:spacing w:after="0" w:before="0"/>
      </w:pPr>
      <w:r>
        <w:rPr>
          <w:rFonts w:ascii="Consolas" w:cs="Consolas" w:eastAsia="Consolas" w:hAnsi="Consolas"/>
          <w:sz w:val="18"/>
          <w:szCs w:val="18"/>
        </w:rPr>
        <w:t xml:space="preserve">   ├─ HIS_SERE_SERV_TEIN theo SERE_SERV_IDs (IS_ACTIVE = 1) -&gt; ToLookup theo SERE_SERV_ID</w:t>
      </w:r>
    </w:p>
    <w:p>
      <w:pPr>
        <w:shd w:fill="F4F4F4" w:val="clear"/>
        <w:spacing w:after="0" w:before="0"/>
      </w:pPr>
      <w:r>
        <w:rPr>
          <w:rFonts w:ascii="Consolas" w:cs="Consolas" w:eastAsia="Consolas" w:hAnsi="Consolas"/>
          <w:sz w:val="18"/>
          <w:szCs w:val="18"/>
        </w:rPr>
        <w:t xml:space="preserve">   ├─ HIS_TEST_INDEX / HIS_SERVICE / HIS_TEST_INDEX_UNIT từ Config (cache) -&gt; Dictionary</w:t>
      </w:r>
    </w:p>
    <w:p>
      <w:pPr>
        <w:shd w:fill="F4F4F4" w:val="clear"/>
        <w:spacing w:after="0" w:before="0"/>
      </w:pPr>
      <w:r>
        <w:rPr>
          <w:rFonts w:ascii="Consolas" w:cs="Consolas" w:eastAsia="Consolas" w:hAnsi="Consolas"/>
          <w:sz w:val="18"/>
          <w:szCs w:val="18"/>
        </w:rPr>
        <w:t xml:space="preserve">   └─ HIS_TREATMENT + HIS_PATIENT + V_HIS_SERVICE_REQ (REQUEST_USERNAME, EXECUTE_USERNAME)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3. TOKEN — CreateToken một lần cho cả lượt quét, cache theo chi nhánh kèm thời hạn</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4. VỚI MỖI DỊCH VỤ (1 HIS_SERE_SERV = 1 payload)</w:t>
      </w:r>
    </w:p>
    <w:p>
      <w:pPr>
        <w:shd w:fill="F4F4F4" w:val="clear"/>
        <w:spacing w:after="0" w:before="0"/>
      </w:pPr>
      <w:r>
        <w:rPr>
          <w:rFonts w:ascii="Consolas" w:cs="Consolas" w:eastAsia="Consolas" w:hAnsi="Consolas"/>
          <w:sz w:val="18"/>
          <w:szCs w:val="18"/>
        </w:rPr>
        <w:t xml:space="preserve">   ├─ bỏ qua nếu đã có EMR_TOOLKIT_RECORD_ID và EMR_TOOLKIT_VALID_UNTIL còn hiệu lực</w:t>
      </w:r>
    </w:p>
    <w:p>
      <w:pPr>
        <w:shd w:fill="F4F4F4" w:val="clear"/>
        <w:spacing w:after="0" w:before="0"/>
      </w:pPr>
      <w:r>
        <w:rPr>
          <w:rFonts w:ascii="Consolas" w:cs="Consolas" w:eastAsia="Consolas" w:hAnsi="Consolas"/>
          <w:sz w:val="18"/>
          <w:szCs w:val="18"/>
        </w:rPr>
        <w:t xml:space="preserve">   ├─ factory.Build(...) theo loại; không có builder -&gt; bỏ qua, ghi lý do</w:t>
      </w:r>
    </w:p>
    <w:p>
      <w:pPr>
        <w:shd w:fill="F4F4F4" w:val="clear"/>
        <w:spacing w:after="0" w:before="0"/>
      </w:pPr>
      <w:r>
        <w:rPr>
          <w:rFonts w:ascii="Consolas" w:cs="Consolas" w:eastAsia="Consolas" w:hAnsi="Consolas"/>
          <w:sz w:val="18"/>
          <w:szCs w:val="18"/>
        </w:rPr>
        <w:t xml:space="preserve">   ├─ POST api/EMR/MaHoaJson        -&gt; DuLieu, KeyGiaiMa</w:t>
      </w:r>
    </w:p>
    <w:p>
      <w:pPr>
        <w:shd w:fill="F4F4F4" w:val="clear"/>
        <w:spacing w:after="0" w:before="0"/>
      </w:pPr>
      <w:r>
        <w:rPr>
          <w:rFonts w:ascii="Consolas" w:cs="Consolas" w:eastAsia="Consolas" w:hAnsi="Consolas"/>
          <w:sz w:val="18"/>
          <w:szCs w:val="18"/>
        </w:rPr>
        <w:t xml:space="preserve">   ├─ POST api/LabResult/Submit     -&gt; RecordId, ValidUntil</w:t>
      </w:r>
    </w:p>
    <w:p>
      <w:pPr>
        <w:shd w:fill="F4F4F4" w:val="clear"/>
        <w:spacing w:after="0" w:before="0"/>
      </w:pPr>
      <w:r>
        <w:rPr>
          <w:rFonts w:ascii="Consolas" w:cs="Consolas" w:eastAsia="Consolas" w:hAnsi="Consolas"/>
          <w:sz w:val="18"/>
          <w:szCs w:val="18"/>
        </w:rPr>
        <w:t xml:space="preserve">   └─ UPDATE HIS_SERE_SERV SET EMR_TOOLKIT_RECORD_ID, EMR_TOOLKIT_VALID_UNTIL, EMR_TOOLKIT_TIME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5. TỔNG KẾT PHIẾU — UPDATE HIS_SERVICE_REQ</w:t>
      </w:r>
    </w:p>
    <w:p>
      <w:pPr>
        <w:shd w:fill="F4F4F4" w:val="clear"/>
        <w:spacing w:after="0" w:before="0"/>
      </w:pPr>
      <w:r>
        <w:rPr>
          <w:rFonts w:ascii="Consolas" w:cs="Consolas" w:eastAsia="Consolas" w:hAnsi="Consolas"/>
          <w:sz w:val="18"/>
          <w:szCs w:val="18"/>
        </w:rPr>
        <w:t xml:space="preserve">   ├─ mọi dịch vụ thành công -&gt; EMR_TOOLKIT_RESULT = 1</w:t>
      </w:r>
    </w:p>
    <w:p>
      <w:pPr>
        <w:shd w:fill="F4F4F4" w:val="clear"/>
        <w:spacing w:after="0" w:before="0"/>
      </w:pPr>
      <w:r>
        <w:rPr>
          <w:rFonts w:ascii="Consolas" w:cs="Consolas" w:eastAsia="Consolas" w:hAnsi="Consolas"/>
          <w:sz w:val="18"/>
          <w:szCs w:val="18"/>
        </w:rPr>
        <w:t xml:space="preserve">   ├─ có dịch vụ lỗi         -&gt; EMR_TOOLKIT_RESULT = 2, EMR_TOOLKIT_DESC = lý do (&lt;= 900 ký tự)</w:t>
      </w:r>
    </w:p>
    <w:p>
      <w:pPr>
        <w:shd w:fill="F4F4F4" w:val="clear"/>
        <w:spacing w:after="140" w:before="0"/>
      </w:pPr>
      <w:r>
        <w:rPr>
          <w:rFonts w:ascii="Consolas" w:cs="Consolas" w:eastAsia="Consolas" w:hAnsi="Consolas"/>
          <w:sz w:val="18"/>
          <w:szCs w:val="18"/>
        </w:rPr>
        <w:t xml:space="preserve">   └─ EMR_TOOLKIT_TIME = thời điểm đẩy (yyyyMMddHHmmss)</w:t>
      </w:r>
    </w:p>
    <w:p>
      <w:pPr>
        <w:spacing w:after="120"/>
      </w:pPr>
      <w:r>
        <w:rPr>
          <w:b w:val="false"/>
          <w:bCs w:val="false"/>
          <w:i w:val="false"/>
          <w:iCs w:val="false"/>
          <w:sz w:val="22"/>
          <w:szCs w:val="22"/>
        </w:rPr>
        <w:t xml:space="preserve">Phiếu RESULT = 2 được chu kỳ sau quét lại. Dịch vụ nào đã có RECORD_ID còn hiệu lực thì không gửi lại, nên chỉ phần lỗi được thử lại và không sinh bản ghi trùng trên cổng.</w:t>
      </w:r>
    </w:p>
    <w:p>
      <w:pPr>
        <w:pStyle w:val="Heading2"/>
        <w:spacing w:after="120" w:before="260"/>
      </w:pPr>
      <w:r>
        <w:t xml:space="preserve">3.6 Mapping dữ liệu HIS sang payload cổng</w:t>
      </w:r>
    </w:p>
    <w:p>
      <w:pPr>
        <w:pStyle w:val="Heading3"/>
        <w:spacing w:after="100" w:before="200"/>
      </w:pPr>
      <w:r>
        <w:t xml:space="preserve">3.6.1 Phần hành chính — một payload cho một dịch vụ</w:t>
      </w:r>
    </w:p>
    <w:tbl>
      <w:tblPr>
        <w:tblW w:type="dxa" w:w="9360"/>
        <w:tblBorders>
          <w:top w:val="single" w:color="999999" w:sz="4"/>
          <w:left w:val="single" w:color="999999" w:sz="4"/>
          <w:bottom w:val="single" w:color="999999" w:sz="4"/>
          <w:right w:val="single" w:color="999999" w:sz="4"/>
          <w:insideH w:val="single" w:color="BBBBBB" w:sz="4"/>
          <w:insideV w:val="single" w:color="BBBBBB" w:sz="4"/>
        </w:tblBorders>
      </w:tblPr>
      <w:tblGrid>
        <w:gridCol w:w="2434"/>
        <w:gridCol w:w="4118"/>
        <w:gridCol w:w="2808"/>
      </w:tblGrid>
      <w:tr>
        <w:trPr>
          <w:tblHeader/>
        </w:trPr>
        <w:tc>
          <w:tcPr>
            <w:tcW w:type="dxa" w:w="2434"/>
            <w:shd w:fill="DDEBF7" w:val="clear"/>
            <w:tcMar>
              <w:top w:type="dxa" w:w="60"/>
              <w:left w:type="dxa" w:w="90"/>
              <w:bottom w:type="dxa" w:w="60"/>
              <w:right w:type="dxa" w:w="90"/>
            </w:tcMar>
          </w:tcPr>
          <w:p>
            <w:pPr>
              <w:spacing w:after="0"/>
            </w:pPr>
            <w:r>
              <w:rPr>
                <w:b/>
                <w:bCs/>
                <w:sz w:val="20"/>
                <w:szCs w:val="20"/>
              </w:rPr>
              <w:t xml:space="preserve">Field payload</w:t>
            </w:r>
          </w:p>
        </w:tc>
        <w:tc>
          <w:tcPr>
            <w:tcW w:type="dxa" w:w="4118"/>
            <w:shd w:fill="DDEBF7" w:val="clear"/>
            <w:tcMar>
              <w:top w:type="dxa" w:w="60"/>
              <w:left w:type="dxa" w:w="90"/>
              <w:bottom w:type="dxa" w:w="60"/>
              <w:right w:type="dxa" w:w="90"/>
            </w:tcMar>
          </w:tcPr>
          <w:p>
            <w:pPr>
              <w:spacing w:after="0"/>
            </w:pPr>
            <w:r>
              <w:rPr>
                <w:b/>
                <w:bCs/>
                <w:sz w:val="20"/>
                <w:szCs w:val="20"/>
              </w:rPr>
              <w:t xml:space="preserve">Nguồn HIS</w:t>
            </w:r>
          </w:p>
        </w:tc>
        <w:tc>
          <w:tcPr>
            <w:tcW w:type="dxa" w:w="2808"/>
            <w:shd w:fill="DDEBF7" w:val="clear"/>
            <w:tcMar>
              <w:top w:type="dxa" w:w="60"/>
              <w:left w:type="dxa" w:w="90"/>
              <w:bottom w:type="dxa" w:w="60"/>
              <w:right w:type="dxa" w:w="90"/>
            </w:tcMar>
          </w:tcPr>
          <w:p>
            <w:pPr>
              <w:spacing w:after="0"/>
            </w:pPr>
            <w:r>
              <w:rPr>
                <w:b/>
                <w:bCs/>
                <w:sz w:val="20"/>
                <w:szCs w:val="20"/>
              </w:rPr>
              <w:t xml:space="preserve">Ghi chú</w:t>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HoVaTenBenhNhan</w:t>
            </w:r>
          </w:p>
        </w:tc>
        <w:tc>
          <w:tcPr>
            <w:tcW w:type="dxa" w:w="4118"/>
            <w:tcMar>
              <w:top w:type="dxa" w:w="60"/>
              <w:left w:type="dxa" w:w="90"/>
              <w:bottom w:type="dxa" w:w="60"/>
              <w:right w:type="dxa" w:w="90"/>
            </w:tcMar>
          </w:tcPr>
          <w:p>
            <w:pPr>
              <w:spacing w:after="0"/>
            </w:pPr>
            <w:r>
              <w:rPr>
                <w:b w:val="false"/>
                <w:bCs w:val="false"/>
                <w:sz w:val="20"/>
                <w:szCs w:val="20"/>
              </w:rPr>
              <w:t xml:space="preserve">HIS_SERVICE_REQ.TDL_PATIENT_NAME</w:t>
            </w:r>
          </w:p>
        </w:tc>
        <w:tc>
          <w:tcPr>
            <w:tcW w:type="dxa" w:w="2808"/>
            <w:tcMar>
              <w:top w:type="dxa" w:w="60"/>
              <w:left w:type="dxa" w:w="90"/>
              <w:bottom w:type="dxa" w:w="60"/>
              <w:right w:type="dxa" w:w="90"/>
            </w:tcMar>
          </w:tcPr>
          <w:p>
            <w:pPr>
              <w:spacing w:after="0"/>
            </w:pPr>
            <w:r>
              <w:rPr>
                <w:b w:val="false"/>
                <w:bCs w:val="false"/>
                <w:sz w:val="20"/>
                <w:szCs w:val="20"/>
              </w:rPr>
              <w:t xml:space="preserve"/>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SoCCCD</w:t>
            </w:r>
          </w:p>
        </w:tc>
        <w:tc>
          <w:tcPr>
            <w:tcW w:type="dxa" w:w="4118"/>
            <w:tcMar>
              <w:top w:type="dxa" w:w="60"/>
              <w:left w:type="dxa" w:w="90"/>
              <w:bottom w:type="dxa" w:w="60"/>
              <w:right w:type="dxa" w:w="90"/>
            </w:tcMar>
          </w:tcPr>
          <w:p>
            <w:pPr>
              <w:spacing w:after="0"/>
            </w:pPr>
            <w:r>
              <w:rPr>
                <w:b w:val="false"/>
                <w:bCs w:val="false"/>
                <w:sz w:val="20"/>
                <w:szCs w:val="20"/>
              </w:rPr>
              <w:t xml:space="preserve">HIS_PATIENT.CCCD_NUMBER, rỗng thì CMND_NUMBER</w:t>
            </w:r>
          </w:p>
        </w:tc>
        <w:tc>
          <w:tcPr>
            <w:tcW w:type="dxa" w:w="2808"/>
            <w:tcMar>
              <w:top w:type="dxa" w:w="60"/>
              <w:left w:type="dxa" w:w="90"/>
              <w:bottom w:type="dxa" w:w="60"/>
              <w:right w:type="dxa" w:w="90"/>
            </w:tcMar>
          </w:tcPr>
          <w:p>
            <w:pPr>
              <w:spacing w:after="0"/>
            </w:pPr>
            <w:r>
              <w:rPr>
                <w:b w:val="false"/>
                <w:bCs w:val="false"/>
                <w:sz w:val="20"/>
                <w:szCs w:val="20"/>
              </w:rPr>
              <w:t xml:space="preserve">Trùng SoDinhDanhBenhNhan khi Submit</w:t>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Tuoi</w:t>
            </w:r>
          </w:p>
        </w:tc>
        <w:tc>
          <w:tcPr>
            <w:tcW w:type="dxa" w:w="4118"/>
            <w:tcMar>
              <w:top w:type="dxa" w:w="60"/>
              <w:left w:type="dxa" w:w="90"/>
              <w:bottom w:type="dxa" w:w="60"/>
              <w:right w:type="dxa" w:w="90"/>
            </w:tcMar>
          </w:tcPr>
          <w:p>
            <w:pPr>
              <w:spacing w:after="0"/>
            </w:pPr>
            <w:r>
              <w:rPr>
                <w:b w:val="false"/>
                <w:bCs w:val="false"/>
                <w:sz w:val="20"/>
                <w:szCs w:val="20"/>
              </w:rPr>
              <w:t xml:space="preserve">Tính từ TDL_PATIENT_DOB</w:t>
            </w:r>
          </w:p>
        </w:tc>
        <w:tc>
          <w:tcPr>
            <w:tcW w:type="dxa" w:w="2808"/>
            <w:tcMar>
              <w:top w:type="dxa" w:w="60"/>
              <w:left w:type="dxa" w:w="90"/>
              <w:bottom w:type="dxa" w:w="60"/>
              <w:right w:type="dxa" w:w="90"/>
            </w:tcMar>
          </w:tcPr>
          <w:p>
            <w:pPr>
              <w:spacing w:after="0"/>
            </w:pPr>
            <w:r>
              <w:rPr>
                <w:b w:val="false"/>
                <w:bCs w:val="false"/>
                <w:sz w:val="20"/>
                <w:szCs w:val="20"/>
              </w:rPr>
              <w:t xml:space="preserve"/>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GioiTinh</w:t>
            </w:r>
          </w:p>
        </w:tc>
        <w:tc>
          <w:tcPr>
            <w:tcW w:type="dxa" w:w="4118"/>
            <w:tcMar>
              <w:top w:type="dxa" w:w="60"/>
              <w:left w:type="dxa" w:w="90"/>
              <w:bottom w:type="dxa" w:w="60"/>
              <w:right w:type="dxa" w:w="90"/>
            </w:tcMar>
          </w:tcPr>
          <w:p>
            <w:pPr>
              <w:spacing w:after="0"/>
            </w:pPr>
            <w:r>
              <w:rPr>
                <w:b w:val="false"/>
                <w:bCs w:val="false"/>
                <w:sz w:val="20"/>
                <w:szCs w:val="20"/>
              </w:rPr>
              <w:t xml:space="preserve">TDL_PATIENT_GENDER_ID</w:t>
            </w:r>
          </w:p>
        </w:tc>
        <w:tc>
          <w:tcPr>
            <w:tcW w:type="dxa" w:w="2808"/>
            <w:tcMar>
              <w:top w:type="dxa" w:w="60"/>
              <w:left w:type="dxa" w:w="90"/>
              <w:bottom w:type="dxa" w:w="60"/>
              <w:right w:type="dxa" w:w="90"/>
            </w:tcMar>
          </w:tcPr>
          <w:p>
            <w:pPr>
              <w:spacing w:after="0"/>
            </w:pPr>
            <w:r>
              <w:rPr>
                <w:b w:val="false"/>
                <w:bCs w:val="false"/>
                <w:sz w:val="20"/>
                <w:szCs w:val="20"/>
              </w:rPr>
              <w:t xml:space="preserve">Giữ nguyên quy ước HIS</w:t>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MaCoSoKhamChuaBenh</w:t>
            </w:r>
          </w:p>
        </w:tc>
        <w:tc>
          <w:tcPr>
            <w:tcW w:type="dxa" w:w="4118"/>
            <w:tcMar>
              <w:top w:type="dxa" w:w="60"/>
              <w:left w:type="dxa" w:w="90"/>
              <w:bottom w:type="dxa" w:w="60"/>
              <w:right w:type="dxa" w:w="90"/>
            </w:tcMar>
          </w:tcPr>
          <w:p>
            <w:pPr>
              <w:spacing w:after="0"/>
            </w:pPr>
            <w:r>
              <w:rPr>
                <w:b w:val="false"/>
                <w:bCs w:val="false"/>
                <w:sz w:val="20"/>
                <w:szCs w:val="20"/>
              </w:rPr>
              <w:t xml:space="preserve">Cấu hình MaCskcb, trống thì MaCSKCB của token</w:t>
            </w:r>
          </w:p>
        </w:tc>
        <w:tc>
          <w:tcPr>
            <w:tcW w:type="dxa" w:w="2808"/>
            <w:tcMar>
              <w:top w:type="dxa" w:w="60"/>
              <w:left w:type="dxa" w:w="90"/>
              <w:bottom w:type="dxa" w:w="60"/>
              <w:right w:type="dxa" w:w="90"/>
            </w:tcMar>
          </w:tcPr>
          <w:p>
            <w:pPr>
              <w:spacing w:after="0"/>
            </w:pPr>
            <w:r>
              <w:rPr>
                <w:b w:val="false"/>
                <w:bCs w:val="false"/>
                <w:sz w:val="20"/>
                <w:szCs w:val="20"/>
              </w:rPr>
              <w:t xml:space="preserve"/>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MaDichVu</w:t>
            </w:r>
          </w:p>
        </w:tc>
        <w:tc>
          <w:tcPr>
            <w:tcW w:type="dxa" w:w="4118"/>
            <w:tcMar>
              <w:top w:type="dxa" w:w="60"/>
              <w:left w:type="dxa" w:w="90"/>
              <w:bottom w:type="dxa" w:w="60"/>
              <w:right w:type="dxa" w:w="90"/>
            </w:tcMar>
          </w:tcPr>
          <w:p>
            <w:pPr>
              <w:spacing w:after="0"/>
            </w:pPr>
            <w:r>
              <w:rPr>
                <w:b w:val="false"/>
                <w:bCs w:val="false"/>
                <w:sz w:val="20"/>
                <w:szCs w:val="20"/>
              </w:rPr>
              <w:t xml:space="preserve">HIS_SERVICE.HEIN_SERVICE_BHYT_CODE, trống thì SERVICE_CODE</w:t>
            </w:r>
          </w:p>
        </w:tc>
        <w:tc>
          <w:tcPr>
            <w:tcW w:type="dxa" w:w="2808"/>
            <w:tcMar>
              <w:top w:type="dxa" w:w="60"/>
              <w:left w:type="dxa" w:w="90"/>
              <w:bottom w:type="dxa" w:w="60"/>
              <w:right w:type="dxa" w:w="90"/>
            </w:tcMar>
          </w:tcPr>
          <w:p>
            <w:pPr>
              <w:spacing w:after="0"/>
            </w:pPr>
            <w:r>
              <w:rPr>
                <w:b w:val="false"/>
                <w:bCs w:val="false"/>
                <w:sz w:val="20"/>
                <w:szCs w:val="20"/>
              </w:rPr>
              <w:t xml:space="preserve">Mã kỹ thuật dùng chung — không thêm cột mới</w:t>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TenDichVu</w:t>
            </w:r>
          </w:p>
        </w:tc>
        <w:tc>
          <w:tcPr>
            <w:tcW w:type="dxa" w:w="4118"/>
            <w:tcMar>
              <w:top w:type="dxa" w:w="60"/>
              <w:left w:type="dxa" w:w="90"/>
              <w:bottom w:type="dxa" w:w="60"/>
              <w:right w:type="dxa" w:w="90"/>
            </w:tcMar>
          </w:tcPr>
          <w:p>
            <w:pPr>
              <w:spacing w:after="0"/>
            </w:pPr>
            <w:r>
              <w:rPr>
                <w:b w:val="false"/>
                <w:bCs w:val="false"/>
                <w:sz w:val="20"/>
                <w:szCs w:val="20"/>
              </w:rPr>
              <w:t xml:space="preserve">HIS_SERVICE.SERVICE_NAME</w:t>
            </w:r>
          </w:p>
        </w:tc>
        <w:tc>
          <w:tcPr>
            <w:tcW w:type="dxa" w:w="2808"/>
            <w:tcMar>
              <w:top w:type="dxa" w:w="60"/>
              <w:left w:type="dxa" w:w="90"/>
              <w:bottom w:type="dxa" w:w="60"/>
              <w:right w:type="dxa" w:w="90"/>
            </w:tcMar>
          </w:tcPr>
          <w:p>
            <w:pPr>
              <w:spacing w:after="0"/>
            </w:pPr>
            <w:r>
              <w:rPr>
                <w:b w:val="false"/>
                <w:bCs w:val="false"/>
                <w:sz w:val="20"/>
                <w:szCs w:val="20"/>
              </w:rPr>
              <w:t xml:space="preserve"/>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BacSiChiDinh</w:t>
            </w:r>
          </w:p>
        </w:tc>
        <w:tc>
          <w:tcPr>
            <w:tcW w:type="dxa" w:w="4118"/>
            <w:tcMar>
              <w:top w:type="dxa" w:w="60"/>
              <w:left w:type="dxa" w:w="90"/>
              <w:bottom w:type="dxa" w:w="60"/>
              <w:right w:type="dxa" w:w="90"/>
            </w:tcMar>
          </w:tcPr>
          <w:p>
            <w:pPr>
              <w:spacing w:after="0"/>
            </w:pPr>
            <w:r>
              <w:rPr>
                <w:b w:val="false"/>
                <w:bCs w:val="false"/>
                <w:sz w:val="20"/>
                <w:szCs w:val="20"/>
              </w:rPr>
              <w:t xml:space="preserve">V_HIS_SERVICE_REQ.REQUEST_USERNAME</w:t>
            </w:r>
          </w:p>
        </w:tc>
        <w:tc>
          <w:tcPr>
            <w:tcW w:type="dxa" w:w="2808"/>
            <w:tcMar>
              <w:top w:type="dxa" w:w="60"/>
              <w:left w:type="dxa" w:w="90"/>
              <w:bottom w:type="dxa" w:w="60"/>
              <w:right w:type="dxa" w:w="90"/>
            </w:tcMar>
          </w:tcPr>
          <w:p>
            <w:pPr>
              <w:spacing w:after="0"/>
            </w:pPr>
            <w:r>
              <w:rPr>
                <w:b w:val="false"/>
                <w:bCs w:val="false"/>
                <w:sz w:val="20"/>
                <w:szCs w:val="20"/>
              </w:rPr>
              <w:t xml:space="preserve">Tên người, không phải loginname</w:t>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KyThuatVien</w:t>
            </w:r>
          </w:p>
        </w:tc>
        <w:tc>
          <w:tcPr>
            <w:tcW w:type="dxa" w:w="4118"/>
            <w:tcMar>
              <w:top w:type="dxa" w:w="60"/>
              <w:left w:type="dxa" w:w="90"/>
              <w:bottom w:type="dxa" w:w="60"/>
              <w:right w:type="dxa" w:w="90"/>
            </w:tcMar>
          </w:tcPr>
          <w:p>
            <w:pPr>
              <w:spacing w:after="0"/>
            </w:pPr>
            <w:r>
              <w:rPr>
                <w:b w:val="false"/>
                <w:bCs w:val="false"/>
                <w:sz w:val="20"/>
                <w:szCs w:val="20"/>
              </w:rPr>
              <w:t xml:space="preserve">HIS_SERE_SERV_EXT.SUBCLINICAL_RESULT_LOGINNAME, thiếu thì EXECUTE_USERNAME</w:t>
            </w:r>
          </w:p>
        </w:tc>
        <w:tc>
          <w:tcPr>
            <w:tcW w:type="dxa" w:w="2808"/>
            <w:tcMar>
              <w:top w:type="dxa" w:w="60"/>
              <w:left w:type="dxa" w:w="90"/>
              <w:bottom w:type="dxa" w:w="60"/>
              <w:right w:type="dxa" w:w="90"/>
            </w:tcMar>
          </w:tcPr>
          <w:p>
            <w:pPr>
              <w:spacing w:after="0"/>
            </w:pPr>
            <w:r>
              <w:rPr>
                <w:b w:val="false"/>
                <w:bCs w:val="false"/>
                <w:sz w:val="20"/>
                <w:szCs w:val="20"/>
              </w:rPr>
              <w:t xml:space="preserve"/>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ThoiGianLayMau</w:t>
            </w:r>
          </w:p>
        </w:tc>
        <w:tc>
          <w:tcPr>
            <w:tcW w:type="dxa" w:w="4118"/>
            <w:tcMar>
              <w:top w:type="dxa" w:w="60"/>
              <w:left w:type="dxa" w:w="90"/>
              <w:bottom w:type="dxa" w:w="60"/>
              <w:right w:type="dxa" w:w="90"/>
            </w:tcMar>
          </w:tcPr>
          <w:p>
            <w:pPr>
              <w:spacing w:after="0"/>
            </w:pPr>
            <w:r>
              <w:rPr>
                <w:b w:val="false"/>
                <w:bCs w:val="false"/>
                <w:sz w:val="20"/>
                <w:szCs w:val="20"/>
              </w:rPr>
              <w:t xml:space="preserve">HIS_SERVICE_REQ.START_TIME, thiếu thì INTRUCTION_TIME</w:t>
            </w:r>
          </w:p>
        </w:tc>
        <w:tc>
          <w:tcPr>
            <w:tcW w:type="dxa" w:w="2808"/>
            <w:tcMar>
              <w:top w:type="dxa" w:w="60"/>
              <w:left w:type="dxa" w:w="90"/>
              <w:bottom w:type="dxa" w:w="60"/>
              <w:right w:type="dxa" w:w="90"/>
            </w:tcMar>
          </w:tcPr>
          <w:p>
            <w:pPr>
              <w:spacing w:after="0"/>
            </w:pPr>
            <w:r>
              <w:rPr>
                <w:b w:val="false"/>
                <w:bCs w:val="false"/>
                <w:sz w:val="20"/>
                <w:szCs w:val="20"/>
              </w:rPr>
              <w:t xml:space="preserve">long yyyyMMddHHmmss -&gt; ISO</w:t>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ThoiGianTraKetQua</w:t>
            </w:r>
          </w:p>
        </w:tc>
        <w:tc>
          <w:tcPr>
            <w:tcW w:type="dxa" w:w="4118"/>
            <w:tcMar>
              <w:top w:type="dxa" w:w="60"/>
              <w:left w:type="dxa" w:w="90"/>
              <w:bottom w:type="dxa" w:w="60"/>
              <w:right w:type="dxa" w:w="90"/>
            </w:tcMar>
          </w:tcPr>
          <w:p>
            <w:pPr>
              <w:spacing w:after="0"/>
            </w:pPr>
            <w:r>
              <w:rPr>
                <w:b w:val="false"/>
                <w:bCs w:val="false"/>
                <w:sz w:val="20"/>
                <w:szCs w:val="20"/>
              </w:rPr>
              <w:t xml:space="preserve">HIS_SERVICE_REQ.FINISH_TIME</w:t>
            </w:r>
          </w:p>
        </w:tc>
        <w:tc>
          <w:tcPr>
            <w:tcW w:type="dxa" w:w="2808"/>
            <w:tcMar>
              <w:top w:type="dxa" w:w="60"/>
              <w:left w:type="dxa" w:w="90"/>
              <w:bottom w:type="dxa" w:w="60"/>
              <w:right w:type="dxa" w:w="90"/>
            </w:tcMar>
          </w:tcPr>
          <w:p>
            <w:pPr>
              <w:spacing w:after="0"/>
            </w:pPr>
            <w:r>
              <w:rPr>
                <w:b w:val="false"/>
                <w:bCs w:val="false"/>
                <w:sz w:val="20"/>
                <w:szCs w:val="20"/>
              </w:rPr>
              <w:t xml:space="preserve">Quyết định ValidUntil</w:t>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QC.DatChuan</w:t>
            </w:r>
          </w:p>
        </w:tc>
        <w:tc>
          <w:tcPr>
            <w:tcW w:type="dxa" w:w="4118"/>
            <w:tcMar>
              <w:top w:type="dxa" w:w="60"/>
              <w:left w:type="dxa" w:w="90"/>
              <w:bottom w:type="dxa" w:w="60"/>
              <w:right w:type="dxa" w:w="90"/>
            </w:tcMar>
          </w:tcPr>
          <w:p>
            <w:pPr>
              <w:spacing w:after="0"/>
            </w:pPr>
            <w:r>
              <w:rPr>
                <w:b w:val="false"/>
                <w:bCs w:val="false"/>
                <w:sz w:val="20"/>
                <w:szCs w:val="20"/>
              </w:rPr>
              <w:t xml:space="preserve">Mặc định true</w:t>
            </w:r>
          </w:p>
        </w:tc>
        <w:tc>
          <w:tcPr>
            <w:tcW w:type="dxa" w:w="2808"/>
            <w:tcMar>
              <w:top w:type="dxa" w:w="60"/>
              <w:left w:type="dxa" w:w="90"/>
              <w:bottom w:type="dxa" w:w="60"/>
              <w:right w:type="dxa" w:w="90"/>
            </w:tcMar>
          </w:tcPr>
          <w:p>
            <w:pPr>
              <w:spacing w:after="0"/>
            </w:pPr>
            <w:r>
              <w:rPr>
                <w:b w:val="false"/>
                <w:bCs w:val="false"/>
                <w:sz w:val="20"/>
                <w:szCs w:val="20"/>
              </w:rPr>
              <w:t xml:space="preserve">HIS chưa quản lý QC nội kiểm ở mức này</w:t>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MaPhieuXN (request Submit)</w:t>
            </w:r>
          </w:p>
        </w:tc>
        <w:tc>
          <w:tcPr>
            <w:tcW w:type="dxa" w:w="4118"/>
            <w:tcMar>
              <w:top w:type="dxa" w:w="60"/>
              <w:left w:type="dxa" w:w="90"/>
              <w:bottom w:type="dxa" w:w="60"/>
              <w:right w:type="dxa" w:w="90"/>
            </w:tcMar>
          </w:tcPr>
          <w:p>
            <w:pPr>
              <w:spacing w:after="0"/>
            </w:pPr>
            <w:r>
              <w:rPr>
                <w:b w:val="false"/>
                <w:bCs w:val="false"/>
                <w:sz w:val="20"/>
                <w:szCs w:val="20"/>
              </w:rPr>
              <w:t xml:space="preserve">HIS_SERVICE_REQ.SERVICE_REQ_CODE</w:t>
            </w:r>
          </w:p>
        </w:tc>
        <w:tc>
          <w:tcPr>
            <w:tcW w:type="dxa" w:w="2808"/>
            <w:tcMar>
              <w:top w:type="dxa" w:w="60"/>
              <w:left w:type="dxa" w:w="90"/>
              <w:bottom w:type="dxa" w:w="60"/>
              <w:right w:type="dxa" w:w="90"/>
            </w:tcMar>
          </w:tcPr>
          <w:p>
            <w:pPr>
              <w:spacing w:after="0"/>
            </w:pPr>
            <w:r>
              <w:rPr>
                <w:b w:val="false"/>
                <w:bCs w:val="false"/>
                <w:sz w:val="20"/>
                <w:szCs w:val="20"/>
              </w:rPr>
              <w:t xml:space="preserve">Cho phép tải PDF theo lô</w:t>
            </w:r>
          </w:p>
        </w:tc>
      </w:tr>
    </w:tbl>
    <w:p>
      <w:pPr>
        <w:pStyle w:val="Heading3"/>
        <w:spacing w:after="100" w:before="200"/>
      </w:pPr>
      <w:r>
        <w:t xml:space="preserve">3.6.2 DanhSachThamSo — từng chỉ số xét nghiệm</w:t>
      </w:r>
    </w:p>
    <w:tbl>
      <w:tblPr>
        <w:tblW w:type="dxa" w:w="9360"/>
        <w:tblBorders>
          <w:top w:val="single" w:color="999999" w:sz="4"/>
          <w:left w:val="single" w:color="999999" w:sz="4"/>
          <w:bottom w:val="single" w:color="999999" w:sz="4"/>
          <w:right w:val="single" w:color="999999" w:sz="4"/>
          <w:insideH w:val="single" w:color="BBBBBB" w:sz="4"/>
          <w:insideV w:val="single" w:color="BBBBBB" w:sz="4"/>
        </w:tblBorders>
      </w:tblPr>
      <w:tblGrid>
        <w:gridCol w:w="2808"/>
        <w:gridCol w:w="6552"/>
      </w:tblGrid>
      <w:tr>
        <w:trPr>
          <w:tblHeader/>
        </w:trPr>
        <w:tc>
          <w:tcPr>
            <w:tcW w:type="dxa" w:w="2808"/>
            <w:shd w:fill="DDEBF7" w:val="clear"/>
            <w:tcMar>
              <w:top w:type="dxa" w:w="60"/>
              <w:left w:type="dxa" w:w="90"/>
              <w:bottom w:type="dxa" w:w="60"/>
              <w:right w:type="dxa" w:w="90"/>
            </w:tcMar>
          </w:tcPr>
          <w:p>
            <w:pPr>
              <w:spacing w:after="0"/>
            </w:pPr>
            <w:r>
              <w:rPr>
                <w:b/>
                <w:bCs/>
                <w:sz w:val="20"/>
                <w:szCs w:val="20"/>
              </w:rPr>
              <w:t xml:space="preserve">Field payload</w:t>
            </w:r>
          </w:p>
        </w:tc>
        <w:tc>
          <w:tcPr>
            <w:tcW w:type="dxa" w:w="6552"/>
            <w:shd w:fill="DDEBF7" w:val="clear"/>
            <w:tcMar>
              <w:top w:type="dxa" w:w="60"/>
              <w:left w:type="dxa" w:w="90"/>
              <w:bottom w:type="dxa" w:w="60"/>
              <w:right w:type="dxa" w:w="90"/>
            </w:tcMar>
          </w:tcPr>
          <w:p>
            <w:pPr>
              <w:spacing w:after="0"/>
            </w:pPr>
            <w:r>
              <w:rPr>
                <w:b/>
                <w:bCs/>
                <w:sz w:val="20"/>
                <w:szCs w:val="20"/>
              </w:rPr>
              <w:t xml:space="preserve">Nguồn HIS (V_HIS_SERE_SERV_TEIN)</w:t>
            </w:r>
          </w:p>
        </w:tc>
      </w:tr>
      <w:tr>
        <w:trPr>
          <w:tblHeader w:val="false"/>
        </w:trPr>
        <w:tc>
          <w:tcPr>
            <w:tcW w:type="dxa" w:w="2808"/>
            <w:tcMar>
              <w:top w:type="dxa" w:w="60"/>
              <w:left w:type="dxa" w:w="90"/>
              <w:bottom w:type="dxa" w:w="60"/>
              <w:right w:type="dxa" w:w="90"/>
            </w:tcMar>
          </w:tcPr>
          <w:p>
            <w:pPr>
              <w:spacing w:after="0"/>
            </w:pPr>
            <w:r>
              <w:rPr>
                <w:b w:val="false"/>
                <w:bCs w:val="false"/>
                <w:sz w:val="20"/>
                <w:szCs w:val="20"/>
              </w:rPr>
              <w:t xml:space="preserve">MaDungChung</w:t>
            </w:r>
          </w:p>
        </w:tc>
        <w:tc>
          <w:tcPr>
            <w:tcW w:type="dxa" w:w="6552"/>
            <w:tcMar>
              <w:top w:type="dxa" w:w="60"/>
              <w:left w:type="dxa" w:w="90"/>
              <w:bottom w:type="dxa" w:w="60"/>
              <w:right w:type="dxa" w:w="90"/>
            </w:tcMar>
          </w:tcPr>
          <w:p>
            <w:pPr>
              <w:spacing w:after="0"/>
            </w:pPr>
            <w:r>
              <w:rPr>
                <w:b w:val="false"/>
                <w:bCs w:val="false"/>
                <w:sz w:val="20"/>
                <w:szCs w:val="20"/>
              </w:rPr>
              <w:t xml:space="preserve">HIS_TEST_INDEX.COMMON_CODE (cột mới), trống thì TEST_INDEX_CODE</w:t>
            </w:r>
          </w:p>
        </w:tc>
      </w:tr>
      <w:tr>
        <w:trPr>
          <w:tblHeader w:val="false"/>
        </w:trPr>
        <w:tc>
          <w:tcPr>
            <w:tcW w:type="dxa" w:w="2808"/>
            <w:tcMar>
              <w:top w:type="dxa" w:w="60"/>
              <w:left w:type="dxa" w:w="90"/>
              <w:bottom w:type="dxa" w:w="60"/>
              <w:right w:type="dxa" w:w="90"/>
            </w:tcMar>
          </w:tcPr>
          <w:p>
            <w:pPr>
              <w:spacing w:after="0"/>
            </w:pPr>
            <w:r>
              <w:rPr>
                <w:b w:val="false"/>
                <w:bCs w:val="false"/>
                <w:sz w:val="20"/>
                <w:szCs w:val="20"/>
              </w:rPr>
              <w:t xml:space="preserve">TenXetNghiem</w:t>
            </w:r>
          </w:p>
        </w:tc>
        <w:tc>
          <w:tcPr>
            <w:tcW w:type="dxa" w:w="6552"/>
            <w:tcMar>
              <w:top w:type="dxa" w:w="60"/>
              <w:left w:type="dxa" w:w="90"/>
              <w:bottom w:type="dxa" w:w="60"/>
              <w:right w:type="dxa" w:w="90"/>
            </w:tcMar>
          </w:tcPr>
          <w:p>
            <w:pPr>
              <w:spacing w:after="0"/>
            </w:pPr>
            <w:r>
              <w:rPr>
                <w:b w:val="false"/>
                <w:bCs w:val="false"/>
                <w:sz w:val="20"/>
                <w:szCs w:val="20"/>
              </w:rPr>
              <w:t xml:space="preserve">TEST_INDEX_NAME</w:t>
            </w:r>
          </w:p>
        </w:tc>
      </w:tr>
      <w:tr>
        <w:trPr>
          <w:tblHeader w:val="false"/>
        </w:trPr>
        <w:tc>
          <w:tcPr>
            <w:tcW w:type="dxa" w:w="2808"/>
            <w:tcMar>
              <w:top w:type="dxa" w:w="60"/>
              <w:left w:type="dxa" w:w="90"/>
              <w:bottom w:type="dxa" w:w="60"/>
              <w:right w:type="dxa" w:w="90"/>
            </w:tcMar>
          </w:tcPr>
          <w:p>
            <w:pPr>
              <w:spacing w:after="0"/>
            </w:pPr>
            <w:r>
              <w:rPr>
                <w:b w:val="false"/>
                <w:bCs w:val="false"/>
                <w:sz w:val="20"/>
                <w:szCs w:val="20"/>
              </w:rPr>
              <w:t xml:space="preserve">KetQua</w:t>
            </w:r>
          </w:p>
        </w:tc>
        <w:tc>
          <w:tcPr>
            <w:tcW w:type="dxa" w:w="6552"/>
            <w:tcMar>
              <w:top w:type="dxa" w:w="60"/>
              <w:left w:type="dxa" w:w="90"/>
              <w:bottom w:type="dxa" w:w="60"/>
              <w:right w:type="dxa" w:w="90"/>
            </w:tcMar>
          </w:tcPr>
          <w:p>
            <w:pPr>
              <w:spacing w:after="0"/>
            </w:pPr>
            <w:r>
              <w:rPr>
                <w:b w:val="false"/>
                <w:bCs w:val="false"/>
                <w:sz w:val="20"/>
                <w:szCs w:val="20"/>
              </w:rPr>
              <w:t xml:space="preserve">VALUE</w:t>
            </w:r>
          </w:p>
        </w:tc>
      </w:tr>
      <w:tr>
        <w:trPr>
          <w:tblHeader w:val="false"/>
        </w:trPr>
        <w:tc>
          <w:tcPr>
            <w:tcW w:type="dxa" w:w="2808"/>
            <w:tcMar>
              <w:top w:type="dxa" w:w="60"/>
              <w:left w:type="dxa" w:w="90"/>
              <w:bottom w:type="dxa" w:w="60"/>
              <w:right w:type="dxa" w:w="90"/>
            </w:tcMar>
          </w:tcPr>
          <w:p>
            <w:pPr>
              <w:spacing w:after="0"/>
            </w:pPr>
            <w:r>
              <w:rPr>
                <w:b w:val="false"/>
                <w:bCs w:val="false"/>
                <w:sz w:val="20"/>
                <w:szCs w:val="20"/>
              </w:rPr>
              <w:t xml:space="preserve">DonVi</w:t>
            </w:r>
          </w:p>
        </w:tc>
        <w:tc>
          <w:tcPr>
            <w:tcW w:type="dxa" w:w="6552"/>
            <w:tcMar>
              <w:top w:type="dxa" w:w="60"/>
              <w:left w:type="dxa" w:w="90"/>
              <w:bottom w:type="dxa" w:w="60"/>
              <w:right w:type="dxa" w:w="90"/>
            </w:tcMar>
          </w:tcPr>
          <w:p>
            <w:pPr>
              <w:spacing w:after="0"/>
            </w:pPr>
            <w:r>
              <w:rPr>
                <w:b w:val="false"/>
                <w:bCs w:val="false"/>
                <w:sz w:val="20"/>
                <w:szCs w:val="20"/>
              </w:rPr>
              <w:t xml:space="preserve">TEST_INDEX_UNIT_NAME</w:t>
            </w:r>
          </w:p>
        </w:tc>
      </w:tr>
      <w:tr>
        <w:trPr>
          <w:tblHeader w:val="false"/>
        </w:trPr>
        <w:tc>
          <w:tcPr>
            <w:tcW w:type="dxa" w:w="2808"/>
            <w:tcMar>
              <w:top w:type="dxa" w:w="60"/>
              <w:left w:type="dxa" w:w="90"/>
              <w:bottom w:type="dxa" w:w="60"/>
              <w:right w:type="dxa" w:w="90"/>
            </w:tcMar>
          </w:tcPr>
          <w:p>
            <w:pPr>
              <w:spacing w:after="0"/>
            </w:pPr>
            <w:r>
              <w:rPr>
                <w:b w:val="false"/>
                <w:bCs w:val="false"/>
                <w:sz w:val="20"/>
                <w:szCs w:val="20"/>
              </w:rPr>
              <w:t xml:space="preserve">KhoangThamChieu</w:t>
            </w:r>
          </w:p>
        </w:tc>
        <w:tc>
          <w:tcPr>
            <w:tcW w:type="dxa" w:w="6552"/>
            <w:tcMar>
              <w:top w:type="dxa" w:w="60"/>
              <w:left w:type="dxa" w:w="90"/>
              <w:bottom w:type="dxa" w:w="60"/>
              <w:right w:type="dxa" w:w="90"/>
            </w:tcMar>
          </w:tcPr>
          <w:p>
            <w:pPr>
              <w:spacing w:after="0"/>
            </w:pPr>
            <w:r>
              <w:rPr>
                <w:b w:val="false"/>
                <w:bCs w:val="false"/>
                <w:sz w:val="20"/>
                <w:szCs w:val="20"/>
              </w:rPr>
              <w:t xml:space="preserve">DESCRIPTION (chỉ số bình thường)</w:t>
            </w:r>
          </w:p>
        </w:tc>
      </w:tr>
    </w:tbl>
    <w:p>
      <w:pPr>
        <w:spacing w:after="120"/>
      </w:pPr>
      <w:r>
        <w:rPr>
          <w:b w:val="false"/>
          <w:bCs w:val="false"/>
          <w:i w:val="false"/>
          <w:iCs w:val="false"/>
          <w:sz w:val="22"/>
          <w:szCs w:val="22"/>
        </w:rPr>
        <w:t xml:space="preserve">Chỉ gửi chỉ số có VALUE khác rỗng. Dịch vụ không còn chỉ số nào có kết quả thì không gửi, ghi lý do vào EMR_TOOLKIT_DESC.</w:t>
      </w:r>
    </w:p>
    <w:p>
      <w:pPr>
        <w:pStyle w:val="Heading2"/>
        <w:spacing w:after="120" w:before="260"/>
      </w:pPr>
      <w:r>
        <w:t xml:space="preserve">3.7 Mã dùng chung gửi lên cổng</w:t>
      </w:r>
    </w:p>
    <w:p>
      <w:pPr>
        <w:spacing w:after="120"/>
      </w:pPr>
      <w:r>
        <w:rPr>
          <w:b w:val="false"/>
          <w:bCs w:val="false"/>
          <w:i w:val="false"/>
          <w:iCs w:val="false"/>
          <w:sz w:val="22"/>
          <w:szCs w:val="22"/>
        </w:rPr>
        <w:t xml:space="preserve">Cổng định danh dữ liệu bằng mã dùng chung, không phải mã nội bộ của viện. Hai field cần mã này lấy từ hai nguồn khác nhau:</w:t>
      </w:r>
    </w:p>
    <w:tbl>
      <w:tblPr>
        <w:tblW w:type="dxa" w:w="9360"/>
        <w:tblBorders>
          <w:top w:val="single" w:color="999999" w:sz="4"/>
          <w:left w:val="single" w:color="999999" w:sz="4"/>
          <w:bottom w:val="single" w:color="999999" w:sz="4"/>
          <w:right w:val="single" w:color="999999" w:sz="4"/>
          <w:insideH w:val="single" w:color="BBBBBB" w:sz="4"/>
          <w:insideV w:val="single" w:color="BBBBBB" w:sz="4"/>
        </w:tblBorders>
      </w:tblPr>
      <w:tblGrid>
        <w:gridCol w:w="2059"/>
        <w:gridCol w:w="3182"/>
        <w:gridCol w:w="1872"/>
        <w:gridCol w:w="2246"/>
      </w:tblGrid>
      <w:tr>
        <w:trPr>
          <w:tblHeader/>
        </w:trPr>
        <w:tc>
          <w:tcPr>
            <w:tcW w:type="dxa" w:w="2059"/>
            <w:shd w:fill="DDEBF7" w:val="clear"/>
            <w:tcMar>
              <w:top w:type="dxa" w:w="60"/>
              <w:left w:type="dxa" w:w="90"/>
              <w:bottom w:type="dxa" w:w="60"/>
              <w:right w:type="dxa" w:w="90"/>
            </w:tcMar>
          </w:tcPr>
          <w:p>
            <w:pPr>
              <w:spacing w:after="0"/>
            </w:pPr>
            <w:r>
              <w:rPr>
                <w:b/>
                <w:bCs/>
                <w:sz w:val="20"/>
                <w:szCs w:val="20"/>
              </w:rPr>
              <w:t xml:space="preserve">Field payload</w:t>
            </w:r>
          </w:p>
        </w:tc>
        <w:tc>
          <w:tcPr>
            <w:tcW w:type="dxa" w:w="3182"/>
            <w:shd w:fill="DDEBF7" w:val="clear"/>
            <w:tcMar>
              <w:top w:type="dxa" w:w="60"/>
              <w:left w:type="dxa" w:w="90"/>
              <w:bottom w:type="dxa" w:w="60"/>
              <w:right w:type="dxa" w:w="90"/>
            </w:tcMar>
          </w:tcPr>
          <w:p>
            <w:pPr>
              <w:spacing w:after="0"/>
            </w:pPr>
            <w:r>
              <w:rPr>
                <w:b/>
                <w:bCs/>
                <w:sz w:val="20"/>
                <w:szCs w:val="20"/>
              </w:rPr>
              <w:t xml:space="preserve">Nguồn</w:t>
            </w:r>
          </w:p>
        </w:tc>
        <w:tc>
          <w:tcPr>
            <w:tcW w:type="dxa" w:w="1872"/>
            <w:shd w:fill="DDEBF7" w:val="clear"/>
            <w:tcMar>
              <w:top w:type="dxa" w:w="60"/>
              <w:left w:type="dxa" w:w="90"/>
              <w:bottom w:type="dxa" w:w="60"/>
              <w:right w:type="dxa" w:w="90"/>
            </w:tcMar>
          </w:tcPr>
          <w:p>
            <w:pPr>
              <w:spacing w:after="0"/>
            </w:pPr>
            <w:r>
              <w:rPr>
                <w:b/>
                <w:bCs/>
                <w:sz w:val="20"/>
                <w:szCs w:val="20"/>
              </w:rPr>
              <w:t xml:space="preserve">Có sẵn?</w:t>
            </w:r>
          </w:p>
        </w:tc>
        <w:tc>
          <w:tcPr>
            <w:tcW w:type="dxa" w:w="2246"/>
            <w:shd w:fill="DDEBF7" w:val="clear"/>
            <w:tcMar>
              <w:top w:type="dxa" w:w="60"/>
              <w:left w:type="dxa" w:w="90"/>
              <w:bottom w:type="dxa" w:w="60"/>
              <w:right w:type="dxa" w:w="90"/>
            </w:tcMar>
          </w:tcPr>
          <w:p>
            <w:pPr>
              <w:spacing w:after="0"/>
            </w:pPr>
            <w:r>
              <w:rPr>
                <w:b/>
                <w:bCs/>
                <w:sz w:val="20"/>
                <w:szCs w:val="20"/>
              </w:rPr>
              <w:t xml:space="preserve">Nơi khai báo</w:t>
            </w:r>
          </w:p>
        </w:tc>
      </w:tr>
      <w:tr>
        <w:trPr>
          <w:tblHeader w:val="false"/>
        </w:trPr>
        <w:tc>
          <w:tcPr>
            <w:tcW w:type="dxa" w:w="2059"/>
            <w:tcMar>
              <w:top w:type="dxa" w:w="60"/>
              <w:left w:type="dxa" w:w="90"/>
              <w:bottom w:type="dxa" w:w="60"/>
              <w:right w:type="dxa" w:w="90"/>
            </w:tcMar>
          </w:tcPr>
          <w:p>
            <w:pPr>
              <w:spacing w:after="0"/>
            </w:pPr>
            <w:r>
              <w:rPr>
                <w:b w:val="false"/>
                <w:bCs w:val="false"/>
                <w:sz w:val="20"/>
                <w:szCs w:val="20"/>
              </w:rPr>
              <w:t xml:space="preserve">MaDichVu</w:t>
            </w:r>
          </w:p>
        </w:tc>
        <w:tc>
          <w:tcPr>
            <w:tcW w:type="dxa" w:w="3182"/>
            <w:tcMar>
              <w:top w:type="dxa" w:w="60"/>
              <w:left w:type="dxa" w:w="90"/>
              <w:bottom w:type="dxa" w:w="60"/>
              <w:right w:type="dxa" w:w="90"/>
            </w:tcMar>
          </w:tcPr>
          <w:p>
            <w:pPr>
              <w:spacing w:after="0"/>
            </w:pPr>
            <w:r>
              <w:rPr>
                <w:b w:val="false"/>
                <w:bCs w:val="false"/>
                <w:sz w:val="20"/>
                <w:szCs w:val="20"/>
              </w:rPr>
              <w:t xml:space="preserve">HIS_SERVICE.HEIN_SERVICE_BHYT_CODE</w:t>
            </w:r>
          </w:p>
        </w:tc>
        <w:tc>
          <w:tcPr>
            <w:tcW w:type="dxa" w:w="1872"/>
            <w:tcMar>
              <w:top w:type="dxa" w:w="60"/>
              <w:left w:type="dxa" w:w="90"/>
              <w:bottom w:type="dxa" w:w="60"/>
              <w:right w:type="dxa" w:w="90"/>
            </w:tcMar>
          </w:tcPr>
          <w:p>
            <w:pPr>
              <w:spacing w:after="0"/>
            </w:pPr>
            <w:r>
              <w:rPr>
                <w:b w:val="false"/>
                <w:bCs w:val="false"/>
                <w:sz w:val="20"/>
                <w:szCs w:val="20"/>
              </w:rPr>
              <w:t xml:space="preserve">Có sẵn — mã kỹ thuật dùng chung, chính mã đã khai với cổng BHYT</w:t>
            </w:r>
          </w:p>
        </w:tc>
        <w:tc>
          <w:tcPr>
            <w:tcW w:type="dxa" w:w="2246"/>
            <w:tcMar>
              <w:top w:type="dxa" w:w="60"/>
              <w:left w:type="dxa" w:w="90"/>
              <w:bottom w:type="dxa" w:w="60"/>
              <w:right w:type="dxa" w:w="90"/>
            </w:tcMar>
          </w:tcPr>
          <w:p>
            <w:pPr>
              <w:spacing w:after="0"/>
            </w:pPr>
            <w:r>
              <w:rPr>
                <w:b w:val="false"/>
                <w:bCs w:val="false"/>
                <w:sz w:val="20"/>
                <w:szCs w:val="20"/>
              </w:rPr>
              <w:t xml:space="preserve">Plugin HisService, ô Mã BHYT hiện có</w:t>
            </w:r>
          </w:p>
        </w:tc>
      </w:tr>
      <w:tr>
        <w:trPr>
          <w:tblHeader w:val="false"/>
        </w:trPr>
        <w:tc>
          <w:tcPr>
            <w:tcW w:type="dxa" w:w="2059"/>
            <w:tcMar>
              <w:top w:type="dxa" w:w="60"/>
              <w:left w:type="dxa" w:w="90"/>
              <w:bottom w:type="dxa" w:w="60"/>
              <w:right w:type="dxa" w:w="90"/>
            </w:tcMar>
          </w:tcPr>
          <w:p>
            <w:pPr>
              <w:spacing w:after="0"/>
            </w:pPr>
            <w:r>
              <w:rPr>
                <w:b w:val="false"/>
                <w:bCs w:val="false"/>
                <w:sz w:val="20"/>
                <w:szCs w:val="20"/>
              </w:rPr>
              <w:t xml:space="preserve">MaDungChung</w:t>
            </w:r>
          </w:p>
        </w:tc>
        <w:tc>
          <w:tcPr>
            <w:tcW w:type="dxa" w:w="3182"/>
            <w:tcMar>
              <w:top w:type="dxa" w:w="60"/>
              <w:left w:type="dxa" w:w="90"/>
              <w:bottom w:type="dxa" w:w="60"/>
              <w:right w:type="dxa" w:w="90"/>
            </w:tcMar>
          </w:tcPr>
          <w:p>
            <w:pPr>
              <w:spacing w:after="0"/>
            </w:pPr>
            <w:r>
              <w:rPr>
                <w:b w:val="false"/>
                <w:bCs w:val="false"/>
                <w:sz w:val="20"/>
                <w:szCs w:val="20"/>
              </w:rPr>
              <w:t xml:space="preserve">HIS_TEST_INDEX.COMMON_CODE</w:t>
            </w:r>
          </w:p>
        </w:tc>
        <w:tc>
          <w:tcPr>
            <w:tcW w:type="dxa" w:w="1872"/>
            <w:tcMar>
              <w:top w:type="dxa" w:w="60"/>
              <w:left w:type="dxa" w:w="90"/>
              <w:bottom w:type="dxa" w:w="60"/>
              <w:right w:type="dxa" w:w="90"/>
            </w:tcMar>
          </w:tcPr>
          <w:p>
            <w:pPr>
              <w:spacing w:after="0"/>
            </w:pPr>
            <w:r>
              <w:rPr>
                <w:b w:val="false"/>
                <w:bCs w:val="false"/>
                <w:sz w:val="20"/>
                <w:szCs w:val="20"/>
              </w:rPr>
              <w:t xml:space="preserve">Cột mới — chỉ số xét nghiệm chưa có mã dùng chung</w:t>
            </w:r>
          </w:p>
        </w:tc>
        <w:tc>
          <w:tcPr>
            <w:tcW w:type="dxa" w:w="2246"/>
            <w:tcMar>
              <w:top w:type="dxa" w:w="60"/>
              <w:left w:type="dxa" w:w="90"/>
              <w:bottom w:type="dxa" w:w="60"/>
              <w:right w:type="dxa" w:w="90"/>
            </w:tcMar>
          </w:tcPr>
          <w:p>
            <w:pPr>
              <w:spacing w:after="0"/>
            </w:pPr>
            <w:r>
              <w:rPr>
                <w:b w:val="false"/>
                <w:bCs w:val="false"/>
                <w:sz w:val="20"/>
                <w:szCs w:val="20"/>
              </w:rPr>
              <w:t xml:space="preserve">Plugin HisTestIndex, ô nhập mới</w:t>
            </w:r>
          </w:p>
        </w:tc>
      </w:tr>
      <w:tr>
        <w:trPr>
          <w:tblHeader w:val="false"/>
        </w:trPr>
        <w:tc>
          <w:tcPr>
            <w:tcW w:type="dxa" w:w="2059"/>
            <w:tcMar>
              <w:top w:type="dxa" w:w="60"/>
              <w:left w:type="dxa" w:w="90"/>
              <w:bottom w:type="dxa" w:w="60"/>
              <w:right w:type="dxa" w:w="90"/>
            </w:tcMar>
          </w:tcPr>
          <w:p>
            <w:pPr>
              <w:spacing w:after="0"/>
            </w:pPr>
            <w:r>
              <w:rPr>
                <w:b w:val="false"/>
                <w:bCs w:val="false"/>
                <w:sz w:val="20"/>
                <w:szCs w:val="20"/>
              </w:rPr>
              <w:t xml:space="preserve">— (chưa gửi cổng)</w:t>
            </w:r>
          </w:p>
        </w:tc>
        <w:tc>
          <w:tcPr>
            <w:tcW w:type="dxa" w:w="3182"/>
            <w:tcMar>
              <w:top w:type="dxa" w:w="60"/>
              <w:left w:type="dxa" w:w="90"/>
              <w:bottom w:type="dxa" w:w="60"/>
              <w:right w:type="dxa" w:w="90"/>
            </w:tcMar>
          </w:tcPr>
          <w:p>
            <w:pPr>
              <w:spacing w:after="0"/>
            </w:pPr>
            <w:r>
              <w:rPr>
                <w:b w:val="false"/>
                <w:bCs w:val="false"/>
                <w:sz w:val="20"/>
                <w:szCs w:val="20"/>
              </w:rPr>
              <w:t xml:space="preserve">HIS_TEST_INDEX.HL7_CODE</w:t>
            </w:r>
          </w:p>
        </w:tc>
        <w:tc>
          <w:tcPr>
            <w:tcW w:type="dxa" w:w="1872"/>
            <w:tcMar>
              <w:top w:type="dxa" w:w="60"/>
              <w:left w:type="dxa" w:w="90"/>
              <w:bottom w:type="dxa" w:w="60"/>
              <w:right w:type="dxa" w:w="90"/>
            </w:tcMar>
          </w:tcPr>
          <w:p>
            <w:pPr>
              <w:spacing w:after="0"/>
            </w:pPr>
            <w:r>
              <w:rPr>
                <w:b w:val="false"/>
                <w:bCs w:val="false"/>
                <w:sz w:val="20"/>
                <w:szCs w:val="20"/>
              </w:rPr>
              <w:t xml:space="preserve">Cột mới — mã chỉ số theo chuẩn HL7, phục vụ trao đổi bản tin với máy xét nghiệm</w:t>
            </w:r>
          </w:p>
        </w:tc>
        <w:tc>
          <w:tcPr>
            <w:tcW w:type="dxa" w:w="2246"/>
            <w:tcMar>
              <w:top w:type="dxa" w:w="60"/>
              <w:left w:type="dxa" w:w="90"/>
              <w:bottom w:type="dxa" w:w="60"/>
              <w:right w:type="dxa" w:w="90"/>
            </w:tcMar>
          </w:tcPr>
          <w:p>
            <w:pPr>
              <w:spacing w:after="0"/>
            </w:pPr>
            <w:r>
              <w:rPr>
                <w:b w:val="false"/>
                <w:bCs w:val="false"/>
                <w:sz w:val="20"/>
                <w:szCs w:val="20"/>
              </w:rPr>
              <w:t xml:space="preserve">Plugin HisTestIndex, ô nhập mới</w:t>
            </w:r>
          </w:p>
        </w:tc>
      </w:tr>
    </w:tbl>
    <w:p>
      <w:pPr>
        <w:spacing w:after="120"/>
      </w:pPr>
      <w:r>
        <w:rPr>
          <w:b w:val="false"/>
          <w:bCs w:val="false"/>
          <w:i w:val="false"/>
          <w:iCs w:val="false"/>
          <w:sz w:val="22"/>
          <w:szCs w:val="22"/>
        </w:rPr>
        <w:t xml:space="preserve">HEIN_SERVICE_BHYT_CODE đang được dùng đúng vai này ở luồng xuất XML BHYT (MA_DICH_VU lấy từ cột đó, UC_HisService.cs dòng 8315), nên KHÔNG thêm cột mới cho HIS_SERVICE.</w:t>
      </w:r>
    </w:p>
    <w:p>
      <w:pPr>
        <w:spacing w:after="120"/>
      </w:pPr>
      <w:r>
        <w:rPr>
          <w:b/>
          <w:bCs/>
          <w:i w:val="false"/>
          <w:iCs w:val="false"/>
          <w:sz w:val="22"/>
          <w:szCs w:val="22"/>
        </w:rPr>
        <w:t xml:space="preserve">Quy tắc lấy giá trị — fallback, không chặn đẩy:</w:t>
      </w:r>
    </w:p>
    <w:p>
      <w:pPr>
        <w:shd w:fill="F4F4F4" w:val="clear"/>
        <w:spacing w:after="0" w:before="40"/>
      </w:pPr>
      <w:r>
        <w:rPr>
          <w:rFonts w:ascii="Consolas" w:cs="Consolas" w:eastAsia="Consolas" w:hAnsi="Consolas"/>
          <w:sz w:val="18"/>
          <w:szCs w:val="18"/>
        </w:rPr>
        <w:t xml:space="preserve">MaDichVu    = HIS_SERVICE.HEIN_SERVICE_BHYT_CODE</w:t>
      </w:r>
    </w:p>
    <w:p>
      <w:pPr>
        <w:shd w:fill="F4F4F4" w:val="clear"/>
        <w:spacing w:after="0" w:before="0"/>
      </w:pPr>
      <w:r>
        <w:rPr>
          <w:rFonts w:ascii="Consolas" w:cs="Consolas" w:eastAsia="Consolas" w:hAnsi="Consolas"/>
          <w:sz w:val="18"/>
          <w:szCs w:val="18"/>
        </w:rPr>
        <w:t xml:space="preserve">              trống -&gt; SERVICE_CODE        (kèm log Warn: dịch vụ chưa khai mã BHYT)</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MaDungChung = HIS_TEST_INDEX.COMMON_CODE</w:t>
      </w:r>
    </w:p>
    <w:p>
      <w:pPr>
        <w:shd w:fill="F4F4F4" w:val="clear"/>
        <w:spacing w:after="140" w:before="0"/>
      </w:pPr>
      <w:r>
        <w:rPr>
          <w:rFonts w:ascii="Consolas" w:cs="Consolas" w:eastAsia="Consolas" w:hAnsi="Consolas"/>
          <w:sz w:val="18"/>
          <w:szCs w:val="18"/>
        </w:rPr>
        <w:t xml:space="preserve">              trống -&gt; TEST_INDEX_CODE     (kèm log Warn: chỉ số chưa khai mã dùng chung)</w:t>
      </w:r>
    </w:p>
    <w:p>
      <w:pPr>
        <w:spacing w:after="120"/>
      </w:pPr>
      <w:r>
        <w:rPr>
          <w:b w:val="false"/>
          <w:bCs w:val="false"/>
          <w:i w:val="false"/>
          <w:iCs w:val="false"/>
          <w:sz w:val="22"/>
          <w:szCs w:val="22"/>
        </w:rPr>
        <w:t xml:space="preserve">Chọn fallback thay vì chặn vì viện có hàng nghìn dịch vụ và chỉ số; bắt khai đủ mới cho đẩy sẽ khóa toàn bộ chức năng. Cổng từ chối mã sai thì lý do ghi vào EMR_TOOLKIT_DESC để quản trị danh mục khai bù.</w:t>
      </w:r>
    </w:p>
    <w:p>
      <w:pPr>
        <w:pStyle w:val="Heading3"/>
        <w:spacing w:after="100" w:before="200"/>
      </w:pPr>
      <w:r>
        <w:t xml:space="preserve">3.7.1 Việc phải làm ở plugin HisTestIndex</w:t>
      </w:r>
    </w:p>
    <w:tbl>
      <w:tblPr>
        <w:tblW w:type="dxa" w:w="9360"/>
        <w:tblBorders>
          <w:top w:val="single" w:color="999999" w:sz="4"/>
          <w:left w:val="single" w:color="999999" w:sz="4"/>
          <w:bottom w:val="single" w:color="999999" w:sz="4"/>
          <w:right w:val="single" w:color="999999" w:sz="4"/>
          <w:insideH w:val="single" w:color="BBBBBB" w:sz="4"/>
          <w:insideV w:val="single" w:color="BBBBBB" w:sz="4"/>
        </w:tblBorders>
      </w:tblPr>
      <w:tblGrid>
        <w:gridCol w:w="749"/>
        <w:gridCol w:w="2434"/>
        <w:gridCol w:w="6178"/>
      </w:tblGrid>
      <w:tr>
        <w:trPr>
          <w:tblHeader/>
        </w:trPr>
        <w:tc>
          <w:tcPr>
            <w:tcW w:type="dxa" w:w="749"/>
            <w:shd w:fill="DDEBF7" w:val="clear"/>
            <w:tcMar>
              <w:top w:type="dxa" w:w="60"/>
              <w:left w:type="dxa" w:w="90"/>
              <w:bottom w:type="dxa" w:w="60"/>
              <w:right w:type="dxa" w:w="90"/>
            </w:tcMar>
          </w:tcPr>
          <w:p>
            <w:pPr>
              <w:spacing w:after="0"/>
            </w:pPr>
            <w:r>
              <w:rPr>
                <w:b/>
                <w:bCs/>
                <w:sz w:val="20"/>
                <w:szCs w:val="20"/>
              </w:rPr>
              <w:t xml:space="preserve">#</w:t>
            </w:r>
          </w:p>
        </w:tc>
        <w:tc>
          <w:tcPr>
            <w:tcW w:type="dxa" w:w="2434"/>
            <w:shd w:fill="DDEBF7" w:val="clear"/>
            <w:tcMar>
              <w:top w:type="dxa" w:w="60"/>
              <w:left w:type="dxa" w:w="90"/>
              <w:bottom w:type="dxa" w:w="60"/>
              <w:right w:type="dxa" w:w="90"/>
            </w:tcMar>
          </w:tcPr>
          <w:p>
            <w:pPr>
              <w:spacing w:after="0"/>
            </w:pPr>
            <w:r>
              <w:rPr>
                <w:b/>
                <w:bCs/>
                <w:sz w:val="20"/>
                <w:szCs w:val="20"/>
              </w:rPr>
              <w:t xml:space="preserve">Việc</w:t>
            </w:r>
          </w:p>
        </w:tc>
        <w:tc>
          <w:tcPr>
            <w:tcW w:type="dxa" w:w="6178"/>
            <w:shd w:fill="DDEBF7" w:val="clear"/>
            <w:tcMar>
              <w:top w:type="dxa" w:w="60"/>
              <w:left w:type="dxa" w:w="90"/>
              <w:bottom w:type="dxa" w:w="60"/>
              <w:right w:type="dxa" w:w="90"/>
            </w:tcMar>
          </w:tcPr>
          <w:p>
            <w:pPr>
              <w:spacing w:after="0"/>
            </w:pPr>
            <w:r>
              <w:rPr>
                <w:b/>
                <w:bCs/>
                <w:sz w:val="20"/>
                <w:szCs w:val="20"/>
              </w:rPr>
              <w:t xml:space="preserve">Chi tiết</w:t>
            </w:r>
          </w:p>
        </w:tc>
      </w:tr>
      <w:tr>
        <w:trPr>
          <w:tblHeader w:val="false"/>
        </w:trPr>
        <w:tc>
          <w:tcPr>
            <w:tcW w:type="dxa" w:w="749"/>
            <w:tcMar>
              <w:top w:type="dxa" w:w="60"/>
              <w:left w:type="dxa" w:w="90"/>
              <w:bottom w:type="dxa" w:w="60"/>
              <w:right w:type="dxa" w:w="90"/>
            </w:tcMar>
          </w:tcPr>
          <w:p>
            <w:pPr>
              <w:spacing w:after="0"/>
            </w:pPr>
            <w:r>
              <w:rPr>
                <w:b w:val="false"/>
                <w:bCs w:val="false"/>
                <w:sz w:val="20"/>
                <w:szCs w:val="20"/>
              </w:rPr>
              <w:t xml:space="preserve">1</w:t>
            </w:r>
          </w:p>
        </w:tc>
        <w:tc>
          <w:tcPr>
            <w:tcW w:type="dxa" w:w="2434"/>
            <w:tcMar>
              <w:top w:type="dxa" w:w="60"/>
              <w:left w:type="dxa" w:w="90"/>
              <w:bottom w:type="dxa" w:w="60"/>
              <w:right w:type="dxa" w:w="90"/>
            </w:tcMar>
          </w:tcPr>
          <w:p>
            <w:pPr>
              <w:spacing w:after="0"/>
            </w:pPr>
            <w:r>
              <w:rPr>
                <w:b w:val="false"/>
                <w:bCs w:val="false"/>
                <w:sz w:val="20"/>
                <w:szCs w:val="20"/>
              </w:rPr>
              <w:t xml:space="preserve">Ô nhập</w:t>
            </w:r>
          </w:p>
        </w:tc>
        <w:tc>
          <w:tcPr>
            <w:tcW w:type="dxa" w:w="6178"/>
            <w:tcMar>
              <w:top w:type="dxa" w:w="60"/>
              <w:left w:type="dxa" w:w="90"/>
              <w:bottom w:type="dxa" w:w="60"/>
              <w:right w:type="dxa" w:w="90"/>
            </w:tcMar>
          </w:tcPr>
          <w:p>
            <w:pPr>
              <w:spacing w:after="0"/>
            </w:pPr>
            <w:r>
              <w:rPr>
                <w:b w:val="false"/>
                <w:bCs w:val="false"/>
                <w:sz w:val="20"/>
                <w:szCs w:val="20"/>
              </w:rPr>
              <w:t xml:space="preserve">txtCommonCode và txtHl7Code (TextEdit, MaxLength 50) kèm caption Mã dùng chung và Mã HL7, đặt ở cuối nhóm thông tin chỉ số</w:t>
            </w:r>
          </w:p>
        </w:tc>
      </w:tr>
      <w:tr>
        <w:trPr>
          <w:tblHeader w:val="false"/>
        </w:trPr>
        <w:tc>
          <w:tcPr>
            <w:tcW w:type="dxa" w:w="749"/>
            <w:tcMar>
              <w:top w:type="dxa" w:w="60"/>
              <w:left w:type="dxa" w:w="90"/>
              <w:bottom w:type="dxa" w:w="60"/>
              <w:right w:type="dxa" w:w="90"/>
            </w:tcMar>
          </w:tcPr>
          <w:p>
            <w:pPr>
              <w:spacing w:after="0"/>
            </w:pPr>
            <w:r>
              <w:rPr>
                <w:b w:val="false"/>
                <w:bCs w:val="false"/>
                <w:sz w:val="20"/>
                <w:szCs w:val="20"/>
              </w:rPr>
              <w:t xml:space="preserve">2</w:t>
            </w:r>
          </w:p>
        </w:tc>
        <w:tc>
          <w:tcPr>
            <w:tcW w:type="dxa" w:w="2434"/>
            <w:tcMar>
              <w:top w:type="dxa" w:w="60"/>
              <w:left w:type="dxa" w:w="90"/>
              <w:bottom w:type="dxa" w:w="60"/>
              <w:right w:type="dxa" w:w="90"/>
            </w:tcMar>
          </w:tcPr>
          <w:p>
            <w:pPr>
              <w:spacing w:after="0"/>
            </w:pPr>
            <w:r>
              <w:rPr>
                <w:b w:val="false"/>
                <w:bCs w:val="false"/>
                <w:sz w:val="20"/>
                <w:szCs w:val="20"/>
              </w:rPr>
              <w:t xml:space="preserve">Cột lưới</w:t>
            </w:r>
          </w:p>
        </w:tc>
        <w:tc>
          <w:tcPr>
            <w:tcW w:type="dxa" w:w="6178"/>
            <w:tcMar>
              <w:top w:type="dxa" w:w="60"/>
              <w:left w:type="dxa" w:w="90"/>
              <w:bottom w:type="dxa" w:w="60"/>
              <w:right w:type="dxa" w:w="90"/>
            </w:tcMar>
          </w:tcPr>
          <w:p>
            <w:pPr>
              <w:spacing w:after="0"/>
            </w:pPr>
            <w:r>
              <w:rPr>
                <w:b w:val="false"/>
                <w:bCs w:val="false"/>
                <w:sz w:val="20"/>
                <w:szCs w:val="20"/>
              </w:rPr>
              <w:t xml:space="preserve">COMMON_CODE và HL7_CODE, caption Mã dùng chung và Mã HL7, đặt ngay sau cột Tên BHYT</w:t>
            </w:r>
          </w:p>
        </w:tc>
      </w:tr>
      <w:tr>
        <w:trPr>
          <w:tblHeader w:val="false"/>
        </w:trPr>
        <w:tc>
          <w:tcPr>
            <w:tcW w:type="dxa" w:w="749"/>
            <w:tcMar>
              <w:top w:type="dxa" w:w="60"/>
              <w:left w:type="dxa" w:w="90"/>
              <w:bottom w:type="dxa" w:w="60"/>
              <w:right w:type="dxa" w:w="90"/>
            </w:tcMar>
          </w:tcPr>
          <w:p>
            <w:pPr>
              <w:spacing w:after="0"/>
            </w:pPr>
            <w:r>
              <w:rPr>
                <w:b w:val="false"/>
                <w:bCs w:val="false"/>
                <w:sz w:val="20"/>
                <w:szCs w:val="20"/>
              </w:rPr>
              <w:t xml:space="preserve">3</w:t>
            </w:r>
          </w:p>
        </w:tc>
        <w:tc>
          <w:tcPr>
            <w:tcW w:type="dxa" w:w="2434"/>
            <w:tcMar>
              <w:top w:type="dxa" w:w="60"/>
              <w:left w:type="dxa" w:w="90"/>
              <w:bottom w:type="dxa" w:w="60"/>
              <w:right w:type="dxa" w:w="90"/>
            </w:tcMar>
          </w:tcPr>
          <w:p>
            <w:pPr>
              <w:spacing w:after="0"/>
            </w:pPr>
            <w:r>
              <w:rPr>
                <w:b w:val="false"/>
                <w:bCs w:val="false"/>
                <w:sz w:val="20"/>
                <w:szCs w:val="20"/>
              </w:rPr>
              <w:t xml:space="preserve">Nạp dữ liệu</w:t>
            </w:r>
          </w:p>
        </w:tc>
        <w:tc>
          <w:tcPr>
            <w:tcW w:type="dxa" w:w="6178"/>
            <w:tcMar>
              <w:top w:type="dxa" w:w="60"/>
              <w:left w:type="dxa" w:w="90"/>
              <w:bottom w:type="dxa" w:w="60"/>
              <w:right w:type="dxa" w:w="90"/>
            </w:tcMar>
          </w:tcPr>
          <w:p>
            <w:pPr>
              <w:spacing w:after="0"/>
            </w:pPr>
            <w:r>
              <w:rPr>
                <w:b w:val="false"/>
                <w:bCs w:val="false"/>
                <w:sz w:val="20"/>
                <w:szCs w:val="20"/>
              </w:rPr>
              <w:t xml:space="preserve">Gán COMMON_CODE và HL7_CODE lên 2 ô nhập, cạnh chỗ gán txtBHYTCode.Text</w:t>
            </w:r>
          </w:p>
        </w:tc>
      </w:tr>
      <w:tr>
        <w:trPr>
          <w:tblHeader w:val="false"/>
        </w:trPr>
        <w:tc>
          <w:tcPr>
            <w:tcW w:type="dxa" w:w="749"/>
            <w:tcMar>
              <w:top w:type="dxa" w:w="60"/>
              <w:left w:type="dxa" w:w="90"/>
              <w:bottom w:type="dxa" w:w="60"/>
              <w:right w:type="dxa" w:w="90"/>
            </w:tcMar>
          </w:tcPr>
          <w:p>
            <w:pPr>
              <w:spacing w:after="0"/>
            </w:pPr>
            <w:r>
              <w:rPr>
                <w:b w:val="false"/>
                <w:bCs w:val="false"/>
                <w:sz w:val="20"/>
                <w:szCs w:val="20"/>
              </w:rPr>
              <w:t xml:space="preserve">4</w:t>
            </w:r>
          </w:p>
        </w:tc>
        <w:tc>
          <w:tcPr>
            <w:tcW w:type="dxa" w:w="2434"/>
            <w:tcMar>
              <w:top w:type="dxa" w:w="60"/>
              <w:left w:type="dxa" w:w="90"/>
              <w:bottom w:type="dxa" w:w="60"/>
              <w:right w:type="dxa" w:w="90"/>
            </w:tcMar>
          </w:tcPr>
          <w:p>
            <w:pPr>
              <w:spacing w:after="0"/>
            </w:pPr>
            <w:r>
              <w:rPr>
                <w:b w:val="false"/>
                <w:bCs w:val="false"/>
                <w:sz w:val="20"/>
                <w:szCs w:val="20"/>
              </w:rPr>
              <w:t xml:space="preserve">Lưu</w:t>
            </w:r>
          </w:p>
        </w:tc>
        <w:tc>
          <w:tcPr>
            <w:tcW w:type="dxa" w:w="6178"/>
            <w:tcMar>
              <w:top w:type="dxa" w:w="60"/>
              <w:left w:type="dxa" w:w="90"/>
              <w:bottom w:type="dxa" w:w="60"/>
              <w:right w:type="dxa" w:w="90"/>
            </w:tcMar>
          </w:tcPr>
          <w:p>
            <w:pPr>
              <w:spacing w:after="0"/>
            </w:pPr>
            <w:r>
              <w:rPr>
                <w:b w:val="false"/>
                <w:bCs w:val="false"/>
                <w:sz w:val="20"/>
                <w:szCs w:val="20"/>
              </w:rPr>
              <w:t xml:space="preserve">Gán COMMON_CODE và HL7_CODE từ 2 ô nhập trong UpdateDTOFromDataForm</w:t>
            </w:r>
          </w:p>
        </w:tc>
      </w:tr>
      <w:tr>
        <w:trPr>
          <w:tblHeader w:val="false"/>
        </w:trPr>
        <w:tc>
          <w:tcPr>
            <w:tcW w:type="dxa" w:w="749"/>
            <w:tcMar>
              <w:top w:type="dxa" w:w="60"/>
              <w:left w:type="dxa" w:w="90"/>
              <w:bottom w:type="dxa" w:w="60"/>
              <w:right w:type="dxa" w:w="90"/>
            </w:tcMar>
          </w:tcPr>
          <w:p>
            <w:pPr>
              <w:spacing w:after="0"/>
            </w:pPr>
            <w:r>
              <w:rPr>
                <w:b w:val="false"/>
                <w:bCs w:val="false"/>
                <w:sz w:val="20"/>
                <w:szCs w:val="20"/>
              </w:rPr>
              <w:t xml:space="preserve">5</w:t>
            </w:r>
          </w:p>
        </w:tc>
        <w:tc>
          <w:tcPr>
            <w:tcW w:type="dxa" w:w="2434"/>
            <w:tcMar>
              <w:top w:type="dxa" w:w="60"/>
              <w:left w:type="dxa" w:w="90"/>
              <w:bottom w:type="dxa" w:w="60"/>
              <w:right w:type="dxa" w:w="90"/>
            </w:tcMar>
          </w:tcPr>
          <w:p>
            <w:pPr>
              <w:spacing w:after="0"/>
            </w:pPr>
            <w:r>
              <w:rPr>
                <w:b w:val="false"/>
                <w:bCs w:val="false"/>
                <w:sz w:val="20"/>
                <w:szCs w:val="20"/>
              </w:rPr>
              <w:t xml:space="preserve">Giới hạn nhập</w:t>
            </w:r>
          </w:p>
        </w:tc>
        <w:tc>
          <w:tcPr>
            <w:tcW w:type="dxa" w:w="6178"/>
            <w:tcMar>
              <w:top w:type="dxa" w:w="60"/>
              <w:left w:type="dxa" w:w="90"/>
              <w:bottom w:type="dxa" w:w="60"/>
              <w:right w:type="dxa" w:w="90"/>
            </w:tcMar>
          </w:tcPr>
          <w:p>
            <w:pPr>
              <w:spacing w:after="0"/>
            </w:pPr>
            <w:r>
              <w:rPr>
                <w:b w:val="false"/>
                <w:bCs w:val="false"/>
                <w:sz w:val="20"/>
                <w:szCs w:val="20"/>
              </w:rPr>
              <w:t xml:space="preserve">Properties.MaxLength = 50 trên cả hai ô, khớp độ dài cột nên không cần thêm rule validate</w:t>
            </w:r>
          </w:p>
        </w:tc>
      </w:tr>
      <w:tr>
        <w:trPr>
          <w:tblHeader w:val="false"/>
        </w:trPr>
        <w:tc>
          <w:tcPr>
            <w:tcW w:type="dxa" w:w="749"/>
            <w:tcMar>
              <w:top w:type="dxa" w:w="60"/>
              <w:left w:type="dxa" w:w="90"/>
              <w:bottom w:type="dxa" w:w="60"/>
              <w:right w:type="dxa" w:w="90"/>
            </w:tcMar>
          </w:tcPr>
          <w:p>
            <w:pPr>
              <w:spacing w:after="0"/>
            </w:pPr>
            <w:r>
              <w:rPr>
                <w:b w:val="false"/>
                <w:bCs w:val="false"/>
                <w:sz w:val="20"/>
                <w:szCs w:val="20"/>
              </w:rPr>
              <w:t xml:space="preserve">6</w:t>
            </w:r>
          </w:p>
        </w:tc>
        <w:tc>
          <w:tcPr>
            <w:tcW w:type="dxa" w:w="2434"/>
            <w:tcMar>
              <w:top w:type="dxa" w:w="60"/>
              <w:left w:type="dxa" w:w="90"/>
              <w:bottom w:type="dxa" w:w="60"/>
              <w:right w:type="dxa" w:w="90"/>
            </w:tcMar>
          </w:tcPr>
          <w:p>
            <w:pPr>
              <w:spacing w:after="0"/>
            </w:pPr>
            <w:r>
              <w:rPr>
                <w:b w:val="false"/>
                <w:bCs w:val="false"/>
                <w:sz w:val="20"/>
                <w:szCs w:val="20"/>
              </w:rPr>
              <w:t xml:space="preserve">Đa ngôn ngữ</w:t>
            </w:r>
          </w:p>
        </w:tc>
        <w:tc>
          <w:tcPr>
            <w:tcW w:type="dxa" w:w="6178"/>
            <w:tcMar>
              <w:top w:type="dxa" w:w="60"/>
              <w:left w:type="dxa" w:w="90"/>
              <w:bottom w:type="dxa" w:w="60"/>
              <w:right w:type="dxa" w:w="90"/>
            </w:tcMar>
          </w:tcPr>
          <w:p>
            <w:pPr>
              <w:spacing w:after="0"/>
            </w:pPr>
            <w:r>
              <w:rPr>
                <w:b w:val="false"/>
                <w:bCs w:val="false"/>
                <w:sz w:val="20"/>
                <w:szCs w:val="20"/>
              </w:rPr>
              <w:t xml:space="preserve">Key caption ô nhập và cột lưới vào Lang.vi.resx và Lang.en.resx</w:t>
            </w:r>
          </w:p>
        </w:tc>
      </w:tr>
    </w:tbl>
    <w:p>
      <w:pPr>
        <w:pStyle w:val="Heading3"/>
        <w:spacing w:after="100" w:before="200"/>
      </w:pPr>
      <w:r>
        <w:t xml:space="preserve">3.7.2 Phụ thuộc EFMODEL — khác với nhóm cột EMR_TOOLKIT_*</w:t>
      </w:r>
    </w:p>
    <w:p>
      <w:pPr>
        <w:spacing w:after="120"/>
      </w:pPr>
      <w:r>
        <w:rPr>
          <w:b w:val="false"/>
          <w:bCs w:val="false"/>
          <w:i w:val="false"/>
          <w:iCs w:val="false"/>
          <w:sz w:val="22"/>
          <w:szCs w:val="22"/>
        </w:rPr>
        <w:t xml:space="preserve">Plugin danh mục gán trực tiếp vào entity MOS.EFMODEL.DataModels.HIS_TEST_INDEX rồi POST qua API, nên cột mới BẮT BUỘC có trong EFMODEL, không thể chỉ đọc ghi bằng SQL raw như phần trạng thái đẩy. Chuỗi việc:</w:t>
      </w:r>
    </w:p>
    <w:p>
      <w:pPr>
        <w:shd w:fill="F4F4F4" w:val="clear"/>
        <w:spacing w:after="0" w:before="40"/>
      </w:pPr>
      <w:r>
        <w:rPr>
          <w:rFonts w:ascii="Consolas" w:cs="Consolas" w:eastAsia="Consolas" w:hAnsi="Consolas"/>
          <w:sz w:val="18"/>
          <w:szCs w:val="18"/>
        </w:rPr>
        <w:t xml:space="preserve">1. DBA chạy DDL  : ALTER TABLE HIS_TEST_INDEX ADD COMMON_CODE   (Phần 6)</w:t>
      </w:r>
    </w:p>
    <w:p>
      <w:pPr>
        <w:shd w:fill="F4F4F4" w:val="clear"/>
        <w:spacing w:after="0" w:before="0"/>
      </w:pPr>
      <w:r>
        <w:rPr>
          <w:rFonts w:ascii="Consolas" w:cs="Consolas" w:eastAsia="Consolas" w:hAnsi="Consolas"/>
          <w:sz w:val="18"/>
          <w:szCs w:val="18"/>
        </w:rPr>
        <w:t xml:space="preserve">                   cập nhật lại view V_HIS_TEST_INDEX (thêm cột vào SELECT)</w:t>
      </w:r>
    </w:p>
    <w:p>
      <w:pPr>
        <w:shd w:fill="F4F4F4" w:val="clear"/>
        <w:spacing w:after="0" w:before="0"/>
      </w:pPr>
      <w:r>
        <w:rPr>
          <w:rFonts w:ascii="Consolas" w:cs="Consolas" w:eastAsia="Consolas" w:hAnsi="Consolas"/>
          <w:sz w:val="18"/>
          <w:szCs w:val="18"/>
        </w:rPr>
        <w:t xml:space="preserve">2. Backend MOS   : thêm property vào DataModelTable.edmx (SSDL + CSDL + MSL),</w:t>
      </w:r>
    </w:p>
    <w:p>
      <w:pPr>
        <w:shd w:fill="F4F4F4" w:val="clear"/>
        <w:spacing w:after="0" w:before="0"/>
      </w:pPr>
      <w:r>
        <w:rPr>
          <w:rFonts w:ascii="Consolas" w:cs="Consolas" w:eastAsia="Consolas" w:hAnsi="Consolas"/>
          <w:sz w:val="18"/>
          <w:szCs w:val="18"/>
        </w:rPr>
        <w:t xml:space="preserve">                   DataModelView.edmx, HIS_TEST_INDEX.cs, V_HIS_TEST_INDEX.cs</w:t>
      </w:r>
    </w:p>
    <w:p>
      <w:pPr>
        <w:shd w:fill="F4F4F4" w:val="clear"/>
        <w:spacing w:after="0" w:before="0"/>
      </w:pPr>
      <w:r>
        <w:rPr>
          <w:rFonts w:ascii="Consolas" w:cs="Consolas" w:eastAsia="Consolas" w:hAnsi="Consolas"/>
          <w:sz w:val="18"/>
          <w:szCs w:val="18"/>
        </w:rPr>
        <w:t xml:space="preserve">                   + rule độ dài trong HisTestIndexCheck</w:t>
      </w:r>
    </w:p>
    <w:p>
      <w:pPr>
        <w:shd w:fill="F4F4F4" w:val="clear"/>
        <w:spacing w:after="0" w:before="0"/>
      </w:pPr>
      <w:r>
        <w:rPr>
          <w:rFonts w:ascii="Consolas" w:cs="Consolas" w:eastAsia="Consolas" w:hAnsi="Consolas"/>
          <w:sz w:val="18"/>
          <w:szCs w:val="18"/>
        </w:rPr>
        <w:t xml:space="preserve">3. Build MOS.EFMODEL -&gt; MOS.EFMODEL.dll</w:t>
      </w:r>
    </w:p>
    <w:p>
      <w:pPr>
        <w:shd w:fill="F4F4F4" w:val="clear"/>
        <w:spacing w:after="0" w:before="0"/>
      </w:pPr>
      <w:r>
        <w:rPr>
          <w:rFonts w:ascii="Consolas" w:cs="Consolas" w:eastAsia="Consolas" w:hAnsi="Consolas"/>
          <w:sz w:val="18"/>
          <w:szCs w:val="18"/>
        </w:rPr>
        <w:t xml:space="preserve">4. Copy DLL sang E:IVT DEVFRONTENDlib (theo quy trình release đang dùng)</w:t>
      </w:r>
    </w:p>
    <w:p>
      <w:pPr>
        <w:shd w:fill="F4F4F4" w:val="clear"/>
        <w:spacing w:after="140" w:before="0"/>
      </w:pPr>
      <w:r>
        <w:rPr>
          <w:rFonts w:ascii="Consolas" w:cs="Consolas" w:eastAsia="Consolas" w:hAnsi="Consolas"/>
          <w:sz w:val="18"/>
          <w:szCs w:val="18"/>
        </w:rPr>
        <w:t xml:space="preserve">5. Frontend      : sửa plugin HisTestIndex (6 việc ở bảng trên) rồi build</w:t>
      </w:r>
    </w:p>
    <w:p>
      <w:pPr>
        <w:spacing w:after="120"/>
      </w:pPr>
      <w:r>
        <w:rPr>
          <w:b w:val="false"/>
          <w:bCs w:val="false"/>
          <w:i w:val="false"/>
          <w:iCs w:val="false"/>
          <w:sz w:val="22"/>
          <w:szCs w:val="22"/>
        </w:rPr>
        <w:t xml:space="preserve">Trước khi hoàn tất bước 2 đến 4, tiến trình đẩy vẫn chạy được nhờ fallback ở trên, nên code và kiểm thử luồng đẩy được song song, không phải chờ.</w:t>
      </w:r>
    </w:p>
    <w:p>
      <w:pPr>
        <w:pStyle w:val="Heading2"/>
        <w:spacing w:after="120" w:before="260"/>
      </w:pPr>
      <w:r>
        <w:t xml:space="preserve">3.8 Mở rộng sang CĐHA, PTTT, TDCN</w:t>
      </w:r>
    </w:p>
    <w:p>
      <w:pPr>
        <w:spacing w:after="120"/>
      </w:pPr>
      <w:r>
        <w:rPr>
          <w:b w:val="false"/>
          <w:bCs w:val="false"/>
          <w:i w:val="false"/>
          <w:iCs w:val="false"/>
          <w:sz w:val="22"/>
          <w:szCs w:val="22"/>
        </w:rPr>
        <w:t xml:space="preserve">Thiết kế để thêm một loại cận lâm sàng KHÔNG phải sửa những phần sau:</w:t>
      </w:r>
    </w:p>
    <w:tbl>
      <w:tblPr>
        <w:tblW w:type="dxa" w:w="9360"/>
        <w:tblBorders>
          <w:top w:val="single" w:color="999999" w:sz="4"/>
          <w:left w:val="single" w:color="999999" w:sz="4"/>
          <w:bottom w:val="single" w:color="999999" w:sz="4"/>
          <w:right w:val="single" w:color="999999" w:sz="4"/>
          <w:insideH w:val="single" w:color="BBBBBB" w:sz="4"/>
          <w:insideV w:val="single" w:color="BBBBBB" w:sz="4"/>
        </w:tblBorders>
      </w:tblPr>
      <w:tblGrid>
        <w:gridCol w:w="2995"/>
        <w:gridCol w:w="6365"/>
      </w:tblGrid>
      <w:tr>
        <w:trPr>
          <w:tblHeader/>
        </w:trPr>
        <w:tc>
          <w:tcPr>
            <w:tcW w:type="dxa" w:w="2995"/>
            <w:shd w:fill="DDEBF7" w:val="clear"/>
            <w:tcMar>
              <w:top w:type="dxa" w:w="60"/>
              <w:left w:type="dxa" w:w="90"/>
              <w:bottom w:type="dxa" w:w="60"/>
              <w:right w:type="dxa" w:w="90"/>
            </w:tcMar>
          </w:tcPr>
          <w:p>
            <w:pPr>
              <w:spacing w:after="0"/>
            </w:pPr>
            <w:r>
              <w:rPr>
                <w:b/>
                <w:bCs/>
                <w:sz w:val="20"/>
                <w:szCs w:val="20"/>
              </w:rPr>
              <w:t xml:space="preserve">Phần</w:t>
            </w:r>
          </w:p>
        </w:tc>
        <w:tc>
          <w:tcPr>
            <w:tcW w:type="dxa" w:w="6365"/>
            <w:shd w:fill="DDEBF7" w:val="clear"/>
            <w:tcMar>
              <w:top w:type="dxa" w:w="60"/>
              <w:left w:type="dxa" w:w="90"/>
              <w:bottom w:type="dxa" w:w="60"/>
              <w:right w:type="dxa" w:w="90"/>
            </w:tcMar>
          </w:tcPr>
          <w:p>
            <w:pPr>
              <w:spacing w:after="0"/>
            </w:pPr>
            <w:r>
              <w:rPr>
                <w:b/>
                <w:bCs/>
                <w:sz w:val="20"/>
                <w:szCs w:val="20"/>
              </w:rPr>
              <w:t xml:space="preserve">Vì sao không phải sửa</w:t>
            </w:r>
          </w:p>
        </w:tc>
      </w:tr>
      <w:tr>
        <w:trPr>
          <w:tblHeader w:val="false"/>
        </w:trPr>
        <w:tc>
          <w:tcPr>
            <w:tcW w:type="dxa" w:w="2995"/>
            <w:tcMar>
              <w:top w:type="dxa" w:w="60"/>
              <w:left w:type="dxa" w:w="90"/>
              <w:bottom w:type="dxa" w:w="60"/>
              <w:right w:type="dxa" w:w="90"/>
            </w:tcMar>
          </w:tcPr>
          <w:p>
            <w:pPr>
              <w:spacing w:after="0"/>
            </w:pPr>
            <w:r>
              <w:rPr>
                <w:b w:val="false"/>
                <w:bCs w:val="false"/>
                <w:sz w:val="20"/>
                <w:szCs w:val="20"/>
              </w:rPr>
              <w:t xml:space="preserve">DDL (Phần 6)</w:t>
            </w:r>
          </w:p>
        </w:tc>
        <w:tc>
          <w:tcPr>
            <w:tcW w:type="dxa" w:w="6365"/>
            <w:tcMar>
              <w:top w:type="dxa" w:w="60"/>
              <w:left w:type="dxa" w:w="90"/>
              <w:bottom w:type="dxa" w:w="60"/>
              <w:right w:type="dxa" w:w="90"/>
            </w:tcMar>
          </w:tcPr>
          <w:p>
            <w:pPr>
              <w:spacing w:after="0"/>
            </w:pPr>
            <w:r>
              <w:rPr>
                <w:b w:val="false"/>
                <w:bCs w:val="false"/>
                <w:sz w:val="20"/>
                <w:szCs w:val="20"/>
              </w:rPr>
              <w:t xml:space="preserve">Cột EMR_TOOLKIT_* đặt tên trung tính, không chứa LAB hay TEST — dùng chung mọi loại CLS</w:t>
            </w:r>
          </w:p>
        </w:tc>
      </w:tr>
      <w:tr>
        <w:trPr>
          <w:tblHeader w:val="false"/>
        </w:trPr>
        <w:tc>
          <w:tcPr>
            <w:tcW w:type="dxa" w:w="2995"/>
            <w:tcMar>
              <w:top w:type="dxa" w:w="60"/>
              <w:left w:type="dxa" w:w="90"/>
              <w:bottom w:type="dxa" w:w="60"/>
              <w:right w:type="dxa" w:w="90"/>
            </w:tcMar>
          </w:tcPr>
          <w:p>
            <w:pPr>
              <w:spacing w:after="0"/>
            </w:pPr>
            <w:r>
              <w:rPr>
                <w:b w:val="false"/>
                <w:bCs w:val="false"/>
                <w:sz w:val="20"/>
                <w:szCs w:val="20"/>
              </w:rPr>
              <w:t xml:space="preserve">Tiến trình quét</w:t>
            </w:r>
          </w:p>
        </w:tc>
        <w:tc>
          <w:tcPr>
            <w:tcW w:type="dxa" w:w="6365"/>
            <w:tcMar>
              <w:top w:type="dxa" w:w="60"/>
              <w:left w:type="dxa" w:w="90"/>
              <w:bottom w:type="dxa" w:w="60"/>
              <w:right w:type="dxa" w:w="90"/>
            </w:tcMar>
          </w:tcPr>
          <w:p>
            <w:pPr>
              <w:spacing w:after="0"/>
            </w:pPr>
            <w:r>
              <w:rPr>
                <w:b w:val="false"/>
                <w:bCs w:val="false"/>
                <w:sz w:val="20"/>
                <w:szCs w:val="20"/>
              </w:rPr>
              <w:t xml:space="preserve">Lọc theo danh sách SERVICE_REQ_TYPE_ID dựng từ cấu hình, không cố định một loại</w:t>
            </w:r>
          </w:p>
        </w:tc>
      </w:tr>
      <w:tr>
        <w:trPr>
          <w:tblHeader w:val="false"/>
        </w:trPr>
        <w:tc>
          <w:tcPr>
            <w:tcW w:type="dxa" w:w="2995"/>
            <w:tcMar>
              <w:top w:type="dxa" w:w="60"/>
              <w:left w:type="dxa" w:w="90"/>
              <w:bottom w:type="dxa" w:w="60"/>
              <w:right w:type="dxa" w:w="90"/>
            </w:tcMar>
          </w:tcPr>
          <w:p>
            <w:pPr>
              <w:spacing w:after="0"/>
            </w:pPr>
            <w:r>
              <w:rPr>
                <w:b w:val="false"/>
                <w:bCs w:val="false"/>
                <w:sz w:val="20"/>
                <w:szCs w:val="20"/>
              </w:rPr>
              <w:t xml:space="preserve">Job, Trigger, Web.config</w:t>
            </w:r>
          </w:p>
        </w:tc>
        <w:tc>
          <w:tcPr>
            <w:tcW w:type="dxa" w:w="6365"/>
            <w:tcMar>
              <w:top w:type="dxa" w:w="60"/>
              <w:left w:type="dxa" w:w="90"/>
              <w:bottom w:type="dxa" w:w="60"/>
              <w:right w:type="dxa" w:w="90"/>
            </w:tcMar>
          </w:tcPr>
          <w:p>
            <w:pPr>
              <w:spacing w:after="0"/>
            </w:pPr>
            <w:r>
              <w:rPr>
                <w:b w:val="false"/>
                <w:bCs w:val="false"/>
                <w:sz w:val="20"/>
                <w:szCs w:val="20"/>
              </w:rPr>
              <w:t xml:space="preserve">Tên SyncEmrToolkitSubclinical* ở mức cận lâm sàng</w:t>
            </w:r>
          </w:p>
        </w:tc>
      </w:tr>
      <w:tr>
        <w:trPr>
          <w:tblHeader w:val="false"/>
        </w:trPr>
        <w:tc>
          <w:tcPr>
            <w:tcW w:type="dxa" w:w="2995"/>
            <w:tcMar>
              <w:top w:type="dxa" w:w="60"/>
              <w:left w:type="dxa" w:w="90"/>
              <w:bottom w:type="dxa" w:w="60"/>
              <w:right w:type="dxa" w:w="90"/>
            </w:tcMar>
          </w:tcPr>
          <w:p>
            <w:pPr>
              <w:spacing w:after="0"/>
            </w:pPr>
            <w:r>
              <w:rPr>
                <w:b w:val="false"/>
                <w:bCs w:val="false"/>
                <w:sz w:val="20"/>
                <w:szCs w:val="20"/>
              </w:rPr>
              <w:t xml:space="preserve">EmrToolkitApiClient</w:t>
            </w:r>
          </w:p>
        </w:tc>
        <w:tc>
          <w:tcPr>
            <w:tcW w:type="dxa" w:w="6365"/>
            <w:tcMar>
              <w:top w:type="dxa" w:w="60"/>
              <w:left w:type="dxa" w:w="90"/>
              <w:bottom w:type="dxa" w:w="60"/>
              <w:right w:type="dxa" w:w="90"/>
            </w:tcMar>
          </w:tcPr>
          <w:p>
            <w:pPr>
              <w:spacing w:after="0"/>
            </w:pPr>
            <w:r>
              <w:rPr>
                <w:b w:val="false"/>
                <w:bCs w:val="false"/>
                <w:sz w:val="20"/>
                <w:szCs w:val="20"/>
              </w:rPr>
              <w:t xml:space="preserve">CreateToken và MaHoaJson dùng chung; chỉ endpoint Submit khác theo loại</w:t>
            </w:r>
          </w:p>
        </w:tc>
      </w:tr>
      <w:tr>
        <w:trPr>
          <w:tblHeader w:val="false"/>
        </w:trPr>
        <w:tc>
          <w:tcPr>
            <w:tcW w:type="dxa" w:w="2995"/>
            <w:tcMar>
              <w:top w:type="dxa" w:w="60"/>
              <w:left w:type="dxa" w:w="90"/>
              <w:bottom w:type="dxa" w:w="60"/>
              <w:right w:type="dxa" w:w="90"/>
            </w:tcMar>
          </w:tcPr>
          <w:p>
            <w:pPr>
              <w:spacing w:after="0"/>
            </w:pPr>
            <w:r>
              <w:rPr>
                <w:b w:val="false"/>
                <w:bCs w:val="false"/>
                <w:sz w:val="20"/>
                <w:szCs w:val="20"/>
              </w:rPr>
              <w:t xml:space="preserve">SyncProcessor</w:t>
            </w:r>
          </w:p>
        </w:tc>
        <w:tc>
          <w:tcPr>
            <w:tcW w:type="dxa" w:w="6365"/>
            <w:tcMar>
              <w:top w:type="dxa" w:w="60"/>
              <w:left w:type="dxa" w:w="90"/>
              <w:bottom w:type="dxa" w:w="60"/>
              <w:right w:type="dxa" w:w="90"/>
            </w:tcMar>
          </w:tcPr>
          <w:p>
            <w:pPr>
              <w:spacing w:after="0"/>
            </w:pPr>
            <w:r>
              <w:rPr>
                <w:b w:val="false"/>
                <w:bCs w:val="false"/>
                <w:sz w:val="20"/>
                <w:szCs w:val="20"/>
              </w:rPr>
              <w:t xml:space="preserve">Gọi builder qua factory, không biết loại cụ thể</w:t>
            </w:r>
          </w:p>
        </w:tc>
      </w:tr>
    </w:tbl>
    <w:p>
      <w:pPr>
        <w:spacing w:after="120"/>
      </w:pPr>
      <w:r>
        <w:rPr>
          <w:b/>
          <w:bCs/>
          <w:i w:val="false"/>
          <w:iCs w:val="false"/>
          <w:sz w:val="22"/>
          <w:szCs w:val="22"/>
        </w:rPr>
        <w:t xml:space="preserve">Việc phải làm khi cổng mở API cho loại mới — đúng ba bước:</w:t>
      </w:r>
    </w:p>
    <w:p>
      <w:pPr>
        <w:pStyle w:val="ListParagraph"/>
        <w:numPr>
          <w:ilvl w:val="0"/>
          <w:numId w:val="3"/>
        </w:numPr>
        <w:spacing w:after="60"/>
      </w:pPr>
      <w:r>
        <w:rPr>
          <w:sz w:val="22"/>
          <w:szCs w:val="22"/>
        </w:rPr>
        <w:t xml:space="preserve">Thêm EmrToolkit{Loai}PayloadBuilder.cs, build payload theo tài liệu cổng cho loại đó.</w:t>
      </w:r>
    </w:p>
    <w:p>
      <w:pPr>
        <w:pStyle w:val="ListParagraph"/>
        <w:numPr>
          <w:ilvl w:val="0"/>
          <w:numId w:val="3"/>
        </w:numPr>
        <w:spacing w:after="60"/>
      </w:pPr>
      <w:r>
        <w:rPr>
          <w:sz w:val="22"/>
          <w:szCs w:val="22"/>
        </w:rPr>
        <w:t xml:space="preserve">Khai loại đó trong EmrToolkitPayloadBuilderFactory và endpoint Submit tương ứng trong EmrToolkitApiClient.</w:t>
      </w:r>
    </w:p>
    <w:p>
      <w:pPr>
        <w:pStyle w:val="ListParagraph"/>
        <w:numPr>
          <w:ilvl w:val="0"/>
          <w:numId w:val="3"/>
        </w:numPr>
        <w:spacing w:after="60"/>
      </w:pPr>
      <w:r>
        <w:rPr>
          <w:sz w:val="22"/>
          <w:szCs w:val="22"/>
        </w:rPr>
        <w:t xml:space="preserve">Bật nhãn loại trong cấu hình, ví dụ …|XN,CDHA|XN,CDHA|3||120. Bật/tắt loại đã có builder thì không phải build lại gì.</w:t>
      </w:r>
    </w:p>
    <w:p>
      <w:pPr>
        <w:spacing w:after="120"/>
      </w:pPr>
      <w:r>
        <w:rPr>
          <w:b w:val="false"/>
          <w:bCs w:val="false"/>
          <w:i w:val="false"/>
          <w:iCs w:val="false"/>
          <w:sz w:val="22"/>
          <w:szCs w:val="22"/>
        </w:rPr>
        <w:t xml:space="preserve">Lưu ý nghiệp vụ: CĐHA và PTTT trả kết quả dạng mô tả, kết luận và ảnh (HIS_SERE_SERV_EXT, HIS_SERE_SERV_FILE), không có DanhSachThamSo như xét nghiệm. Builder của loại đó phải map sang đúng cấu trúc cổng yêu cầu và phần tệp ảnh có thể cần luồng upload riêng. Đó là lý do tách builder theo loại ngay từ bây giờ.</w:t>
      </w:r>
    </w:p>
    <w:p>
      <w:pPr>
        <w:pStyle w:val="Heading2"/>
        <w:spacing w:after="120" w:before="260"/>
      </w:pPr>
      <w:r>
        <w:t xml:space="preserve">3.9 Hiệu năng, log, an toàn</w:t>
      </w:r>
    </w:p>
    <w:tbl>
      <w:tblPr>
        <w:tblW w:type="dxa" w:w="9360"/>
        <w:tblBorders>
          <w:top w:val="single" w:color="999999" w:sz="4"/>
          <w:left w:val="single" w:color="999999" w:sz="4"/>
          <w:bottom w:val="single" w:color="999999" w:sz="4"/>
          <w:right w:val="single" w:color="999999" w:sz="4"/>
          <w:insideH w:val="single" w:color="BBBBBB" w:sz="4"/>
          <w:insideV w:val="single" w:color="BBBBBB" w:sz="4"/>
        </w:tblBorders>
      </w:tblPr>
      <w:tblGrid>
        <w:gridCol w:w="3182"/>
        <w:gridCol w:w="6178"/>
      </w:tblGrid>
      <w:tr>
        <w:trPr>
          <w:tblHeader/>
        </w:trPr>
        <w:tc>
          <w:tcPr>
            <w:tcW w:type="dxa" w:w="3182"/>
            <w:shd w:fill="DDEBF7" w:val="clear"/>
            <w:tcMar>
              <w:top w:type="dxa" w:w="60"/>
              <w:left w:type="dxa" w:w="90"/>
              <w:bottom w:type="dxa" w:w="60"/>
              <w:right w:type="dxa" w:w="90"/>
            </w:tcMar>
          </w:tcPr>
          <w:p>
            <w:pPr>
              <w:spacing w:after="0"/>
            </w:pPr>
            <w:r>
              <w:rPr>
                <w:b/>
                <w:bCs/>
                <w:sz w:val="20"/>
                <w:szCs w:val="20"/>
              </w:rPr>
              <w:t xml:space="preserve">Yêu cầu</w:t>
            </w:r>
          </w:p>
        </w:tc>
        <w:tc>
          <w:tcPr>
            <w:tcW w:type="dxa" w:w="6178"/>
            <w:shd w:fill="DDEBF7" w:val="clear"/>
            <w:tcMar>
              <w:top w:type="dxa" w:w="60"/>
              <w:left w:type="dxa" w:w="90"/>
              <w:bottom w:type="dxa" w:w="60"/>
              <w:right w:type="dxa" w:w="90"/>
            </w:tcMar>
          </w:tcPr>
          <w:p>
            <w:pPr>
              <w:spacing w:after="0"/>
            </w:pPr>
            <w:r>
              <w:rPr>
                <w:b/>
                <w:bCs/>
                <w:sz w:val="20"/>
                <w:szCs w:val="20"/>
              </w:rPr>
              <w:t xml:space="preserve">Cách làm</w:t>
            </w:r>
          </w:p>
        </w:tc>
      </w:tr>
      <w:tr>
        <w:trPr>
          <w:tblHeader w:val="false"/>
        </w:trPr>
        <w:tc>
          <w:tcPr>
            <w:tcW w:type="dxa" w:w="3182"/>
            <w:tcMar>
              <w:top w:type="dxa" w:w="60"/>
              <w:left w:type="dxa" w:w="90"/>
              <w:bottom w:type="dxa" w:w="60"/>
              <w:right w:type="dxa" w:w="90"/>
            </w:tcMar>
          </w:tcPr>
          <w:p>
            <w:pPr>
              <w:spacing w:after="0"/>
            </w:pPr>
            <w:r>
              <w:rPr>
                <w:b w:val="false"/>
                <w:bCs w:val="false"/>
                <w:sz w:val="20"/>
                <w:szCs w:val="20"/>
              </w:rPr>
              <w:t xml:space="preserve">Không dồn tải lên cổng</w:t>
            </w:r>
          </w:p>
        </w:tc>
        <w:tc>
          <w:tcPr>
            <w:tcW w:type="dxa" w:w="6178"/>
            <w:tcMar>
              <w:top w:type="dxa" w:w="60"/>
              <w:left w:type="dxa" w:w="90"/>
              <w:bottom w:type="dxa" w:w="60"/>
              <w:right w:type="dxa" w:w="90"/>
            </w:tcMar>
          </w:tcPr>
          <w:p>
            <w:pPr>
              <w:spacing w:after="0"/>
            </w:pPr>
            <w:r>
              <w:rPr>
                <w:b w:val="false"/>
                <w:bCs w:val="false"/>
                <w:sz w:val="20"/>
                <w:szCs w:val="20"/>
              </w:rPr>
              <w:t xml:space="preserve">300 phiếu mỗi lượt, 10 phút mỗi lượt, cờ IS_SENDING chống chạy trùng</w:t>
            </w:r>
          </w:p>
        </w:tc>
      </w:tr>
      <w:tr>
        <w:trPr>
          <w:tblHeader w:val="false"/>
        </w:trPr>
        <w:tc>
          <w:tcPr>
            <w:tcW w:type="dxa" w:w="3182"/>
            <w:tcMar>
              <w:top w:type="dxa" w:w="60"/>
              <w:left w:type="dxa" w:w="90"/>
              <w:bottom w:type="dxa" w:w="60"/>
              <w:right w:type="dxa" w:w="90"/>
            </w:tcMar>
          </w:tcPr>
          <w:p>
            <w:pPr>
              <w:spacing w:after="0"/>
            </w:pPr>
            <w:r>
              <w:rPr>
                <w:b w:val="false"/>
                <w:bCs w:val="false"/>
                <w:sz w:val="20"/>
                <w:szCs w:val="20"/>
              </w:rPr>
              <w:t xml:space="preserve">Không query trong loop</w:t>
            </w:r>
          </w:p>
        </w:tc>
        <w:tc>
          <w:tcPr>
            <w:tcW w:type="dxa" w:w="6178"/>
            <w:tcMar>
              <w:top w:type="dxa" w:w="60"/>
              <w:left w:type="dxa" w:w="90"/>
              <w:bottom w:type="dxa" w:w="60"/>
              <w:right w:type="dxa" w:w="90"/>
            </w:tcMar>
          </w:tcPr>
          <w:p>
            <w:pPr>
              <w:spacing w:after="0"/>
            </w:pPr>
            <w:r>
              <w:rPr>
                <w:b w:val="false"/>
                <w:bCs w:val="false"/>
                <w:sz w:val="20"/>
                <w:szCs w:val="20"/>
              </w:rPr>
              <w:t xml:space="preserve">Danh mục đổ Dictionary hoặc ToLookup trước vòng lặp</w:t>
            </w:r>
          </w:p>
        </w:tc>
      </w:tr>
      <w:tr>
        <w:trPr>
          <w:tblHeader w:val="false"/>
        </w:trPr>
        <w:tc>
          <w:tcPr>
            <w:tcW w:type="dxa" w:w="3182"/>
            <w:tcMar>
              <w:top w:type="dxa" w:w="60"/>
              <w:left w:type="dxa" w:w="90"/>
              <w:bottom w:type="dxa" w:w="60"/>
              <w:right w:type="dxa" w:w="90"/>
            </w:tcMar>
          </w:tcPr>
          <w:p>
            <w:pPr>
              <w:spacing w:after="0"/>
            </w:pPr>
            <w:r>
              <w:rPr>
                <w:b w:val="false"/>
                <w:bCs w:val="false"/>
                <w:sz w:val="20"/>
                <w:szCs w:val="20"/>
              </w:rPr>
              <w:t xml:space="preserve">Không log rác</w:t>
            </w:r>
          </w:p>
        </w:tc>
        <w:tc>
          <w:tcPr>
            <w:tcW w:type="dxa" w:w="6178"/>
            <w:tcMar>
              <w:top w:type="dxa" w:w="60"/>
              <w:left w:type="dxa" w:w="90"/>
              <w:bottom w:type="dxa" w:w="60"/>
              <w:right w:type="dxa" w:w="90"/>
            </w:tcMar>
          </w:tcPr>
          <w:p>
            <w:pPr>
              <w:spacing w:after="0"/>
            </w:pPr>
            <w:r>
              <w:rPr>
                <w:b w:val="false"/>
                <w:bCs w:val="false"/>
                <w:sz w:val="20"/>
                <w:szCs w:val="20"/>
              </w:rPr>
              <w:t xml:space="preserve">Một dòng Info đầu và cuối lượt kèm số phiếu; lỗi từng phiếu log Error kèm SERVICE_REQ_ID</w:t>
            </w:r>
          </w:p>
        </w:tc>
      </w:tr>
      <w:tr>
        <w:trPr>
          <w:tblHeader w:val="false"/>
        </w:trPr>
        <w:tc>
          <w:tcPr>
            <w:tcW w:type="dxa" w:w="3182"/>
            <w:tcMar>
              <w:top w:type="dxa" w:w="60"/>
              <w:left w:type="dxa" w:w="90"/>
              <w:bottom w:type="dxa" w:w="60"/>
              <w:right w:type="dxa" w:w="90"/>
            </w:tcMar>
          </w:tcPr>
          <w:p>
            <w:pPr>
              <w:spacing w:after="0"/>
            </w:pPr>
            <w:r>
              <w:rPr>
                <w:b w:val="false"/>
                <w:bCs w:val="false"/>
                <w:sz w:val="20"/>
                <w:szCs w:val="20"/>
              </w:rPr>
              <w:t xml:space="preserve">Không lộ dữ liệu</w:t>
            </w:r>
          </w:p>
        </w:tc>
        <w:tc>
          <w:tcPr>
            <w:tcW w:type="dxa" w:w="6178"/>
            <w:tcMar>
              <w:top w:type="dxa" w:w="60"/>
              <w:left w:type="dxa" w:w="90"/>
              <w:bottom w:type="dxa" w:w="60"/>
              <w:right w:type="dxa" w:w="90"/>
            </w:tcMar>
          </w:tcPr>
          <w:p>
            <w:pPr>
              <w:spacing w:after="0"/>
            </w:pPr>
            <w:r>
              <w:rPr>
                <w:b w:val="false"/>
                <w:bCs w:val="false"/>
                <w:sz w:val="20"/>
                <w:szCs w:val="20"/>
              </w:rPr>
              <w:t xml:space="preserve">Không log payload (có định danh bệnh nhân), không log token, mật khẩu, KeyGiaiMa</w:t>
            </w:r>
          </w:p>
        </w:tc>
      </w:tr>
      <w:tr>
        <w:trPr>
          <w:tblHeader w:val="false"/>
        </w:trPr>
        <w:tc>
          <w:tcPr>
            <w:tcW w:type="dxa" w:w="3182"/>
            <w:tcMar>
              <w:top w:type="dxa" w:w="60"/>
              <w:left w:type="dxa" w:w="90"/>
              <w:bottom w:type="dxa" w:w="60"/>
              <w:right w:type="dxa" w:w="90"/>
            </w:tcMar>
          </w:tcPr>
          <w:p>
            <w:pPr>
              <w:spacing w:after="0"/>
            </w:pPr>
            <w:r>
              <w:rPr>
                <w:b w:val="false"/>
                <w:bCs w:val="false"/>
                <w:sz w:val="20"/>
                <w:szCs w:val="20"/>
              </w:rPr>
              <w:t xml:space="preserve">Chịu được CSDL chưa có cột</w:t>
            </w:r>
          </w:p>
        </w:tc>
        <w:tc>
          <w:tcPr>
            <w:tcW w:type="dxa" w:w="6178"/>
            <w:tcMar>
              <w:top w:type="dxa" w:w="60"/>
              <w:left w:type="dxa" w:w="90"/>
              <w:bottom w:type="dxa" w:w="60"/>
              <w:right w:type="dxa" w:w="90"/>
            </w:tcMar>
          </w:tcPr>
          <w:p>
            <w:pPr>
              <w:spacing w:after="0"/>
            </w:pPr>
            <w:r>
              <w:rPr>
                <w:b w:val="false"/>
                <w:bCs w:val="false"/>
                <w:sz w:val="20"/>
                <w:szCs w:val="20"/>
              </w:rPr>
              <w:t xml:space="preserve">Bọc try-catch riêng phần đọc/ghi cột mới, log Warn nhắc kiểm tra DDL</w:t>
            </w:r>
          </w:p>
        </w:tc>
      </w:tr>
      <w:tr>
        <w:trPr>
          <w:tblHeader w:val="false"/>
        </w:trPr>
        <w:tc>
          <w:tcPr>
            <w:tcW w:type="dxa" w:w="3182"/>
            <w:tcMar>
              <w:top w:type="dxa" w:w="60"/>
              <w:left w:type="dxa" w:w="90"/>
              <w:bottom w:type="dxa" w:w="60"/>
              <w:right w:type="dxa" w:w="90"/>
            </w:tcMar>
          </w:tcPr>
          <w:p>
            <w:pPr>
              <w:spacing w:after="0"/>
            </w:pPr>
            <w:r>
              <w:rPr>
                <w:b w:val="false"/>
                <w:bCs w:val="false"/>
                <w:sz w:val="20"/>
                <w:szCs w:val="20"/>
              </w:rPr>
              <w:t xml:space="preserve">Không ảnh hưởng nghiệp vụ</w:t>
            </w:r>
          </w:p>
        </w:tc>
        <w:tc>
          <w:tcPr>
            <w:tcW w:type="dxa" w:w="6178"/>
            <w:tcMar>
              <w:top w:type="dxa" w:w="60"/>
              <w:left w:type="dxa" w:w="90"/>
              <w:bottom w:type="dxa" w:w="60"/>
              <w:right w:type="dxa" w:w="90"/>
            </w:tcMar>
          </w:tcPr>
          <w:p>
            <w:pPr>
              <w:spacing w:after="0"/>
            </w:pPr>
            <w:r>
              <w:rPr>
                <w:b w:val="false"/>
                <w:bCs w:val="false"/>
                <w:sz w:val="20"/>
                <w:szCs w:val="20"/>
              </w:rPr>
              <w:t xml:space="preserve">Tiến trình độc lập, không sửa luồng trả kết quả xét nghiệm</w:t>
            </w:r>
          </w:p>
        </w:tc>
      </w:tr>
    </w:tbl>
    <w:p>
      <w:r>
        <w:br w:type="page"/>
      </w:r>
    </w:p>
    <w:p>
      <w:pPr>
        <w:pStyle w:val="Heading1"/>
        <w:spacing w:after="160" w:before="320"/>
      </w:pPr>
      <w:r>
        <w:t xml:space="preserve">PHẦN 4. FRONTEND — XEM KẾT QUẢ LIÊN THÔNG</w:t>
      </w:r>
    </w:p>
    <w:p>
      <w:pPr>
        <w:pStyle w:val="Heading2"/>
        <w:spacing w:after="120" w:before="260"/>
      </w:pPr>
      <w:r>
        <w:t xml:space="preserve">4.1 Nút EMRToolkit trên màn Xử lý khám</w:t>
      </w:r>
    </w:p>
    <w:tbl>
      <w:tblPr>
        <w:tblW w:type="dxa" w:w="9360"/>
        <w:tblBorders>
          <w:top w:val="single" w:color="999999" w:sz="4"/>
          <w:left w:val="single" w:color="999999" w:sz="4"/>
          <w:bottom w:val="single" w:color="999999" w:sz="4"/>
          <w:right w:val="single" w:color="999999" w:sz="4"/>
          <w:insideH w:val="single" w:color="BBBBBB" w:sz="4"/>
          <w:insideV w:val="single" w:color="BBBBBB" w:sz="4"/>
        </w:tblBorders>
      </w:tblPr>
      <w:tblGrid>
        <w:gridCol w:w="2434"/>
        <w:gridCol w:w="6926"/>
      </w:tblGrid>
      <w:tr>
        <w:trPr>
          <w:tblHeader/>
        </w:trPr>
        <w:tc>
          <w:tcPr>
            <w:tcW w:type="dxa" w:w="2434"/>
            <w:shd w:fill="DDEBF7" w:val="clear"/>
            <w:tcMar>
              <w:top w:type="dxa" w:w="60"/>
              <w:left w:type="dxa" w:w="90"/>
              <w:bottom w:type="dxa" w:w="60"/>
              <w:right w:type="dxa" w:w="90"/>
            </w:tcMar>
          </w:tcPr>
          <w:p>
            <w:pPr>
              <w:spacing w:after="0"/>
            </w:pPr>
            <w:r>
              <w:rPr>
                <w:b/>
                <w:bCs/>
                <w:sz w:val="20"/>
                <w:szCs w:val="20"/>
              </w:rPr>
              <w:t xml:space="preserve">Thuộc tính</w:t>
            </w:r>
          </w:p>
        </w:tc>
        <w:tc>
          <w:tcPr>
            <w:tcW w:type="dxa" w:w="6926"/>
            <w:shd w:fill="DDEBF7" w:val="clear"/>
            <w:tcMar>
              <w:top w:type="dxa" w:w="60"/>
              <w:left w:type="dxa" w:w="90"/>
              <w:bottom w:type="dxa" w:w="60"/>
              <w:right w:type="dxa" w:w="90"/>
            </w:tcMar>
          </w:tcPr>
          <w:p>
            <w:pPr>
              <w:spacing w:after="0"/>
            </w:pPr>
            <w:r>
              <w:rPr>
                <w:b/>
                <w:bCs/>
                <w:sz w:val="20"/>
                <w:szCs w:val="20"/>
              </w:rPr>
              <w:t xml:space="preserve">Giá trị</w:t>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Plugin</w:t>
            </w:r>
          </w:p>
        </w:tc>
        <w:tc>
          <w:tcPr>
            <w:tcW w:type="dxa" w:w="6926"/>
            <w:tcMar>
              <w:top w:type="dxa" w:w="60"/>
              <w:left w:type="dxa" w:w="90"/>
              <w:bottom w:type="dxa" w:w="60"/>
              <w:right w:type="dxa" w:w="90"/>
            </w:tcMar>
          </w:tcPr>
          <w:p>
            <w:pPr>
              <w:spacing w:after="0"/>
            </w:pPr>
            <w:r>
              <w:rPr>
                <w:b w:val="false"/>
                <w:bCs w:val="false"/>
                <w:sz w:val="20"/>
                <w:szCs w:val="20"/>
              </w:rPr>
              <w:t xml:space="preserve">HIS.Desktop.Plugins.ExamServiceReqExecute</w:t>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Tên control</w:t>
            </w:r>
          </w:p>
        </w:tc>
        <w:tc>
          <w:tcPr>
            <w:tcW w:type="dxa" w:w="6926"/>
            <w:tcMar>
              <w:top w:type="dxa" w:w="60"/>
              <w:left w:type="dxa" w:w="90"/>
              <w:bottom w:type="dxa" w:w="60"/>
              <w:right w:type="dxa" w:w="90"/>
            </w:tcMar>
          </w:tcPr>
          <w:p>
            <w:pPr>
              <w:spacing w:after="0"/>
            </w:pPr>
            <w:r>
              <w:rPr>
                <w:b w:val="false"/>
                <w:bCs w:val="false"/>
                <w:sz w:val="20"/>
                <w:szCs w:val="20"/>
              </w:rPr>
              <w:t xml:space="preserve">btnEmrToolkit</w:t>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Caption</w:t>
            </w:r>
          </w:p>
        </w:tc>
        <w:tc>
          <w:tcPr>
            <w:tcW w:type="dxa" w:w="6926"/>
            <w:tcMar>
              <w:top w:type="dxa" w:w="60"/>
              <w:left w:type="dxa" w:w="90"/>
              <w:bottom w:type="dxa" w:w="60"/>
              <w:right w:type="dxa" w:w="90"/>
            </w:tcMar>
          </w:tcPr>
          <w:p>
            <w:pPr>
              <w:spacing w:after="0"/>
            </w:pPr>
            <w:r>
              <w:rPr>
                <w:b w:val="false"/>
                <w:bCs w:val="false"/>
                <w:sz w:val="20"/>
                <w:szCs w:val="20"/>
              </w:rPr>
              <w:t xml:space="preserve">EMRToolkit</w:t>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Key ngôn ngữ</w:t>
            </w:r>
          </w:p>
        </w:tc>
        <w:tc>
          <w:tcPr>
            <w:tcW w:type="dxa" w:w="6926"/>
            <w:tcMar>
              <w:top w:type="dxa" w:w="60"/>
              <w:left w:type="dxa" w:w="90"/>
              <w:bottom w:type="dxa" w:w="60"/>
              <w:right w:type="dxa" w:w="90"/>
            </w:tcMar>
          </w:tcPr>
          <w:p>
            <w:pPr>
              <w:spacing w:after="0"/>
            </w:pPr>
            <w:r>
              <w:rPr>
                <w:b w:val="false"/>
                <w:bCs w:val="false"/>
                <w:sz w:val="20"/>
                <w:szCs w:val="20"/>
              </w:rPr>
              <w:t xml:space="preserve">ExamServiceReqExecuteControl.btnEmrToolkit.Text (vi + en + my)</w:t>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Vị trí</w:t>
            </w:r>
          </w:p>
        </w:tc>
        <w:tc>
          <w:tcPr>
            <w:tcW w:type="dxa" w:w="6926"/>
            <w:tcMar>
              <w:top w:type="dxa" w:w="60"/>
              <w:left w:type="dxa" w:w="90"/>
              <w:bottom w:type="dxa" w:w="60"/>
              <w:right w:type="dxa" w:w="90"/>
            </w:tcMar>
          </w:tcPr>
          <w:p>
            <w:pPr>
              <w:spacing w:after="0"/>
            </w:pPr>
            <w:r>
              <w:rPr>
                <w:b w:val="false"/>
                <w:bCs w:val="false"/>
                <w:sz w:val="20"/>
                <w:szCs w:val="20"/>
              </w:rPr>
              <w:t xml:space="preserve">Hàng nút dưới cùng (y=646), ngay SAU btnPrint_ExamService (In ấn, x=1060). Các item từ x=1150 trở đi (btnVoBenhAn, btnServiceConsult, btnFastTrackingCreate) dịch phải</w:t>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Hiển thị</w:t>
            </w:r>
          </w:p>
        </w:tc>
        <w:tc>
          <w:tcPr>
            <w:tcW w:type="dxa" w:w="6926"/>
            <w:tcMar>
              <w:top w:type="dxa" w:w="60"/>
              <w:left w:type="dxa" w:w="90"/>
              <w:bottom w:type="dxa" w:w="60"/>
              <w:right w:type="dxa" w:w="90"/>
            </w:tcMar>
          </w:tcPr>
          <w:p>
            <w:pPr>
              <w:spacing w:after="0"/>
            </w:pPr>
            <w:r>
              <w:rPr>
                <w:b w:val="false"/>
                <w:bCs w:val="false"/>
                <w:sz w:val="20"/>
                <w:szCs w:val="20"/>
              </w:rPr>
              <w:t xml:space="preserve">Visible = EmrToolkitSubclinicalProcessor.IsViewEnable(EmrToolkitSubclinicalType.TEST)</w:t>
            </w:r>
          </w:p>
        </w:tc>
      </w:tr>
      <w:tr>
        <w:trPr>
          <w:tblHeader w:val="false"/>
        </w:trPr>
        <w:tc>
          <w:tcPr>
            <w:tcW w:type="dxa" w:w="2434"/>
            <w:tcMar>
              <w:top w:type="dxa" w:w="60"/>
              <w:left w:type="dxa" w:w="90"/>
              <w:bottom w:type="dxa" w:w="60"/>
              <w:right w:type="dxa" w:w="90"/>
            </w:tcMar>
          </w:tcPr>
          <w:p>
            <w:pPr>
              <w:spacing w:after="0"/>
            </w:pPr>
            <w:r>
              <w:rPr>
                <w:b w:val="false"/>
                <w:bCs w:val="false"/>
                <w:sz w:val="20"/>
                <w:szCs w:val="20"/>
              </w:rPr>
              <w:t xml:space="preserve">Sự kiện</w:t>
            </w:r>
          </w:p>
        </w:tc>
        <w:tc>
          <w:tcPr>
            <w:tcW w:type="dxa" w:w="6926"/>
            <w:tcMar>
              <w:top w:type="dxa" w:w="60"/>
              <w:left w:type="dxa" w:w="90"/>
              <w:bottom w:type="dxa" w:w="60"/>
              <w:right w:type="dxa" w:w="90"/>
            </w:tcMar>
          </w:tcPr>
          <w:p>
            <w:pPr>
              <w:spacing w:after="0"/>
            </w:pPr>
            <w:r>
              <w:rPr>
                <w:b w:val="false"/>
                <w:bCs w:val="false"/>
                <w:sz w:val="20"/>
                <w:szCs w:val="20"/>
              </w:rPr>
              <w:t xml:space="preserve">btnEmrToolkit_Click trong partial mới ExamServiceReqExecuteControl__EmrToolkit.cs</w:t>
            </w:r>
          </w:p>
        </w:tc>
      </w:tr>
    </w:tbl>
    <w:p>
      <w:pPr>
        <w:spacing w:after="120"/>
      </w:pPr>
      <w:r>
        <w:rPr>
          <w:b w:val="false"/>
          <w:bCs w:val="false"/>
          <w:i w:val="false"/>
          <w:iCs w:val="false"/>
          <w:sz w:val="22"/>
          <w:szCs w:val="22"/>
        </w:rPr>
        <w:t xml:space="preserve">Xử lý khi click:</w:t>
      </w:r>
    </w:p>
    <w:p>
      <w:pPr>
        <w:shd w:fill="F4F4F4" w:val="clear"/>
        <w:spacing w:after="0" w:before="40"/>
      </w:pPr>
      <w:r>
        <w:rPr>
          <w:rFonts w:ascii="Consolas" w:cs="Consolas" w:eastAsia="Consolas" w:hAnsi="Consolas"/>
          <w:sz w:val="18"/>
          <w:szCs w:val="18"/>
        </w:rPr>
        <w:t xml:space="preserve">Lấy HIS_SERVICE_REQ loại XN của lần khám hiện tại (theo TREATMENT_ID)</w:t>
      </w:r>
    </w:p>
    <w:p>
      <w:pPr>
        <w:shd w:fill="F4F4F4" w:val="clear"/>
        <w:spacing w:after="0" w:before="0"/>
      </w:pPr>
      <w:r>
        <w:rPr>
          <w:rFonts w:ascii="Consolas" w:cs="Consolas" w:eastAsia="Consolas" w:hAnsi="Consolas"/>
          <w:sz w:val="18"/>
          <w:szCs w:val="18"/>
        </w:rPr>
        <w:t xml:space="preserve">  ├─ 0 phiếu   -&gt; thông báo 'Lần khám này chưa có chỉ định xét nghiệm'. DỪNG.</w:t>
      </w:r>
    </w:p>
    <w:p>
      <w:pPr>
        <w:shd w:fill="F4F4F4" w:val="clear"/>
        <w:spacing w:after="0" w:before="0"/>
      </w:pPr>
      <w:r>
        <w:rPr>
          <w:rFonts w:ascii="Consolas" w:cs="Consolas" w:eastAsia="Consolas" w:hAnsi="Consolas"/>
          <w:sz w:val="18"/>
          <w:szCs w:val="18"/>
        </w:rPr>
        <w:t xml:space="preserve">  ├─ 1 phiếu   -&gt; mở frmSereServTein với HIS_SERE_SERV đầu tiên của phiếu</w:t>
      </w:r>
    </w:p>
    <w:p>
      <w:pPr>
        <w:shd w:fill="F4F4F4" w:val="clear"/>
        <w:spacing w:after="140" w:before="0"/>
      </w:pPr>
      <w:r>
        <w:rPr>
          <w:rFonts w:ascii="Consolas" w:cs="Consolas" w:eastAsia="Consolas" w:hAnsi="Consolas"/>
          <w:sz w:val="18"/>
          <w:szCs w:val="18"/>
        </w:rPr>
        <w:t xml:space="preserve">  └─ &gt;1 phiếu  -&gt; popup chọn phiếu rồi mở</w:t>
      </w:r>
    </w:p>
    <w:p>
      <w:pPr>
        <w:spacing w:after="120"/>
      </w:pPr>
      <w:r>
        <w:rPr>
          <w:b w:val="false"/>
          <w:bCs w:val="false"/>
          <w:i w:val="false"/>
          <w:iCs w:val="false"/>
          <w:sz w:val="22"/>
          <w:szCs w:val="22"/>
        </w:rPr>
        <w:t xml:space="preserve">Mở plugin theo mẫu HIS.Desktop.Plugins.ExecuteRoom/TreeSereServ___Process.cs dòng 150. SereServTeinBehavior đã nhận long và Module nên KHÔNG sửa Behavior, Factory, Processor.</w:t>
      </w:r>
    </w:p>
    <w:p>
      <w:pPr>
        <w:pStyle w:val="Heading2"/>
        <w:spacing w:after="120" w:before="260"/>
      </w:pPr>
      <w:r>
        <w:t xml:space="preserve">4.2 Tab xem kết quả trong frmSereServTein</w:t>
      </w:r>
    </w:p>
    <w:p>
      <w:pPr>
        <w:shd w:fill="F4F4F4" w:val="clear"/>
        <w:spacing w:after="0" w:before="40"/>
      </w:pPr>
      <w:r>
        <w:rPr>
          <w:rFonts w:ascii="Consolas" w:cs="Consolas" w:eastAsia="Consolas" w:hAnsi="Consolas"/>
          <w:sz w:val="18"/>
          <w:szCs w:val="18"/>
        </w:rPr>
        <w:t xml:space="preserve">xtraTabPageEmrToolkit — 'KQ liên thông EMRToolkit'</w:t>
      </w:r>
    </w:p>
    <w:p>
      <w:pPr>
        <w:shd w:fill="F4F4F4" w:val="clear"/>
        <w:spacing w:after="0" w:before="0"/>
      </w:pPr>
      <w:r>
        <w:rPr>
          <w:rFonts w:ascii="Consolas" w:cs="Consolas" w:eastAsia="Consolas" w:hAnsi="Consolas"/>
          <w:sz w:val="18"/>
          <w:szCs w:val="18"/>
        </w:rPr>
        <w:t xml:space="preserve">├── [Số định danh: 0790xxxxxxx]                      [Xem KQ EMRToolkit]</w:t>
      </w:r>
    </w:p>
    <w:p>
      <w:pPr>
        <w:shd w:fill="F4F4F4" w:val="clear"/>
        <w:spacing w:after="0" w:before="0"/>
      </w:pPr>
      <w:r>
        <w:rPr>
          <w:rFonts w:ascii="Consolas" w:cs="Consolas" w:eastAsia="Consolas" w:hAnsi="Consolas"/>
          <w:sz w:val="18"/>
          <w:szCs w:val="18"/>
        </w:rPr>
        <w:t xml:space="preserve">├── grdEmrValidity   — bản ghi còn hiệu lực trên cổng (chỉ đọc)</w:t>
      </w:r>
    </w:p>
    <w:p>
      <w:pPr>
        <w:shd w:fill="F4F4F4" w:val="clear"/>
        <w:spacing w:after="0" w:before="0"/>
      </w:pPr>
      <w:r>
        <w:rPr>
          <w:rFonts w:ascii="Consolas" w:cs="Consolas" w:eastAsia="Consolas" w:hAnsi="Consolas"/>
          <w:sz w:val="18"/>
          <w:szCs w:val="18"/>
        </w:rPr>
        <w:t xml:space="preserve">│     Mã phiếu XN · Mã dịch vụ · Loại XN · Mã CSKCB · Hiệu lực đến · QC · Ngày tạo</w:t>
      </w:r>
    </w:p>
    <w:p>
      <w:pPr>
        <w:shd w:fill="F4F4F4" w:val="clear"/>
        <w:spacing w:after="140" w:before="0"/>
      </w:pPr>
      <w:r>
        <w:rPr>
          <w:rFonts w:ascii="Consolas" w:cs="Consolas" w:eastAsia="Consolas" w:hAnsi="Consolas"/>
          <w:sz w:val="18"/>
          <w:szCs w:val="18"/>
        </w:rPr>
        <w:t xml:space="preserve">└── pdfViewerEmr     — phiếu kết quả PDF tải từ cổng</w:t>
      </w:r>
    </w:p>
    <w:p>
      <w:pPr>
        <w:shd w:fill="F4F4F4" w:val="clear"/>
        <w:spacing w:after="0" w:before="40"/>
      </w:pPr>
      <w:r>
        <w:rPr>
          <w:rFonts w:ascii="Consolas" w:cs="Consolas" w:eastAsia="Consolas" w:hAnsi="Consolas"/>
          <w:sz w:val="18"/>
          <w:szCs w:val="18"/>
        </w:rPr>
        <w:t xml:space="preserve">1. Mở tab (lazy-load — chỉ gọi API lần đầu click vào tab)</w:t>
      </w:r>
    </w:p>
    <w:p>
      <w:pPr>
        <w:shd w:fill="F4F4F4" w:val="clear"/>
        <w:spacing w:after="0" w:before="0"/>
      </w:pPr>
      <w:r>
        <w:rPr>
          <w:rFonts w:ascii="Consolas" w:cs="Consolas" w:eastAsia="Consolas" w:hAnsi="Consolas"/>
          <w:sz w:val="18"/>
          <w:szCs w:val="18"/>
        </w:rPr>
        <w:t xml:space="preserve">   ├─ chưa cấu hình -&gt; khóa tab + thông báo. DỪNG.</w:t>
      </w:r>
    </w:p>
    <w:p>
      <w:pPr>
        <w:shd w:fill="F4F4F4" w:val="clear"/>
        <w:spacing w:after="0" w:before="0"/>
      </w:pPr>
      <w:r>
        <w:rPr>
          <w:rFonts w:ascii="Consolas" w:cs="Consolas" w:eastAsia="Consolas" w:hAnsi="Consolas"/>
          <w:sz w:val="18"/>
          <w:szCs w:val="18"/>
        </w:rPr>
        <w:t xml:space="preserve">   └─ số định danh: HIS_PATIENT.CCCD_NUMBER -&gt; CMND_NUMBER (không có -&gt; thông báo, DỪNG)</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2. GET api/LabResult/CheckValidity?soDinhDanhBenhNhan=…</w:t>
      </w:r>
    </w:p>
    <w:p>
      <w:pPr>
        <w:shd w:fill="F4F4F4" w:val="clear"/>
        <w:spacing w:after="0" w:before="0"/>
      </w:pPr>
      <w:r>
        <w:rPr>
          <w:rFonts w:ascii="Consolas" w:cs="Consolas" w:eastAsia="Consolas" w:hAnsi="Consolas"/>
          <w:sz w:val="18"/>
          <w:szCs w:val="18"/>
        </w:rPr>
        <w:t xml:space="preserve">   ├─ Data rỗng (HTTP 200) -&gt; 'Không còn kết quả hiệu lực' (không phải lỗi, không log Error)</w:t>
      </w:r>
    </w:p>
    <w:p>
      <w:pPr>
        <w:shd w:fill="F4F4F4" w:val="clear"/>
        <w:spacing w:after="0" w:before="0"/>
      </w:pPr>
      <w:r>
        <w:rPr>
          <w:rFonts w:ascii="Consolas" w:cs="Consolas" w:eastAsia="Consolas" w:hAnsi="Consolas"/>
          <w:sz w:val="18"/>
          <w:szCs w:val="18"/>
        </w:rPr>
        <w:t xml:space="preserve">   └─ có dữ liệu -&gt; đổ lưới (BeginUpdate/EndUpdate)</w:t>
      </w:r>
    </w:p>
    <w:p>
      <w:pPr>
        <w:shd w:fill="F4F4F4" w:val="clear"/>
        <w:spacing w:after="0" w:before="0"/>
      </w:pPr>
      <w:r>
        <w:rPr>
          <w:rFonts w:ascii="Consolas" w:cs="Consolas" w:eastAsia="Consolas" w:hAnsi="Consolas"/>
          <w:sz w:val="18"/>
          <w:szCs w:val="18"/>
        </w:rPr>
        <w:t xml:space="preserve"> </w:t>
      </w:r>
    </w:p>
    <w:p>
      <w:pPr>
        <w:shd w:fill="F4F4F4" w:val="clear"/>
        <w:spacing w:after="0" w:before="0"/>
      </w:pPr>
      <w:r>
        <w:rPr>
          <w:rFonts w:ascii="Consolas" w:cs="Consolas" w:eastAsia="Consolas" w:hAnsi="Consolas"/>
          <w:sz w:val="18"/>
          <w:szCs w:val="18"/>
        </w:rPr>
        <w:t xml:space="preserve">3. Chọn một dòng -&gt; 'Xem KQ EMRToolkit' (hoặc double-click)</w:t>
      </w:r>
    </w:p>
    <w:p>
      <w:pPr>
        <w:shd w:fill="F4F4F4" w:val="clear"/>
        <w:spacing w:after="0" w:before="0"/>
      </w:pPr>
      <w:r>
        <w:rPr>
          <w:rFonts w:ascii="Consolas" w:cs="Consolas" w:eastAsia="Consolas" w:hAnsi="Consolas"/>
          <w:sz w:val="18"/>
          <w:szCs w:val="18"/>
        </w:rPr>
        <w:t xml:space="preserve">   ├─ POST api/LabResult/RequestView { SoDinhDanhBenhNhan, MaPhieuXN }</w:t>
      </w:r>
    </w:p>
    <w:p>
      <w:pPr>
        <w:shd w:fill="F4F4F4" w:val="clear"/>
        <w:spacing w:after="0" w:before="0"/>
      </w:pPr>
      <w:r>
        <w:rPr>
          <w:rFonts w:ascii="Consolas" w:cs="Consolas" w:eastAsia="Consolas" w:hAnsi="Consolas"/>
          <w:sz w:val="18"/>
          <w:szCs w:val="18"/>
        </w:rPr>
        <w:t xml:space="preserve">   │     -&gt; TransactionId, KenhGuiOTP, ThoiHanOTP</w:t>
      </w:r>
    </w:p>
    <w:p>
      <w:pPr>
        <w:shd w:fill="F4F4F4" w:val="clear"/>
        <w:spacing w:after="0" w:before="0"/>
      </w:pPr>
      <w:r>
        <w:rPr>
          <w:rFonts w:ascii="Consolas" w:cs="Consolas" w:eastAsia="Consolas" w:hAnsi="Consolas"/>
          <w:sz w:val="18"/>
          <w:szCs w:val="18"/>
        </w:rPr>
        <w:t xml:space="preserve">   ├─ popup frmEmrToolkitOtp (đếm ngược theo ThoiHanOTP)</w:t>
      </w:r>
    </w:p>
    <w:p>
      <w:pPr>
        <w:shd w:fill="F4F4F4" w:val="clear"/>
        <w:spacing w:after="0" w:before="0"/>
      </w:pPr>
      <w:r>
        <w:rPr>
          <w:rFonts w:ascii="Consolas" w:cs="Consolas" w:eastAsia="Consolas" w:hAnsi="Consolas"/>
          <w:sz w:val="18"/>
          <w:szCs w:val="18"/>
        </w:rPr>
        <w:t xml:space="preserve">   └─ POST api/LabResult/DownloadPdf { TransactionId, OTP }</w:t>
      </w:r>
    </w:p>
    <w:p>
      <w:pPr>
        <w:shd w:fill="F4F4F4" w:val="clear"/>
        <w:spacing w:after="140" w:before="0"/>
      </w:pPr>
      <w:r>
        <w:rPr>
          <w:rFonts w:ascii="Consolas" w:cs="Consolas" w:eastAsia="Consolas" w:hAnsi="Consolas"/>
          <w:sz w:val="18"/>
          <w:szCs w:val="18"/>
        </w:rPr>
        <w:t xml:space="preserve">         -&gt; pdf (1 mẫu phiếu) hoặc zip (nhiều mẫu) -&gt; giải nén -&gt; pdfViewerEmr.LoadDocument</w:t>
      </w:r>
    </w:p>
    <w:p>
      <w:pPr>
        <w:spacing w:after="120"/>
      </w:pPr>
      <w:r>
        <w:rPr>
          <w:b/>
          <w:bCs/>
          <w:i w:val="false"/>
          <w:iCs w:val="false"/>
          <w:sz w:val="22"/>
          <w:szCs w:val="22"/>
        </w:rPr>
        <w:t xml:space="preserve">Ràng buộc từ cổng phải tôn trọng trong UI:</w:t>
      </w:r>
    </w:p>
    <w:p>
      <w:pPr>
        <w:pStyle w:val="ListParagraph"/>
        <w:numPr>
          <w:ilvl w:val="0"/>
          <w:numId w:val="2"/>
        </w:numPr>
        <w:spacing w:after="60"/>
      </w:pPr>
      <w:r>
        <w:rPr>
          <w:sz w:val="22"/>
          <w:szCs w:val="22"/>
        </w:rPr>
        <w:t xml:space="preserve">OTP chỉ dùng được một lần. Muốn xem lại phải xin OTP mới — thông báo rõ để người dùng không tưởng là lỗi.</w:t>
      </w:r>
    </w:p>
    <w:p>
      <w:pPr>
        <w:pStyle w:val="ListParagraph"/>
        <w:numPr>
          <w:ilvl w:val="0"/>
          <w:numId w:val="2"/>
        </w:numPr>
        <w:spacing w:after="60"/>
      </w:pPr>
      <w:r>
        <w:rPr>
          <w:sz w:val="22"/>
          <w:szCs w:val="22"/>
        </w:rPr>
        <w:t xml:space="preserve">RequestView giới hạn tối thiểu 5 giây mỗi lần cho cùng số định danh (HTTP 429) — disable nút 5 giây sau mỗi lần bấm.</w:t>
      </w:r>
    </w:p>
    <w:p>
      <w:pPr>
        <w:pStyle w:val="ListParagraph"/>
        <w:numPr>
          <w:ilvl w:val="0"/>
          <w:numId w:val="2"/>
        </w:numPr>
        <w:spacing w:after="60"/>
      </w:pPr>
      <w:r>
        <w:rPr>
          <w:sz w:val="22"/>
          <w:szCs w:val="22"/>
        </w:rPr>
        <w:t xml:space="preserve">Sai OTP quá 5 lần trả HTTP 423 — đóng popup, bắt xin OTP mới.</w:t>
      </w:r>
    </w:p>
    <w:p>
      <w:pPr>
        <w:pStyle w:val="Heading2"/>
        <w:spacing w:after="120" w:before="260"/>
      </w:pPr>
      <w:r>
        <w:t xml:space="preserve">4.3 Bảng lỗi cổng và cách xử lý</w:t>
      </w:r>
    </w:p>
    <w:tbl>
      <w:tblPr>
        <w:tblW w:type="dxa" w:w="9360"/>
        <w:tblBorders>
          <w:top w:val="single" w:color="999999" w:sz="4"/>
          <w:left w:val="single" w:color="999999" w:sz="4"/>
          <w:bottom w:val="single" w:color="999999" w:sz="4"/>
          <w:right w:val="single" w:color="999999" w:sz="4"/>
          <w:insideH w:val="single" w:color="BBBBBB" w:sz="4"/>
          <w:insideV w:val="single" w:color="BBBBBB" w:sz="4"/>
        </w:tblBorders>
      </w:tblPr>
      <w:tblGrid>
        <w:gridCol w:w="1123"/>
        <w:gridCol w:w="4118"/>
        <w:gridCol w:w="4118"/>
      </w:tblGrid>
      <w:tr>
        <w:trPr>
          <w:tblHeader/>
        </w:trPr>
        <w:tc>
          <w:tcPr>
            <w:tcW w:type="dxa" w:w="1123"/>
            <w:shd w:fill="DDEBF7" w:val="clear"/>
            <w:tcMar>
              <w:top w:type="dxa" w:w="60"/>
              <w:left w:type="dxa" w:w="90"/>
              <w:bottom w:type="dxa" w:w="60"/>
              <w:right w:type="dxa" w:w="90"/>
            </w:tcMar>
          </w:tcPr>
          <w:p>
            <w:pPr>
              <w:spacing w:after="0"/>
            </w:pPr>
            <w:r>
              <w:rPr>
                <w:b/>
                <w:bCs/>
                <w:sz w:val="20"/>
                <w:szCs w:val="20"/>
              </w:rPr>
              <w:t xml:space="preserve">HTTP</w:t>
            </w:r>
          </w:p>
        </w:tc>
        <w:tc>
          <w:tcPr>
            <w:tcW w:type="dxa" w:w="4118"/>
            <w:shd w:fill="DDEBF7" w:val="clear"/>
            <w:tcMar>
              <w:top w:type="dxa" w:w="60"/>
              <w:left w:type="dxa" w:w="90"/>
              <w:bottom w:type="dxa" w:w="60"/>
              <w:right w:type="dxa" w:w="90"/>
            </w:tcMar>
          </w:tcPr>
          <w:p>
            <w:pPr>
              <w:spacing w:after="0"/>
            </w:pPr>
            <w:r>
              <w:rPr>
                <w:b/>
                <w:bCs/>
                <w:sz w:val="20"/>
                <w:szCs w:val="20"/>
              </w:rPr>
              <w:t xml:space="preserve">Nghĩa</w:t>
            </w:r>
          </w:p>
        </w:tc>
        <w:tc>
          <w:tcPr>
            <w:tcW w:type="dxa" w:w="4118"/>
            <w:shd w:fill="DDEBF7" w:val="clear"/>
            <w:tcMar>
              <w:top w:type="dxa" w:w="60"/>
              <w:left w:type="dxa" w:w="90"/>
              <w:bottom w:type="dxa" w:w="60"/>
              <w:right w:type="dxa" w:w="90"/>
            </w:tcMar>
          </w:tcPr>
          <w:p>
            <w:pPr>
              <w:spacing w:after="0"/>
            </w:pPr>
            <w:r>
              <w:rPr>
                <w:b/>
                <w:bCs/>
                <w:sz w:val="20"/>
                <w:szCs w:val="20"/>
              </w:rPr>
              <w:t xml:space="preserve">Xử lý</w:t>
            </w:r>
          </w:p>
        </w:tc>
      </w:tr>
      <w:tr>
        <w:trPr>
          <w:tblHeader w:val="false"/>
        </w:trPr>
        <w:tc>
          <w:tcPr>
            <w:tcW w:type="dxa" w:w="1123"/>
            <w:tcMar>
              <w:top w:type="dxa" w:w="60"/>
              <w:left w:type="dxa" w:w="90"/>
              <w:bottom w:type="dxa" w:w="60"/>
              <w:right w:type="dxa" w:w="90"/>
            </w:tcMar>
          </w:tcPr>
          <w:p>
            <w:pPr>
              <w:spacing w:after="0"/>
            </w:pPr>
            <w:r>
              <w:rPr>
                <w:b w:val="false"/>
                <w:bCs w:val="false"/>
                <w:sz w:val="20"/>
                <w:szCs w:val="20"/>
              </w:rPr>
              <w:t xml:space="preserve">200, Data rỗng</w:t>
            </w:r>
          </w:p>
        </w:tc>
        <w:tc>
          <w:tcPr>
            <w:tcW w:type="dxa" w:w="4118"/>
            <w:tcMar>
              <w:top w:type="dxa" w:w="60"/>
              <w:left w:type="dxa" w:w="90"/>
              <w:bottom w:type="dxa" w:w="60"/>
              <w:right w:type="dxa" w:w="90"/>
            </w:tcMar>
          </w:tcPr>
          <w:p>
            <w:pPr>
              <w:spacing w:after="0"/>
            </w:pPr>
            <w:r>
              <w:rPr>
                <w:b w:val="false"/>
                <w:bCs w:val="false"/>
                <w:sz w:val="20"/>
                <w:szCs w:val="20"/>
              </w:rPr>
              <w:t xml:space="preserve">Không còn kết quả hiệu lực</w:t>
            </w:r>
          </w:p>
        </w:tc>
        <w:tc>
          <w:tcPr>
            <w:tcW w:type="dxa" w:w="4118"/>
            <w:tcMar>
              <w:top w:type="dxa" w:w="60"/>
              <w:left w:type="dxa" w:w="90"/>
              <w:bottom w:type="dxa" w:w="60"/>
              <w:right w:type="dxa" w:w="90"/>
            </w:tcMar>
          </w:tcPr>
          <w:p>
            <w:pPr>
              <w:spacing w:after="0"/>
            </w:pPr>
            <w:r>
              <w:rPr>
                <w:b w:val="false"/>
                <w:bCs w:val="false"/>
                <w:sz w:val="20"/>
                <w:szCs w:val="20"/>
              </w:rPr>
              <w:t xml:space="preserve">Thông báo nhẹ, không phải lỗi, không log Error</w:t>
            </w:r>
          </w:p>
        </w:tc>
      </w:tr>
      <w:tr>
        <w:trPr>
          <w:tblHeader w:val="false"/>
        </w:trPr>
        <w:tc>
          <w:tcPr>
            <w:tcW w:type="dxa" w:w="1123"/>
            <w:tcMar>
              <w:top w:type="dxa" w:w="60"/>
              <w:left w:type="dxa" w:w="90"/>
              <w:bottom w:type="dxa" w:w="60"/>
              <w:right w:type="dxa" w:w="90"/>
            </w:tcMar>
          </w:tcPr>
          <w:p>
            <w:pPr>
              <w:spacing w:after="0"/>
            </w:pPr>
            <w:r>
              <w:rPr>
                <w:b w:val="false"/>
                <w:bCs w:val="false"/>
                <w:sz w:val="20"/>
                <w:szCs w:val="20"/>
              </w:rPr>
              <w:t xml:space="preserve">401</w:t>
            </w:r>
          </w:p>
        </w:tc>
        <w:tc>
          <w:tcPr>
            <w:tcW w:type="dxa" w:w="4118"/>
            <w:tcMar>
              <w:top w:type="dxa" w:w="60"/>
              <w:left w:type="dxa" w:w="90"/>
              <w:bottom w:type="dxa" w:w="60"/>
              <w:right w:type="dxa" w:w="90"/>
            </w:tcMar>
          </w:tcPr>
          <w:p>
            <w:pPr>
              <w:spacing w:after="0"/>
            </w:pPr>
            <w:r>
              <w:rPr>
                <w:b w:val="false"/>
                <w:bCs w:val="false"/>
                <w:sz w:val="20"/>
                <w:szCs w:val="20"/>
              </w:rPr>
              <w:t xml:space="preserve">Token sai hoặc hết hạn</w:t>
            </w:r>
          </w:p>
        </w:tc>
        <w:tc>
          <w:tcPr>
            <w:tcW w:type="dxa" w:w="4118"/>
            <w:tcMar>
              <w:top w:type="dxa" w:w="60"/>
              <w:left w:type="dxa" w:w="90"/>
              <w:bottom w:type="dxa" w:w="60"/>
              <w:right w:type="dxa" w:w="90"/>
            </w:tcMar>
          </w:tcPr>
          <w:p>
            <w:pPr>
              <w:spacing w:after="0"/>
            </w:pPr>
            <w:r>
              <w:rPr>
                <w:b w:val="false"/>
                <w:bCs w:val="false"/>
                <w:sz w:val="20"/>
                <w:szCs w:val="20"/>
              </w:rPr>
              <w:t xml:space="preserve">Xóa token cache, lấy token mới, thử lại một lần</w:t>
            </w:r>
          </w:p>
        </w:tc>
      </w:tr>
      <w:tr>
        <w:trPr>
          <w:tblHeader w:val="false"/>
        </w:trPr>
        <w:tc>
          <w:tcPr>
            <w:tcW w:type="dxa" w:w="1123"/>
            <w:tcMar>
              <w:top w:type="dxa" w:w="60"/>
              <w:left w:type="dxa" w:w="90"/>
              <w:bottom w:type="dxa" w:w="60"/>
              <w:right w:type="dxa" w:w="90"/>
            </w:tcMar>
          </w:tcPr>
          <w:p>
            <w:pPr>
              <w:spacing w:after="0"/>
            </w:pPr>
            <w:r>
              <w:rPr>
                <w:b w:val="false"/>
                <w:bCs w:val="false"/>
                <w:sz w:val="20"/>
                <w:szCs w:val="20"/>
              </w:rPr>
              <w:t xml:space="preserve">404</w:t>
            </w:r>
          </w:p>
        </w:tc>
        <w:tc>
          <w:tcPr>
            <w:tcW w:type="dxa" w:w="4118"/>
            <w:tcMar>
              <w:top w:type="dxa" w:w="60"/>
              <w:left w:type="dxa" w:w="90"/>
              <w:bottom w:type="dxa" w:w="60"/>
              <w:right w:type="dxa" w:w="90"/>
            </w:tcMar>
          </w:tcPr>
          <w:p>
            <w:pPr>
              <w:spacing w:after="0"/>
            </w:pPr>
            <w:r>
              <w:rPr>
                <w:b w:val="false"/>
                <w:bCs w:val="false"/>
                <w:sz w:val="20"/>
                <w:szCs w:val="20"/>
              </w:rPr>
              <w:t xml:space="preserve">Không có kết quả hiệu lực / sai TransactionId</w:t>
            </w:r>
          </w:p>
        </w:tc>
        <w:tc>
          <w:tcPr>
            <w:tcW w:type="dxa" w:w="4118"/>
            <w:tcMar>
              <w:top w:type="dxa" w:w="60"/>
              <w:left w:type="dxa" w:w="90"/>
              <w:bottom w:type="dxa" w:w="60"/>
              <w:right w:type="dxa" w:w="90"/>
            </w:tcMar>
          </w:tcPr>
          <w:p>
            <w:pPr>
              <w:spacing w:after="0"/>
            </w:pPr>
            <w:r>
              <w:rPr>
                <w:b w:val="false"/>
                <w:bCs w:val="false"/>
                <w:sz w:val="20"/>
                <w:szCs w:val="20"/>
              </w:rPr>
              <w:t xml:space="preserve">Thông báo, đóng popup OTP</w:t>
            </w:r>
          </w:p>
        </w:tc>
      </w:tr>
      <w:tr>
        <w:trPr>
          <w:tblHeader w:val="false"/>
        </w:trPr>
        <w:tc>
          <w:tcPr>
            <w:tcW w:type="dxa" w:w="1123"/>
            <w:tcMar>
              <w:top w:type="dxa" w:w="60"/>
              <w:left w:type="dxa" w:w="90"/>
              <w:bottom w:type="dxa" w:w="60"/>
              <w:right w:type="dxa" w:w="90"/>
            </w:tcMar>
          </w:tcPr>
          <w:p>
            <w:pPr>
              <w:spacing w:after="0"/>
            </w:pPr>
            <w:r>
              <w:rPr>
                <w:b w:val="false"/>
                <w:bCs w:val="false"/>
                <w:sz w:val="20"/>
                <w:szCs w:val="20"/>
              </w:rPr>
              <w:t xml:space="preserve">410</w:t>
            </w:r>
          </w:p>
        </w:tc>
        <w:tc>
          <w:tcPr>
            <w:tcW w:type="dxa" w:w="4118"/>
            <w:tcMar>
              <w:top w:type="dxa" w:w="60"/>
              <w:left w:type="dxa" w:w="90"/>
              <w:bottom w:type="dxa" w:w="60"/>
              <w:right w:type="dxa" w:w="90"/>
            </w:tcMar>
          </w:tcPr>
          <w:p>
            <w:pPr>
              <w:spacing w:after="0"/>
            </w:pPr>
            <w:r>
              <w:rPr>
                <w:b w:val="false"/>
                <w:bCs w:val="false"/>
                <w:sz w:val="20"/>
                <w:szCs w:val="20"/>
              </w:rPr>
              <w:t xml:space="preserve">OTP hết hạn, phiên đã dùng, kết quả hết hiệu lực</w:t>
            </w:r>
          </w:p>
        </w:tc>
        <w:tc>
          <w:tcPr>
            <w:tcW w:type="dxa" w:w="4118"/>
            <w:tcMar>
              <w:top w:type="dxa" w:w="60"/>
              <w:left w:type="dxa" w:w="90"/>
              <w:bottom w:type="dxa" w:w="60"/>
              <w:right w:type="dxa" w:w="90"/>
            </w:tcMar>
          </w:tcPr>
          <w:p>
            <w:pPr>
              <w:spacing w:after="0"/>
            </w:pPr>
            <w:r>
              <w:rPr>
                <w:b w:val="false"/>
                <w:bCs w:val="false"/>
                <w:sz w:val="20"/>
                <w:szCs w:val="20"/>
              </w:rPr>
              <w:t xml:space="preserve">Thông báo kèm hướng dẫn xin OTP mới</w:t>
            </w:r>
          </w:p>
        </w:tc>
      </w:tr>
      <w:tr>
        <w:trPr>
          <w:tblHeader w:val="false"/>
        </w:trPr>
        <w:tc>
          <w:tcPr>
            <w:tcW w:type="dxa" w:w="1123"/>
            <w:tcMar>
              <w:top w:type="dxa" w:w="60"/>
              <w:left w:type="dxa" w:w="90"/>
              <w:bottom w:type="dxa" w:w="60"/>
              <w:right w:type="dxa" w:w="90"/>
            </w:tcMar>
          </w:tcPr>
          <w:p>
            <w:pPr>
              <w:spacing w:after="0"/>
            </w:pPr>
            <w:r>
              <w:rPr>
                <w:b w:val="false"/>
                <w:bCs w:val="false"/>
                <w:sz w:val="20"/>
                <w:szCs w:val="20"/>
              </w:rPr>
              <w:t xml:space="preserve">423</w:t>
            </w:r>
          </w:p>
        </w:tc>
        <w:tc>
          <w:tcPr>
            <w:tcW w:type="dxa" w:w="4118"/>
            <w:tcMar>
              <w:top w:type="dxa" w:w="60"/>
              <w:left w:type="dxa" w:w="90"/>
              <w:bottom w:type="dxa" w:w="60"/>
              <w:right w:type="dxa" w:w="90"/>
            </w:tcMar>
          </w:tcPr>
          <w:p>
            <w:pPr>
              <w:spacing w:after="0"/>
            </w:pPr>
            <w:r>
              <w:rPr>
                <w:b w:val="false"/>
                <w:bCs w:val="false"/>
                <w:sz w:val="20"/>
                <w:szCs w:val="20"/>
              </w:rPr>
              <w:t xml:space="preserve">Sai OTP quá 5 lần</w:t>
            </w:r>
          </w:p>
        </w:tc>
        <w:tc>
          <w:tcPr>
            <w:tcW w:type="dxa" w:w="4118"/>
            <w:tcMar>
              <w:top w:type="dxa" w:w="60"/>
              <w:left w:type="dxa" w:w="90"/>
              <w:bottom w:type="dxa" w:w="60"/>
              <w:right w:type="dxa" w:w="90"/>
            </w:tcMar>
          </w:tcPr>
          <w:p>
            <w:pPr>
              <w:spacing w:after="0"/>
            </w:pPr>
            <w:r>
              <w:rPr>
                <w:b w:val="false"/>
                <w:bCs w:val="false"/>
                <w:sz w:val="20"/>
                <w:szCs w:val="20"/>
              </w:rPr>
              <w:t xml:space="preserve">Đóng popup, bắt xin OTP mới</w:t>
            </w:r>
          </w:p>
        </w:tc>
      </w:tr>
      <w:tr>
        <w:trPr>
          <w:tblHeader w:val="false"/>
        </w:trPr>
        <w:tc>
          <w:tcPr>
            <w:tcW w:type="dxa" w:w="1123"/>
            <w:tcMar>
              <w:top w:type="dxa" w:w="60"/>
              <w:left w:type="dxa" w:w="90"/>
              <w:bottom w:type="dxa" w:w="60"/>
              <w:right w:type="dxa" w:w="90"/>
            </w:tcMar>
          </w:tcPr>
          <w:p>
            <w:pPr>
              <w:spacing w:after="0"/>
            </w:pPr>
            <w:r>
              <w:rPr>
                <w:b w:val="false"/>
                <w:bCs w:val="false"/>
                <w:sz w:val="20"/>
                <w:szCs w:val="20"/>
              </w:rPr>
              <w:t xml:space="preserve">429</w:t>
            </w:r>
          </w:p>
        </w:tc>
        <w:tc>
          <w:tcPr>
            <w:tcW w:type="dxa" w:w="4118"/>
            <w:tcMar>
              <w:top w:type="dxa" w:w="60"/>
              <w:left w:type="dxa" w:w="90"/>
              <w:bottom w:type="dxa" w:w="60"/>
              <w:right w:type="dxa" w:w="90"/>
            </w:tcMar>
          </w:tcPr>
          <w:p>
            <w:pPr>
              <w:spacing w:after="0"/>
            </w:pPr>
            <w:r>
              <w:rPr>
                <w:b w:val="false"/>
                <w:bCs w:val="false"/>
                <w:sz w:val="20"/>
                <w:szCs w:val="20"/>
              </w:rPr>
              <w:t xml:space="preserve">Gọi quá nhanh</w:t>
            </w:r>
          </w:p>
        </w:tc>
        <w:tc>
          <w:tcPr>
            <w:tcW w:type="dxa" w:w="4118"/>
            <w:tcMar>
              <w:top w:type="dxa" w:w="60"/>
              <w:left w:type="dxa" w:w="90"/>
              <w:bottom w:type="dxa" w:w="60"/>
              <w:right w:type="dxa" w:w="90"/>
            </w:tcMar>
          </w:tcPr>
          <w:p>
            <w:pPr>
              <w:spacing w:after="0"/>
            </w:pPr>
            <w:r>
              <w:rPr>
                <w:b w:val="false"/>
                <w:bCs w:val="false"/>
                <w:sz w:val="20"/>
                <w:szCs w:val="20"/>
              </w:rPr>
              <w:t xml:space="preserve">Thông báo chờ vài giây, tự disable nút</w:t>
            </w:r>
          </w:p>
        </w:tc>
      </w:tr>
      <w:tr>
        <w:trPr>
          <w:tblHeader w:val="false"/>
        </w:trPr>
        <w:tc>
          <w:tcPr>
            <w:tcW w:type="dxa" w:w="1123"/>
            <w:tcMar>
              <w:top w:type="dxa" w:w="60"/>
              <w:left w:type="dxa" w:w="90"/>
              <w:bottom w:type="dxa" w:w="60"/>
              <w:right w:type="dxa" w:w="90"/>
            </w:tcMar>
          </w:tcPr>
          <w:p>
            <w:pPr>
              <w:spacing w:after="0"/>
            </w:pPr>
            <w:r>
              <w:rPr>
                <w:b w:val="false"/>
                <w:bCs w:val="false"/>
                <w:sz w:val="20"/>
                <w:szCs w:val="20"/>
              </w:rPr>
              <w:t xml:space="preserve">403</w:t>
            </w:r>
          </w:p>
        </w:tc>
        <w:tc>
          <w:tcPr>
            <w:tcW w:type="dxa" w:w="4118"/>
            <w:tcMar>
              <w:top w:type="dxa" w:w="60"/>
              <w:left w:type="dxa" w:w="90"/>
              <w:bottom w:type="dxa" w:w="60"/>
              <w:right w:type="dxa" w:w="90"/>
            </w:tcMar>
          </w:tcPr>
          <w:p>
            <w:pPr>
              <w:spacing w:after="0"/>
            </w:pPr>
            <w:r>
              <w:rPr>
                <w:b w:val="false"/>
                <w:bCs w:val="false"/>
                <w:sz w:val="20"/>
                <w:szCs w:val="20"/>
              </w:rPr>
              <w:t xml:space="preserve">Khóa CSKCB nguồn bị vô hiệu</w:t>
            </w:r>
          </w:p>
        </w:tc>
        <w:tc>
          <w:tcPr>
            <w:tcW w:type="dxa" w:w="4118"/>
            <w:tcMar>
              <w:top w:type="dxa" w:w="60"/>
              <w:left w:type="dxa" w:w="90"/>
              <w:bottom w:type="dxa" w:w="60"/>
              <w:right w:type="dxa" w:w="90"/>
            </w:tcMar>
          </w:tcPr>
          <w:p>
            <w:pPr>
              <w:spacing w:after="0"/>
            </w:pPr>
            <w:r>
              <w:rPr>
                <w:b w:val="false"/>
                <w:bCs w:val="false"/>
                <w:sz w:val="20"/>
                <w:szCs w:val="20"/>
              </w:rPr>
              <w:t xml:space="preserve">Thông báo — lỗi phía cổng, không thử lại</w:t>
            </w:r>
          </w:p>
        </w:tc>
      </w:tr>
      <w:tr>
        <w:trPr>
          <w:tblHeader w:val="false"/>
        </w:trPr>
        <w:tc>
          <w:tcPr>
            <w:tcW w:type="dxa" w:w="1123"/>
            <w:tcMar>
              <w:top w:type="dxa" w:w="60"/>
              <w:left w:type="dxa" w:w="90"/>
              <w:bottom w:type="dxa" w:w="60"/>
              <w:right w:type="dxa" w:w="90"/>
            </w:tcMar>
          </w:tcPr>
          <w:p>
            <w:pPr>
              <w:spacing w:after="0"/>
            </w:pPr>
            <w:r>
              <w:rPr>
                <w:b w:val="false"/>
                <w:bCs w:val="false"/>
                <w:sz w:val="20"/>
                <w:szCs w:val="20"/>
              </w:rPr>
              <w:t xml:space="preserve">500, 502</w:t>
            </w:r>
          </w:p>
        </w:tc>
        <w:tc>
          <w:tcPr>
            <w:tcW w:type="dxa" w:w="4118"/>
            <w:tcMar>
              <w:top w:type="dxa" w:w="60"/>
              <w:left w:type="dxa" w:w="90"/>
              <w:bottom w:type="dxa" w:w="60"/>
              <w:right w:type="dxa" w:w="90"/>
            </w:tcMar>
          </w:tcPr>
          <w:p>
            <w:pPr>
              <w:spacing w:after="0"/>
            </w:pPr>
            <w:r>
              <w:rPr>
                <w:b w:val="false"/>
                <w:bCs w:val="false"/>
                <w:sz w:val="20"/>
                <w:szCs w:val="20"/>
              </w:rPr>
              <w:t xml:space="preserve">Lỗi cổng</w:t>
            </w:r>
          </w:p>
        </w:tc>
        <w:tc>
          <w:tcPr>
            <w:tcW w:type="dxa" w:w="4118"/>
            <w:tcMar>
              <w:top w:type="dxa" w:w="60"/>
              <w:left w:type="dxa" w:w="90"/>
              <w:bottom w:type="dxa" w:w="60"/>
              <w:right w:type="dxa" w:w="90"/>
            </w:tcMar>
          </w:tcPr>
          <w:p>
            <w:pPr>
              <w:spacing w:after="0"/>
            </w:pPr>
            <w:r>
              <w:rPr>
                <w:b w:val="false"/>
                <w:bCs w:val="false"/>
                <w:sz w:val="20"/>
                <w:szCs w:val="20"/>
              </w:rPr>
              <w:t xml:space="preserve">LogSystem.Error, thông báo người dùng thử lại sau</w:t>
            </w:r>
          </w:p>
        </w:tc>
      </w:tr>
    </w:tbl>
    <w:p>
      <w:pPr>
        <w:pStyle w:val="Heading2"/>
        <w:spacing w:after="120" w:before="260"/>
      </w:pPr>
      <w:r>
        <w:t xml:space="preserve">4.4 Ràng buộc kỹ thuật frontend</w:t>
      </w:r>
    </w:p>
    <w:p>
      <w:pPr>
        <w:pStyle w:val="ListParagraph"/>
        <w:numPr>
          <w:ilvl w:val="0"/>
          <w:numId w:val="2"/>
        </w:numPr>
        <w:spacing w:after="60"/>
      </w:pPr>
      <w:r>
        <w:rPr>
          <w:sz w:val="22"/>
          <w:szCs w:val="22"/>
        </w:rPr>
        <w:t xml:space="preserve">WaitingManager.Show/Hide bao mọi lượt gọi mạng; Hide() nằm trong finally và trong mọi nhánh catch.</w:t>
      </w:r>
    </w:p>
    <w:p>
      <w:pPr>
        <w:pStyle w:val="ListParagraph"/>
        <w:numPr>
          <w:ilvl w:val="0"/>
          <w:numId w:val="2"/>
        </w:numPr>
        <w:spacing w:after="60"/>
      </w:pPr>
      <w:r>
        <w:rPr>
          <w:sz w:val="22"/>
          <w:szCs w:val="22"/>
        </w:rPr>
        <w:t xml:space="preserve">Gọi mạng ở luồng nền, cập nhật UI qua Invoke — không treo màn khám.</w:t>
      </w:r>
    </w:p>
    <w:p>
      <w:pPr>
        <w:pStyle w:val="ListParagraph"/>
        <w:numPr>
          <w:ilvl w:val="0"/>
          <w:numId w:val="2"/>
        </w:numPr>
        <w:spacing w:after="60"/>
      </w:pPr>
      <w:r>
        <w:rPr>
          <w:sz w:val="22"/>
          <w:szCs w:val="22"/>
        </w:rPr>
        <w:t xml:space="preserve">Dữ liệu từ cổng chỉ đọc (AllowEdit = false); không áp dụng 4 cột audit vì không phải bảng hay view của HIS.</w:t>
      </w:r>
    </w:p>
    <w:p>
      <w:pPr>
        <w:pStyle w:val="ListParagraph"/>
        <w:numPr>
          <w:ilvl w:val="0"/>
          <w:numId w:val="2"/>
        </w:numPr>
        <w:spacing w:after="60"/>
      </w:pPr>
      <w:r>
        <w:rPr>
          <w:sz w:val="22"/>
          <w:szCs w:val="22"/>
        </w:rPr>
        <w:t xml:space="preserve">Không log OTP, token, KeyGiaiMa, số định danh bệnh nhân.</w:t>
      </w:r>
    </w:p>
    <w:p>
      <w:pPr>
        <w:pStyle w:val="ListParagraph"/>
        <w:numPr>
          <w:ilvl w:val="0"/>
          <w:numId w:val="2"/>
        </w:numPr>
        <w:spacing w:after="60"/>
      </w:pPr>
      <w:r>
        <w:rPr>
          <w:sz w:val="22"/>
          <w:szCs w:val="22"/>
        </w:rPr>
        <w:t xml:space="preserve">LogAction.Info mỗi lần xem để truy vết ai đã xem dữ liệu bệnh nhân từ cơ sở khác.</w:t>
      </w:r>
    </w:p>
    <w:p>
      <w:pPr>
        <w:pStyle w:val="ListParagraph"/>
        <w:numPr>
          <w:ilvl w:val="0"/>
          <w:numId w:val="2"/>
        </w:numPr>
        <w:spacing w:after="60"/>
      </w:pPr>
      <w:r>
        <w:rPr>
          <w:sz w:val="22"/>
          <w:szCs w:val="22"/>
        </w:rPr>
        <w:t xml:space="preserve">pdfViewerEmr.CloseDocument() và gán null khi đóng form.</w:t>
      </w:r>
    </w:p>
    <w:p>
      <w:pPr>
        <w:pStyle w:val="ListParagraph"/>
        <w:numPr>
          <w:ilvl w:val="0"/>
          <w:numId w:val="2"/>
        </w:numPr>
        <w:spacing w:after="60"/>
      </w:pPr>
      <w:r>
        <w:rPr>
          <w:sz w:val="22"/>
          <w:szCs w:val="22"/>
        </w:rPr>
        <w:t xml:space="preserve">Mọi caption khai trong Lang.vi.resx và Lang.en.resx; mọi thông báo khai trong Message.Lang.*.resx — không hardcode tiếng Việt trong code.</w:t>
      </w:r>
    </w:p>
    <w:p>
      <w:r>
        <w:br w:type="page"/>
      </w:r>
    </w:p>
    <w:p>
      <w:pPr>
        <w:pStyle w:val="Heading1"/>
        <w:spacing w:after="160" w:before="320"/>
      </w:pPr>
      <w:r>
        <w:t xml:space="preserve">PHẦN 5. CẤU HÌNH</w:t>
      </w:r>
    </w:p>
    <w:p>
      <w:pPr>
        <w:pStyle w:val="Heading2"/>
        <w:spacing w:after="120" w:before="260"/>
      </w:pPr>
      <w:r>
        <w:t xml:space="preserve">5.1 HIS_CONFIG — một khóa duy nhất</w:t>
      </w:r>
    </w:p>
    <w:p>
      <w:pPr>
        <w:spacing w:after="120"/>
      </w:pPr>
      <w:r>
        <w:rPr>
          <w:b w:val="false"/>
          <w:bCs w:val="false"/>
          <w:i w:val="false"/>
          <w:iCs w:val="false"/>
          <w:sz w:val="22"/>
          <w:szCs w:val="22"/>
        </w:rPr>
        <w:t xml:space="preserve">Toàn bộ cấu hình nằm trong khóa đã tồn tại (dùng cho luồng import EMR), bổ sung các vị trí mới từ chỉ số 4 trở đi. Cùng quy chuẩn với MOS.HIS_KSK_SYNC.HSSK_HOC_2062_CONNECTION_INFO.</w:t>
      </w:r>
    </w:p>
    <w:p>
      <w:pPr>
        <w:shd w:fill="F4F4F4" w:val="clear"/>
        <w:spacing w:after="0" w:before="40"/>
      </w:pPr>
      <w:r>
        <w:rPr>
          <w:rFonts w:ascii="Consolas" w:cs="Consolas" w:eastAsia="Consolas" w:hAnsi="Consolas"/>
          <w:sz w:val="18"/>
          <w:szCs w:val="18"/>
        </w:rPr>
        <w:t xml:space="preserve">Khóa   : HIS.Desktop.Plugins.EmrToolKit.ConnectionInfo</w:t>
      </w:r>
    </w:p>
    <w:p>
      <w:pPr>
        <w:shd w:fill="F4F4F4" w:val="clear"/>
        <w:spacing w:after="0" w:before="0"/>
      </w:pPr>
      <w:r>
        <w:rPr>
          <w:rFonts w:ascii="Consolas" w:cs="Consolas" w:eastAsia="Consolas" w:hAnsi="Consolas"/>
          <w:sz w:val="18"/>
          <w:szCs w:val="18"/>
        </w:rPr>
        <w:t xml:space="preserve">Giá trị: &lt;BaseUrl&gt;|&lt;TaiKhoan&gt;|&lt;MatKhau&gt;|&lt;IDMauPhieu&gt;|&lt;SyncTypes&gt;|&lt;ViewTypes&gt;|&lt;ScanDayNumber&gt;|&lt;MaCskcb&gt;|&lt;TimeoutSecond&gt;</w:t>
      </w:r>
    </w:p>
    <w:p>
      <w:pPr>
        <w:shd w:fill="F4F4F4" w:val="clear"/>
        <w:spacing w:after="0" w:before="0"/>
      </w:pPr>
      <w:r>
        <w:rPr>
          <w:rFonts w:ascii="Consolas" w:cs="Consolas" w:eastAsia="Consolas" w:hAnsi="Consolas"/>
          <w:sz w:val="18"/>
          <w:szCs w:val="18"/>
        </w:rPr>
        <w:t xml:space="preserve">Ví dụ  : http://14.224.177.62:18090|79013|Abc@123456|524|XN|XN|3||120</w:t>
      </w:r>
    </w:p>
    <w:p>
      <w:pPr>
        <w:shd w:fill="F4F4F4" w:val="clear"/>
        <w:spacing w:after="140" w:before="0"/>
      </w:pPr>
      <w:r>
        <w:rPr>
          <w:rFonts w:ascii="Consolas" w:cs="Consolas" w:eastAsia="Consolas" w:hAnsi="Consolas"/>
          <w:sz w:val="18"/>
          <w:szCs w:val="18"/>
        </w:rPr>
        <w:t xml:space="preserve">Tối giản: http://14.224.177.62:18090|79013|Abc@123456|524|XN|XN</w:t>
      </w:r>
    </w:p>
    <w:tbl>
      <w:tblPr>
        <w:tblW w:type="dxa" w:w="9360"/>
        <w:tblBorders>
          <w:top w:val="single" w:color="999999" w:sz="4"/>
          <w:left w:val="single" w:color="999999" w:sz="4"/>
          <w:bottom w:val="single" w:color="999999" w:sz="4"/>
          <w:right w:val="single" w:color="999999" w:sz="4"/>
          <w:insideH w:val="single" w:color="BBBBBB" w:sz="4"/>
          <w:insideV w:val="single" w:color="BBBBBB" w:sz="4"/>
        </w:tblBorders>
      </w:tblPr>
      <w:tblGrid>
        <w:gridCol w:w="749"/>
        <w:gridCol w:w="2059"/>
        <w:gridCol w:w="2808"/>
        <w:gridCol w:w="1498"/>
        <w:gridCol w:w="2246"/>
      </w:tblGrid>
      <w:tr>
        <w:trPr>
          <w:tblHeader/>
        </w:trPr>
        <w:tc>
          <w:tcPr>
            <w:tcW w:type="dxa" w:w="749"/>
            <w:shd w:fill="DDEBF7" w:val="clear"/>
            <w:tcMar>
              <w:top w:type="dxa" w:w="60"/>
              <w:left w:type="dxa" w:w="90"/>
              <w:bottom w:type="dxa" w:w="60"/>
              <w:right w:type="dxa" w:w="90"/>
            </w:tcMar>
          </w:tcPr>
          <w:p>
            <w:pPr>
              <w:spacing w:after="0"/>
            </w:pPr>
            <w:r>
              <w:rPr>
                <w:b/>
                <w:bCs/>
                <w:sz w:val="20"/>
                <w:szCs w:val="20"/>
              </w:rPr>
              <w:t xml:space="preserve">Vị trí</w:t>
            </w:r>
          </w:p>
        </w:tc>
        <w:tc>
          <w:tcPr>
            <w:tcW w:type="dxa" w:w="2059"/>
            <w:shd w:fill="DDEBF7" w:val="clear"/>
            <w:tcMar>
              <w:top w:type="dxa" w:w="60"/>
              <w:left w:type="dxa" w:w="90"/>
              <w:bottom w:type="dxa" w:w="60"/>
              <w:right w:type="dxa" w:w="90"/>
            </w:tcMar>
          </w:tcPr>
          <w:p>
            <w:pPr>
              <w:spacing w:after="0"/>
            </w:pPr>
            <w:r>
              <w:rPr>
                <w:b/>
                <w:bCs/>
                <w:sz w:val="20"/>
                <w:szCs w:val="20"/>
              </w:rPr>
              <w:t xml:space="preserve">Trường</w:t>
            </w:r>
          </w:p>
        </w:tc>
        <w:tc>
          <w:tcPr>
            <w:tcW w:type="dxa" w:w="2808"/>
            <w:shd w:fill="DDEBF7" w:val="clear"/>
            <w:tcMar>
              <w:top w:type="dxa" w:w="60"/>
              <w:left w:type="dxa" w:w="90"/>
              <w:bottom w:type="dxa" w:w="60"/>
              <w:right w:type="dxa" w:w="90"/>
            </w:tcMar>
          </w:tcPr>
          <w:p>
            <w:pPr>
              <w:spacing w:after="0"/>
            </w:pPr>
            <w:r>
              <w:rPr>
                <w:b/>
                <w:bCs/>
                <w:sz w:val="20"/>
                <w:szCs w:val="20"/>
              </w:rPr>
              <w:t xml:space="preserve">Trống hoặc sai thì</w:t>
            </w:r>
          </w:p>
        </w:tc>
        <w:tc>
          <w:tcPr>
            <w:tcW w:type="dxa" w:w="1498"/>
            <w:shd w:fill="DDEBF7" w:val="clear"/>
            <w:tcMar>
              <w:top w:type="dxa" w:w="60"/>
              <w:left w:type="dxa" w:w="90"/>
              <w:bottom w:type="dxa" w:w="60"/>
              <w:right w:type="dxa" w:w="90"/>
            </w:tcMar>
          </w:tcPr>
          <w:p>
            <w:pPr>
              <w:spacing w:after="0"/>
            </w:pPr>
            <w:r>
              <w:rPr>
                <w:b/>
                <w:bCs/>
                <w:sz w:val="20"/>
                <w:szCs w:val="20"/>
              </w:rPr>
              <w:t xml:space="preserve">Ai dùng</w:t>
            </w:r>
          </w:p>
        </w:tc>
        <w:tc>
          <w:tcPr>
            <w:tcW w:type="dxa" w:w="2246"/>
            <w:shd w:fill="DDEBF7" w:val="clear"/>
            <w:tcMar>
              <w:top w:type="dxa" w:w="60"/>
              <w:left w:type="dxa" w:w="90"/>
              <w:bottom w:type="dxa" w:w="60"/>
              <w:right w:type="dxa" w:w="90"/>
            </w:tcMar>
          </w:tcPr>
          <w:p>
            <w:pPr>
              <w:spacing w:after="0"/>
            </w:pPr>
            <w:r>
              <w:rPr>
                <w:b/>
                <w:bCs/>
                <w:sz w:val="20"/>
                <w:szCs w:val="20"/>
              </w:rPr>
              <w:t xml:space="preserve">Ý nghĩa</w:t>
            </w:r>
          </w:p>
        </w:tc>
      </w:tr>
      <w:tr>
        <w:trPr>
          <w:tblHeader w:val="false"/>
        </w:trPr>
        <w:tc>
          <w:tcPr>
            <w:tcW w:type="dxa" w:w="749"/>
            <w:tcMar>
              <w:top w:type="dxa" w:w="60"/>
              <w:left w:type="dxa" w:w="90"/>
              <w:bottom w:type="dxa" w:w="60"/>
              <w:right w:type="dxa" w:w="90"/>
            </w:tcMar>
          </w:tcPr>
          <w:p>
            <w:pPr>
              <w:spacing w:after="0"/>
            </w:pPr>
            <w:r>
              <w:rPr>
                <w:b w:val="false"/>
                <w:bCs w:val="false"/>
                <w:sz w:val="20"/>
                <w:szCs w:val="20"/>
              </w:rPr>
              <w:t xml:space="preserve">0</w:t>
            </w:r>
          </w:p>
        </w:tc>
        <w:tc>
          <w:tcPr>
            <w:tcW w:type="dxa" w:w="2059"/>
            <w:tcMar>
              <w:top w:type="dxa" w:w="60"/>
              <w:left w:type="dxa" w:w="90"/>
              <w:bottom w:type="dxa" w:w="60"/>
              <w:right w:type="dxa" w:w="90"/>
            </w:tcMar>
          </w:tcPr>
          <w:p>
            <w:pPr>
              <w:spacing w:after="0"/>
            </w:pPr>
            <w:r>
              <w:rPr>
                <w:b w:val="false"/>
                <w:bCs w:val="false"/>
                <w:sz w:val="20"/>
                <w:szCs w:val="20"/>
              </w:rPr>
              <w:t xml:space="preserve">BaseUrl</w:t>
            </w:r>
          </w:p>
        </w:tc>
        <w:tc>
          <w:tcPr>
            <w:tcW w:type="dxa" w:w="2808"/>
            <w:tcMar>
              <w:top w:type="dxa" w:w="60"/>
              <w:left w:type="dxa" w:w="90"/>
              <w:bottom w:type="dxa" w:w="60"/>
              <w:right w:type="dxa" w:w="90"/>
            </w:tcMar>
          </w:tcPr>
          <w:p>
            <w:pPr>
              <w:spacing w:after="0"/>
            </w:pPr>
            <w:r>
              <w:rPr>
                <w:b w:val="false"/>
                <w:bCs w:val="false"/>
                <w:sz w:val="20"/>
                <w:szCs w:val="20"/>
              </w:rPr>
              <w:t xml:space="preserve">coi như chưa cấu hình</w:t>
            </w:r>
          </w:p>
        </w:tc>
        <w:tc>
          <w:tcPr>
            <w:tcW w:type="dxa" w:w="1498"/>
            <w:tcMar>
              <w:top w:type="dxa" w:w="60"/>
              <w:left w:type="dxa" w:w="90"/>
              <w:bottom w:type="dxa" w:w="60"/>
              <w:right w:type="dxa" w:w="90"/>
            </w:tcMar>
          </w:tcPr>
          <w:p>
            <w:pPr>
              <w:spacing w:after="0"/>
            </w:pPr>
            <w:r>
              <w:rPr>
                <w:b w:val="false"/>
                <w:bCs w:val="false"/>
                <w:sz w:val="20"/>
                <w:szCs w:val="20"/>
              </w:rPr>
              <w:t xml:space="preserve">BE + FE</w:t>
            </w:r>
          </w:p>
        </w:tc>
        <w:tc>
          <w:tcPr>
            <w:tcW w:type="dxa" w:w="2246"/>
            <w:tcMar>
              <w:top w:type="dxa" w:w="60"/>
              <w:left w:type="dxa" w:w="90"/>
              <w:bottom w:type="dxa" w:w="60"/>
              <w:right w:type="dxa" w:w="90"/>
            </w:tcMar>
          </w:tcPr>
          <w:p>
            <w:pPr>
              <w:spacing w:after="0"/>
            </w:pPr>
            <w:r>
              <w:rPr>
                <w:b w:val="false"/>
                <w:bCs w:val="false"/>
                <w:sz w:val="20"/>
                <w:szCs w:val="20"/>
              </w:rPr>
              <w:t xml:space="preserve">Địa chỉ cổng, bỏ dấu / cuối</w:t>
            </w:r>
          </w:p>
        </w:tc>
      </w:tr>
      <w:tr>
        <w:trPr>
          <w:tblHeader w:val="false"/>
        </w:trPr>
        <w:tc>
          <w:tcPr>
            <w:tcW w:type="dxa" w:w="749"/>
            <w:tcMar>
              <w:top w:type="dxa" w:w="60"/>
              <w:left w:type="dxa" w:w="90"/>
              <w:bottom w:type="dxa" w:w="60"/>
              <w:right w:type="dxa" w:w="90"/>
            </w:tcMar>
          </w:tcPr>
          <w:p>
            <w:pPr>
              <w:spacing w:after="0"/>
            </w:pPr>
            <w:r>
              <w:rPr>
                <w:b w:val="false"/>
                <w:bCs w:val="false"/>
                <w:sz w:val="20"/>
                <w:szCs w:val="20"/>
              </w:rPr>
              <w:t xml:space="preserve">1</w:t>
            </w:r>
          </w:p>
        </w:tc>
        <w:tc>
          <w:tcPr>
            <w:tcW w:type="dxa" w:w="2059"/>
            <w:tcMar>
              <w:top w:type="dxa" w:w="60"/>
              <w:left w:type="dxa" w:w="90"/>
              <w:bottom w:type="dxa" w:w="60"/>
              <w:right w:type="dxa" w:w="90"/>
            </w:tcMar>
          </w:tcPr>
          <w:p>
            <w:pPr>
              <w:spacing w:after="0"/>
            </w:pPr>
            <w:r>
              <w:rPr>
                <w:b w:val="false"/>
                <w:bCs w:val="false"/>
                <w:sz w:val="20"/>
                <w:szCs w:val="20"/>
              </w:rPr>
              <w:t xml:space="preserve">TaiKhoan</w:t>
            </w:r>
          </w:p>
        </w:tc>
        <w:tc>
          <w:tcPr>
            <w:tcW w:type="dxa" w:w="2808"/>
            <w:tcMar>
              <w:top w:type="dxa" w:w="60"/>
              <w:left w:type="dxa" w:w="90"/>
              <w:bottom w:type="dxa" w:w="60"/>
              <w:right w:type="dxa" w:w="90"/>
            </w:tcMar>
          </w:tcPr>
          <w:p>
            <w:pPr>
              <w:spacing w:after="0"/>
            </w:pPr>
            <w:r>
              <w:rPr>
                <w:b w:val="false"/>
                <w:bCs w:val="false"/>
                <w:sz w:val="20"/>
                <w:szCs w:val="20"/>
              </w:rPr>
              <w:t xml:space="preserve">coi như chưa cấu hình</w:t>
            </w:r>
          </w:p>
        </w:tc>
        <w:tc>
          <w:tcPr>
            <w:tcW w:type="dxa" w:w="1498"/>
            <w:tcMar>
              <w:top w:type="dxa" w:w="60"/>
              <w:left w:type="dxa" w:w="90"/>
              <w:bottom w:type="dxa" w:w="60"/>
              <w:right w:type="dxa" w:w="90"/>
            </w:tcMar>
          </w:tcPr>
          <w:p>
            <w:pPr>
              <w:spacing w:after="0"/>
            </w:pPr>
            <w:r>
              <w:rPr>
                <w:b w:val="false"/>
                <w:bCs w:val="false"/>
                <w:sz w:val="20"/>
                <w:szCs w:val="20"/>
              </w:rPr>
              <w:t xml:space="preserve">BE + FE</w:t>
            </w:r>
          </w:p>
        </w:tc>
        <w:tc>
          <w:tcPr>
            <w:tcW w:type="dxa" w:w="2246"/>
            <w:tcMar>
              <w:top w:type="dxa" w:w="60"/>
              <w:left w:type="dxa" w:w="90"/>
              <w:bottom w:type="dxa" w:w="60"/>
              <w:right w:type="dxa" w:w="90"/>
            </w:tcMar>
          </w:tcPr>
          <w:p>
            <w:pPr>
              <w:spacing w:after="0"/>
            </w:pPr>
            <w:r>
              <w:rPr>
                <w:b w:val="false"/>
                <w:bCs w:val="false"/>
                <w:sz w:val="20"/>
                <w:szCs w:val="20"/>
              </w:rPr>
              <w:t xml:space="preserve">Một tài khoản dùng chung cho gửi và tra cứu</w:t>
            </w:r>
          </w:p>
        </w:tc>
      </w:tr>
      <w:tr>
        <w:trPr>
          <w:tblHeader w:val="false"/>
        </w:trPr>
        <w:tc>
          <w:tcPr>
            <w:tcW w:type="dxa" w:w="749"/>
            <w:tcMar>
              <w:top w:type="dxa" w:w="60"/>
              <w:left w:type="dxa" w:w="90"/>
              <w:bottom w:type="dxa" w:w="60"/>
              <w:right w:type="dxa" w:w="90"/>
            </w:tcMar>
          </w:tcPr>
          <w:p>
            <w:pPr>
              <w:spacing w:after="0"/>
            </w:pPr>
            <w:r>
              <w:rPr>
                <w:b w:val="false"/>
                <w:bCs w:val="false"/>
                <w:sz w:val="20"/>
                <w:szCs w:val="20"/>
              </w:rPr>
              <w:t xml:space="preserve">2</w:t>
            </w:r>
          </w:p>
        </w:tc>
        <w:tc>
          <w:tcPr>
            <w:tcW w:type="dxa" w:w="2059"/>
            <w:tcMar>
              <w:top w:type="dxa" w:w="60"/>
              <w:left w:type="dxa" w:w="90"/>
              <w:bottom w:type="dxa" w:w="60"/>
              <w:right w:type="dxa" w:w="90"/>
            </w:tcMar>
          </w:tcPr>
          <w:p>
            <w:pPr>
              <w:spacing w:after="0"/>
            </w:pPr>
            <w:r>
              <w:rPr>
                <w:b w:val="false"/>
                <w:bCs w:val="false"/>
                <w:sz w:val="20"/>
                <w:szCs w:val="20"/>
              </w:rPr>
              <w:t xml:space="preserve">MatKhau</w:t>
            </w:r>
          </w:p>
        </w:tc>
        <w:tc>
          <w:tcPr>
            <w:tcW w:type="dxa" w:w="2808"/>
            <w:tcMar>
              <w:top w:type="dxa" w:w="60"/>
              <w:left w:type="dxa" w:w="90"/>
              <w:bottom w:type="dxa" w:w="60"/>
              <w:right w:type="dxa" w:w="90"/>
            </w:tcMar>
          </w:tcPr>
          <w:p>
            <w:pPr>
              <w:spacing w:after="0"/>
            </w:pPr>
            <w:r>
              <w:rPr>
                <w:b w:val="false"/>
                <w:bCs w:val="false"/>
                <w:sz w:val="20"/>
                <w:szCs w:val="20"/>
              </w:rPr>
              <w:t xml:space="preserve">coi như chưa cấu hình</w:t>
            </w:r>
          </w:p>
        </w:tc>
        <w:tc>
          <w:tcPr>
            <w:tcW w:type="dxa" w:w="1498"/>
            <w:tcMar>
              <w:top w:type="dxa" w:w="60"/>
              <w:left w:type="dxa" w:w="90"/>
              <w:bottom w:type="dxa" w:w="60"/>
              <w:right w:type="dxa" w:w="90"/>
            </w:tcMar>
          </w:tcPr>
          <w:p>
            <w:pPr>
              <w:spacing w:after="0"/>
            </w:pPr>
            <w:r>
              <w:rPr>
                <w:b w:val="false"/>
                <w:bCs w:val="false"/>
                <w:sz w:val="20"/>
                <w:szCs w:val="20"/>
              </w:rPr>
              <w:t xml:space="preserve">BE + FE</w:t>
            </w:r>
          </w:p>
        </w:tc>
        <w:tc>
          <w:tcPr>
            <w:tcW w:type="dxa" w:w="2246"/>
            <w:tcMar>
              <w:top w:type="dxa" w:w="60"/>
              <w:left w:type="dxa" w:w="90"/>
              <w:bottom w:type="dxa" w:w="60"/>
              <w:right w:type="dxa" w:w="90"/>
            </w:tcMar>
          </w:tcPr>
          <w:p>
            <w:pPr>
              <w:spacing w:after="0"/>
            </w:pPr>
            <w:r>
              <w:rPr>
                <w:b w:val="false"/>
                <w:bCs w:val="false"/>
                <w:sz w:val="20"/>
                <w:szCs w:val="20"/>
              </w:rPr>
              <w:t xml:space="preserve">Mật khẩu chỉ nằm một chỗ duy nhất</w:t>
            </w:r>
          </w:p>
        </w:tc>
      </w:tr>
      <w:tr>
        <w:trPr>
          <w:tblHeader w:val="false"/>
        </w:trPr>
        <w:tc>
          <w:tcPr>
            <w:tcW w:type="dxa" w:w="749"/>
            <w:tcMar>
              <w:top w:type="dxa" w:w="60"/>
              <w:left w:type="dxa" w:w="90"/>
              <w:bottom w:type="dxa" w:w="60"/>
              <w:right w:type="dxa" w:w="90"/>
            </w:tcMar>
          </w:tcPr>
          <w:p>
            <w:pPr>
              <w:spacing w:after="0"/>
            </w:pPr>
            <w:r>
              <w:rPr>
                <w:b w:val="false"/>
                <w:bCs w:val="false"/>
                <w:sz w:val="20"/>
                <w:szCs w:val="20"/>
              </w:rPr>
              <w:t xml:space="preserve">3</w:t>
            </w:r>
          </w:p>
        </w:tc>
        <w:tc>
          <w:tcPr>
            <w:tcW w:type="dxa" w:w="2059"/>
            <w:tcMar>
              <w:top w:type="dxa" w:w="60"/>
              <w:left w:type="dxa" w:w="90"/>
              <w:bottom w:type="dxa" w:w="60"/>
              <w:right w:type="dxa" w:w="90"/>
            </w:tcMar>
          </w:tcPr>
          <w:p>
            <w:pPr>
              <w:spacing w:after="0"/>
            </w:pPr>
            <w:r>
              <w:rPr>
                <w:b w:val="false"/>
                <w:bCs w:val="false"/>
                <w:sz w:val="20"/>
                <w:szCs w:val="20"/>
              </w:rPr>
              <w:t xml:space="preserve">IDMauPhieu</w:t>
            </w:r>
          </w:p>
        </w:tc>
        <w:tc>
          <w:tcPr>
            <w:tcW w:type="dxa" w:w="2808"/>
            <w:tcMar>
              <w:top w:type="dxa" w:w="60"/>
              <w:left w:type="dxa" w:w="90"/>
              <w:bottom w:type="dxa" w:w="60"/>
              <w:right w:type="dxa" w:w="90"/>
            </w:tcMar>
          </w:tcPr>
          <w:p>
            <w:pPr>
              <w:spacing w:after="0"/>
            </w:pPr>
            <w:r>
              <w:rPr>
                <w:b w:val="false"/>
                <w:bCs w:val="false"/>
                <w:sz w:val="20"/>
                <w:szCs w:val="20"/>
              </w:rPr>
              <w:t xml:space="preserve">524</w:t>
            </w:r>
          </w:p>
        </w:tc>
        <w:tc>
          <w:tcPr>
            <w:tcW w:type="dxa" w:w="1498"/>
            <w:tcMar>
              <w:top w:type="dxa" w:w="60"/>
              <w:left w:type="dxa" w:w="90"/>
              <w:bottom w:type="dxa" w:w="60"/>
              <w:right w:type="dxa" w:w="90"/>
            </w:tcMar>
          </w:tcPr>
          <w:p>
            <w:pPr>
              <w:spacing w:after="0"/>
            </w:pPr>
            <w:r>
              <w:rPr>
                <w:b w:val="false"/>
                <w:bCs w:val="false"/>
                <w:sz w:val="20"/>
                <w:szCs w:val="20"/>
              </w:rPr>
              <w:t xml:space="preserve">FE</w:t>
            </w:r>
          </w:p>
        </w:tc>
        <w:tc>
          <w:tcPr>
            <w:tcW w:type="dxa" w:w="2246"/>
            <w:tcMar>
              <w:top w:type="dxa" w:w="60"/>
              <w:left w:type="dxa" w:w="90"/>
              <w:bottom w:type="dxa" w:w="60"/>
              <w:right w:type="dxa" w:w="90"/>
            </w:tcMar>
          </w:tcPr>
          <w:p>
            <w:pPr>
              <w:spacing w:after="0"/>
            </w:pPr>
            <w:r>
              <w:rPr>
                <w:b w:val="false"/>
                <w:bCs w:val="false"/>
                <w:sz w:val="20"/>
                <w:szCs w:val="20"/>
              </w:rPr>
              <w:t xml:space="preserve">Của luồng import EMR sẵn có, liên thông CLS không dùng</w:t>
            </w:r>
          </w:p>
        </w:tc>
      </w:tr>
      <w:tr>
        <w:trPr>
          <w:tblHeader w:val="false"/>
        </w:trPr>
        <w:tc>
          <w:tcPr>
            <w:tcW w:type="dxa" w:w="749"/>
            <w:tcMar>
              <w:top w:type="dxa" w:w="60"/>
              <w:left w:type="dxa" w:w="90"/>
              <w:bottom w:type="dxa" w:w="60"/>
              <w:right w:type="dxa" w:w="90"/>
            </w:tcMar>
          </w:tcPr>
          <w:p>
            <w:pPr>
              <w:spacing w:after="0"/>
            </w:pPr>
            <w:r>
              <w:rPr>
                <w:b w:val="false"/>
                <w:bCs w:val="false"/>
                <w:sz w:val="20"/>
                <w:szCs w:val="20"/>
              </w:rPr>
              <w:t xml:space="preserve">4</w:t>
            </w:r>
          </w:p>
        </w:tc>
        <w:tc>
          <w:tcPr>
            <w:tcW w:type="dxa" w:w="2059"/>
            <w:tcMar>
              <w:top w:type="dxa" w:w="60"/>
              <w:left w:type="dxa" w:w="90"/>
              <w:bottom w:type="dxa" w:w="60"/>
              <w:right w:type="dxa" w:w="90"/>
            </w:tcMar>
          </w:tcPr>
          <w:p>
            <w:pPr>
              <w:spacing w:after="0"/>
            </w:pPr>
            <w:r>
              <w:rPr>
                <w:b w:val="false"/>
                <w:bCs w:val="false"/>
                <w:sz w:val="20"/>
                <w:szCs w:val="20"/>
              </w:rPr>
              <w:t xml:space="preserve">SyncTypes</w:t>
            </w:r>
          </w:p>
        </w:tc>
        <w:tc>
          <w:tcPr>
            <w:tcW w:type="dxa" w:w="2808"/>
            <w:tcMar>
              <w:top w:type="dxa" w:w="60"/>
              <w:left w:type="dxa" w:w="90"/>
              <w:bottom w:type="dxa" w:w="60"/>
              <w:right w:type="dxa" w:w="90"/>
            </w:tcMar>
          </w:tcPr>
          <w:p>
            <w:pPr>
              <w:spacing w:after="0"/>
            </w:pPr>
            <w:r>
              <w:rPr>
                <w:b w:val="false"/>
                <w:bCs w:val="false"/>
                <w:sz w:val="20"/>
                <w:szCs w:val="20"/>
              </w:rPr>
              <w:t xml:space="preserve">không đẩy</w:t>
            </w:r>
          </w:p>
        </w:tc>
        <w:tc>
          <w:tcPr>
            <w:tcW w:type="dxa" w:w="1498"/>
            <w:tcMar>
              <w:top w:type="dxa" w:w="60"/>
              <w:left w:type="dxa" w:w="90"/>
              <w:bottom w:type="dxa" w:w="60"/>
              <w:right w:type="dxa" w:w="90"/>
            </w:tcMar>
          </w:tcPr>
          <w:p>
            <w:pPr>
              <w:spacing w:after="0"/>
            </w:pPr>
            <w:r>
              <w:rPr>
                <w:b w:val="false"/>
                <w:bCs w:val="false"/>
                <w:sz w:val="20"/>
                <w:szCs w:val="20"/>
              </w:rPr>
              <w:t xml:space="preserve">BE</w:t>
            </w:r>
          </w:p>
        </w:tc>
        <w:tc>
          <w:tcPr>
            <w:tcW w:type="dxa" w:w="2246"/>
            <w:tcMar>
              <w:top w:type="dxa" w:w="60"/>
              <w:left w:type="dxa" w:w="90"/>
              <w:bottom w:type="dxa" w:w="60"/>
              <w:right w:type="dxa" w:w="90"/>
            </w:tcMar>
          </w:tcPr>
          <w:p>
            <w:pPr>
              <w:spacing w:after="0"/>
            </w:pPr>
            <w:r>
              <w:rPr>
                <w:b w:val="false"/>
                <w:bCs w:val="false"/>
                <w:sz w:val="20"/>
                <w:szCs w:val="20"/>
              </w:rPr>
              <w:t xml:space="preserve">Loại CLS được đẩy lên cổng, phân tách dấu phẩy</w:t>
            </w:r>
          </w:p>
        </w:tc>
      </w:tr>
      <w:tr>
        <w:trPr>
          <w:tblHeader w:val="false"/>
        </w:trPr>
        <w:tc>
          <w:tcPr>
            <w:tcW w:type="dxa" w:w="749"/>
            <w:tcMar>
              <w:top w:type="dxa" w:w="60"/>
              <w:left w:type="dxa" w:w="90"/>
              <w:bottom w:type="dxa" w:w="60"/>
              <w:right w:type="dxa" w:w="90"/>
            </w:tcMar>
          </w:tcPr>
          <w:p>
            <w:pPr>
              <w:spacing w:after="0"/>
            </w:pPr>
            <w:r>
              <w:rPr>
                <w:b w:val="false"/>
                <w:bCs w:val="false"/>
                <w:sz w:val="20"/>
                <w:szCs w:val="20"/>
              </w:rPr>
              <w:t xml:space="preserve">5</w:t>
            </w:r>
          </w:p>
        </w:tc>
        <w:tc>
          <w:tcPr>
            <w:tcW w:type="dxa" w:w="2059"/>
            <w:tcMar>
              <w:top w:type="dxa" w:w="60"/>
              <w:left w:type="dxa" w:w="90"/>
              <w:bottom w:type="dxa" w:w="60"/>
              <w:right w:type="dxa" w:w="90"/>
            </w:tcMar>
          </w:tcPr>
          <w:p>
            <w:pPr>
              <w:spacing w:after="0"/>
            </w:pPr>
            <w:r>
              <w:rPr>
                <w:b w:val="false"/>
                <w:bCs w:val="false"/>
                <w:sz w:val="20"/>
                <w:szCs w:val="20"/>
              </w:rPr>
              <w:t xml:space="preserve">ViewTypes</w:t>
            </w:r>
          </w:p>
        </w:tc>
        <w:tc>
          <w:tcPr>
            <w:tcW w:type="dxa" w:w="2808"/>
            <w:tcMar>
              <w:top w:type="dxa" w:w="60"/>
              <w:left w:type="dxa" w:w="90"/>
              <w:bottom w:type="dxa" w:w="60"/>
              <w:right w:type="dxa" w:w="90"/>
            </w:tcMar>
          </w:tcPr>
          <w:p>
            <w:pPr>
              <w:spacing w:after="0"/>
            </w:pPr>
            <w:r>
              <w:rPr>
                <w:b w:val="false"/>
                <w:bCs w:val="false"/>
                <w:sz w:val="20"/>
                <w:szCs w:val="20"/>
              </w:rPr>
              <w:t xml:space="preserve">ẩn nút và tab</w:t>
            </w:r>
          </w:p>
        </w:tc>
        <w:tc>
          <w:tcPr>
            <w:tcW w:type="dxa" w:w="1498"/>
            <w:tcMar>
              <w:top w:type="dxa" w:w="60"/>
              <w:left w:type="dxa" w:w="90"/>
              <w:bottom w:type="dxa" w:w="60"/>
              <w:right w:type="dxa" w:w="90"/>
            </w:tcMar>
          </w:tcPr>
          <w:p>
            <w:pPr>
              <w:spacing w:after="0"/>
            </w:pPr>
            <w:r>
              <w:rPr>
                <w:b w:val="false"/>
                <w:bCs w:val="false"/>
                <w:sz w:val="20"/>
                <w:szCs w:val="20"/>
              </w:rPr>
              <w:t xml:space="preserve">FE</w:t>
            </w:r>
          </w:p>
        </w:tc>
        <w:tc>
          <w:tcPr>
            <w:tcW w:type="dxa" w:w="2246"/>
            <w:tcMar>
              <w:top w:type="dxa" w:w="60"/>
              <w:left w:type="dxa" w:w="90"/>
              <w:bottom w:type="dxa" w:w="60"/>
              <w:right w:type="dxa" w:w="90"/>
            </w:tcMar>
          </w:tcPr>
          <w:p>
            <w:pPr>
              <w:spacing w:after="0"/>
            </w:pPr>
            <w:r>
              <w:rPr>
                <w:b w:val="false"/>
                <w:bCs w:val="false"/>
                <w:sz w:val="20"/>
                <w:szCs w:val="20"/>
              </w:rPr>
              <w:t xml:space="preserve">Loại CLS được tra cứu, phân tách dấu phẩy</w:t>
            </w:r>
          </w:p>
        </w:tc>
      </w:tr>
      <w:tr>
        <w:trPr>
          <w:tblHeader w:val="false"/>
        </w:trPr>
        <w:tc>
          <w:tcPr>
            <w:tcW w:type="dxa" w:w="749"/>
            <w:tcMar>
              <w:top w:type="dxa" w:w="60"/>
              <w:left w:type="dxa" w:w="90"/>
              <w:bottom w:type="dxa" w:w="60"/>
              <w:right w:type="dxa" w:w="90"/>
            </w:tcMar>
          </w:tcPr>
          <w:p>
            <w:pPr>
              <w:spacing w:after="0"/>
            </w:pPr>
            <w:r>
              <w:rPr>
                <w:b w:val="false"/>
                <w:bCs w:val="false"/>
                <w:sz w:val="20"/>
                <w:szCs w:val="20"/>
              </w:rPr>
              <w:t xml:space="preserve">6</w:t>
            </w:r>
          </w:p>
        </w:tc>
        <w:tc>
          <w:tcPr>
            <w:tcW w:type="dxa" w:w="2059"/>
            <w:tcMar>
              <w:top w:type="dxa" w:w="60"/>
              <w:left w:type="dxa" w:w="90"/>
              <w:bottom w:type="dxa" w:w="60"/>
              <w:right w:type="dxa" w:w="90"/>
            </w:tcMar>
          </w:tcPr>
          <w:p>
            <w:pPr>
              <w:spacing w:after="0"/>
            </w:pPr>
            <w:r>
              <w:rPr>
                <w:b w:val="false"/>
                <w:bCs w:val="false"/>
                <w:sz w:val="20"/>
                <w:szCs w:val="20"/>
              </w:rPr>
              <w:t xml:space="preserve">ScanDayNumber</w:t>
            </w:r>
          </w:p>
        </w:tc>
        <w:tc>
          <w:tcPr>
            <w:tcW w:type="dxa" w:w="2808"/>
            <w:tcMar>
              <w:top w:type="dxa" w:w="60"/>
              <w:left w:type="dxa" w:w="90"/>
              <w:bottom w:type="dxa" w:w="60"/>
              <w:right w:type="dxa" w:w="90"/>
            </w:tcMar>
          </w:tcPr>
          <w:p>
            <w:pPr>
              <w:spacing w:after="0"/>
            </w:pPr>
            <w:r>
              <w:rPr>
                <w:b w:val="false"/>
                <w:bCs w:val="false"/>
                <w:sz w:val="20"/>
                <w:szCs w:val="20"/>
              </w:rPr>
              <w:t xml:space="preserve">3, kẹp trong [1, 90]</w:t>
            </w:r>
          </w:p>
        </w:tc>
        <w:tc>
          <w:tcPr>
            <w:tcW w:type="dxa" w:w="1498"/>
            <w:tcMar>
              <w:top w:type="dxa" w:w="60"/>
              <w:left w:type="dxa" w:w="90"/>
              <w:bottom w:type="dxa" w:w="60"/>
              <w:right w:type="dxa" w:w="90"/>
            </w:tcMar>
          </w:tcPr>
          <w:p>
            <w:pPr>
              <w:spacing w:after="0"/>
            </w:pPr>
            <w:r>
              <w:rPr>
                <w:b w:val="false"/>
                <w:bCs w:val="false"/>
                <w:sz w:val="20"/>
                <w:szCs w:val="20"/>
              </w:rPr>
              <w:t xml:space="preserve">BE</w:t>
            </w:r>
          </w:p>
        </w:tc>
        <w:tc>
          <w:tcPr>
            <w:tcW w:type="dxa" w:w="2246"/>
            <w:tcMar>
              <w:top w:type="dxa" w:w="60"/>
              <w:left w:type="dxa" w:w="90"/>
              <w:bottom w:type="dxa" w:w="60"/>
              <w:right w:type="dxa" w:w="90"/>
            </w:tcMar>
          </w:tcPr>
          <w:p>
            <w:pPr>
              <w:spacing w:after="0"/>
            </w:pPr>
            <w:r>
              <w:rPr>
                <w:b w:val="false"/>
                <w:bCs w:val="false"/>
                <w:sz w:val="20"/>
                <w:szCs w:val="20"/>
              </w:rPr>
              <w:t xml:space="preserve">Khoảng ngày quét theo HIS_TREATMENT.OUT_TIME</w:t>
            </w:r>
          </w:p>
        </w:tc>
      </w:tr>
      <w:tr>
        <w:trPr>
          <w:tblHeader w:val="false"/>
        </w:trPr>
        <w:tc>
          <w:tcPr>
            <w:tcW w:type="dxa" w:w="749"/>
            <w:tcMar>
              <w:top w:type="dxa" w:w="60"/>
              <w:left w:type="dxa" w:w="90"/>
              <w:bottom w:type="dxa" w:w="60"/>
              <w:right w:type="dxa" w:w="90"/>
            </w:tcMar>
          </w:tcPr>
          <w:p>
            <w:pPr>
              <w:spacing w:after="0"/>
            </w:pPr>
            <w:r>
              <w:rPr>
                <w:b w:val="false"/>
                <w:bCs w:val="false"/>
                <w:sz w:val="20"/>
                <w:szCs w:val="20"/>
              </w:rPr>
              <w:t xml:space="preserve">7</w:t>
            </w:r>
          </w:p>
        </w:tc>
        <w:tc>
          <w:tcPr>
            <w:tcW w:type="dxa" w:w="2059"/>
            <w:tcMar>
              <w:top w:type="dxa" w:w="60"/>
              <w:left w:type="dxa" w:w="90"/>
              <w:bottom w:type="dxa" w:w="60"/>
              <w:right w:type="dxa" w:w="90"/>
            </w:tcMar>
          </w:tcPr>
          <w:p>
            <w:pPr>
              <w:spacing w:after="0"/>
            </w:pPr>
            <w:r>
              <w:rPr>
                <w:b w:val="false"/>
                <w:bCs w:val="false"/>
                <w:sz w:val="20"/>
                <w:szCs w:val="20"/>
              </w:rPr>
              <w:t xml:space="preserve">MaCskcb</w:t>
            </w:r>
          </w:p>
        </w:tc>
        <w:tc>
          <w:tcPr>
            <w:tcW w:type="dxa" w:w="2808"/>
            <w:tcMar>
              <w:top w:type="dxa" w:w="60"/>
              <w:left w:type="dxa" w:w="90"/>
              <w:bottom w:type="dxa" w:w="60"/>
              <w:right w:type="dxa" w:w="90"/>
            </w:tcMar>
          </w:tcPr>
          <w:p>
            <w:pPr>
              <w:spacing w:after="0"/>
            </w:pPr>
            <w:r>
              <w:rPr>
                <w:b w:val="false"/>
                <w:bCs w:val="false"/>
                <w:sz w:val="20"/>
                <w:szCs w:val="20"/>
              </w:rPr>
              <w:t xml:space="preserve">lấy MaCSKCB của token</w:t>
            </w:r>
          </w:p>
        </w:tc>
        <w:tc>
          <w:tcPr>
            <w:tcW w:type="dxa" w:w="1498"/>
            <w:tcMar>
              <w:top w:type="dxa" w:w="60"/>
              <w:left w:type="dxa" w:w="90"/>
              <w:bottom w:type="dxa" w:w="60"/>
              <w:right w:type="dxa" w:w="90"/>
            </w:tcMar>
          </w:tcPr>
          <w:p>
            <w:pPr>
              <w:spacing w:after="0"/>
            </w:pPr>
            <w:r>
              <w:rPr>
                <w:b w:val="false"/>
                <w:bCs w:val="false"/>
                <w:sz w:val="20"/>
                <w:szCs w:val="20"/>
              </w:rPr>
              <w:t xml:space="preserve">BE + FE</w:t>
            </w:r>
          </w:p>
        </w:tc>
        <w:tc>
          <w:tcPr>
            <w:tcW w:type="dxa" w:w="2246"/>
            <w:tcMar>
              <w:top w:type="dxa" w:w="60"/>
              <w:left w:type="dxa" w:w="90"/>
              <w:bottom w:type="dxa" w:w="60"/>
              <w:right w:type="dxa" w:w="90"/>
            </w:tcMar>
          </w:tcPr>
          <w:p>
            <w:pPr>
              <w:spacing w:after="0"/>
            </w:pPr>
            <w:r>
              <w:rPr>
                <w:b w:val="false"/>
                <w:bCs w:val="false"/>
                <w:sz w:val="20"/>
                <w:szCs w:val="20"/>
              </w:rPr>
              <w:t xml:space="preserve">Ghi đè mã CSKCB, viện nhiều cơ sở</w:t>
            </w:r>
          </w:p>
        </w:tc>
      </w:tr>
      <w:tr>
        <w:trPr>
          <w:tblHeader w:val="false"/>
        </w:trPr>
        <w:tc>
          <w:tcPr>
            <w:tcW w:type="dxa" w:w="749"/>
            <w:tcMar>
              <w:top w:type="dxa" w:w="60"/>
              <w:left w:type="dxa" w:w="90"/>
              <w:bottom w:type="dxa" w:w="60"/>
              <w:right w:type="dxa" w:w="90"/>
            </w:tcMar>
          </w:tcPr>
          <w:p>
            <w:pPr>
              <w:spacing w:after="0"/>
            </w:pPr>
            <w:r>
              <w:rPr>
                <w:b w:val="false"/>
                <w:bCs w:val="false"/>
                <w:sz w:val="20"/>
                <w:szCs w:val="20"/>
              </w:rPr>
              <w:t xml:space="preserve">8</w:t>
            </w:r>
          </w:p>
        </w:tc>
        <w:tc>
          <w:tcPr>
            <w:tcW w:type="dxa" w:w="2059"/>
            <w:tcMar>
              <w:top w:type="dxa" w:w="60"/>
              <w:left w:type="dxa" w:w="90"/>
              <w:bottom w:type="dxa" w:w="60"/>
              <w:right w:type="dxa" w:w="90"/>
            </w:tcMar>
          </w:tcPr>
          <w:p>
            <w:pPr>
              <w:spacing w:after="0"/>
            </w:pPr>
            <w:r>
              <w:rPr>
                <w:b w:val="false"/>
                <w:bCs w:val="false"/>
                <w:sz w:val="20"/>
                <w:szCs w:val="20"/>
              </w:rPr>
              <w:t xml:space="preserve">TimeoutSecond</w:t>
            </w:r>
          </w:p>
        </w:tc>
        <w:tc>
          <w:tcPr>
            <w:tcW w:type="dxa" w:w="2808"/>
            <w:tcMar>
              <w:top w:type="dxa" w:w="60"/>
              <w:left w:type="dxa" w:w="90"/>
              <w:bottom w:type="dxa" w:w="60"/>
              <w:right w:type="dxa" w:w="90"/>
            </w:tcMar>
          </w:tcPr>
          <w:p>
            <w:pPr>
              <w:spacing w:after="0"/>
            </w:pPr>
            <w:r>
              <w:rPr>
                <w:b w:val="false"/>
                <w:bCs w:val="false"/>
                <w:sz w:val="20"/>
                <w:szCs w:val="20"/>
              </w:rPr>
              <w:t xml:space="preserve">120</w:t>
            </w:r>
          </w:p>
        </w:tc>
        <w:tc>
          <w:tcPr>
            <w:tcW w:type="dxa" w:w="1498"/>
            <w:tcMar>
              <w:top w:type="dxa" w:w="60"/>
              <w:left w:type="dxa" w:w="90"/>
              <w:bottom w:type="dxa" w:w="60"/>
              <w:right w:type="dxa" w:w="90"/>
            </w:tcMar>
          </w:tcPr>
          <w:p>
            <w:pPr>
              <w:spacing w:after="0"/>
            </w:pPr>
            <w:r>
              <w:rPr>
                <w:b w:val="false"/>
                <w:bCs w:val="false"/>
                <w:sz w:val="20"/>
                <w:szCs w:val="20"/>
              </w:rPr>
              <w:t xml:space="preserve">BE + FE</w:t>
            </w:r>
          </w:p>
        </w:tc>
        <w:tc>
          <w:tcPr>
            <w:tcW w:type="dxa" w:w="2246"/>
            <w:tcMar>
              <w:top w:type="dxa" w:w="60"/>
              <w:left w:type="dxa" w:w="90"/>
              <w:bottom w:type="dxa" w:w="60"/>
              <w:right w:type="dxa" w:w="90"/>
            </w:tcMar>
          </w:tcPr>
          <w:p>
            <w:pPr>
              <w:spacing w:after="0"/>
            </w:pPr>
            <w:r>
              <w:rPr>
                <w:b w:val="false"/>
                <w:bCs w:val="false"/>
                <w:sz w:val="20"/>
                <w:szCs w:val="20"/>
              </w:rPr>
              <w:t xml:space="preserve">Timeout HTTP, tải PDF lâu hơn gọi JSON</w:t>
            </w:r>
          </w:p>
        </w:tc>
      </w:tr>
    </w:tbl>
    <w:p>
      <w:pPr>
        <w:pStyle w:val="Heading2"/>
        <w:spacing w:after="120" w:before="260"/>
      </w:pPr>
      <w:r>
        <w:t xml:space="preserve">5.2 Nhãn loại cận lâm sàng</w:t>
      </w:r>
    </w:p>
    <w:p>
      <w:pPr>
        <w:spacing w:after="120"/>
      </w:pPr>
      <w:r>
        <w:rPr>
          <w:b w:val="false"/>
          <w:bCs w:val="false"/>
          <w:i w:val="false"/>
          <w:iCs w:val="false"/>
          <w:sz w:val="22"/>
          <w:szCs w:val="22"/>
        </w:rPr>
        <w:t xml:space="preserve">Dùng ở vị trí 4 và 5. Là chữ viết tắt nghiệp vụ, không dùng số; mỗi nhãn map sang một hằng IMSys.DbConfig.HIS_RS.HIS_SERVICE_REQ_TYPE.ID__* trong mã nguồn.</w:t>
      </w:r>
    </w:p>
    <w:tbl>
      <w:tblPr>
        <w:tblW w:type="dxa" w:w="9360"/>
        <w:tblBorders>
          <w:top w:val="single" w:color="999999" w:sz="4"/>
          <w:left w:val="single" w:color="999999" w:sz="4"/>
          <w:bottom w:val="single" w:color="999999" w:sz="4"/>
          <w:right w:val="single" w:color="999999" w:sz="4"/>
          <w:insideH w:val="single" w:color="BBBBBB" w:sz="4"/>
          <w:insideV w:val="single" w:color="BBBBBB" w:sz="4"/>
        </w:tblBorders>
      </w:tblPr>
      <w:tblGrid>
        <w:gridCol w:w="1498"/>
        <w:gridCol w:w="4118"/>
        <w:gridCol w:w="3744"/>
      </w:tblGrid>
      <w:tr>
        <w:trPr>
          <w:tblHeader/>
        </w:trPr>
        <w:tc>
          <w:tcPr>
            <w:tcW w:type="dxa" w:w="1498"/>
            <w:shd w:fill="DDEBF7" w:val="clear"/>
            <w:tcMar>
              <w:top w:type="dxa" w:w="60"/>
              <w:left w:type="dxa" w:w="90"/>
              <w:bottom w:type="dxa" w:w="60"/>
              <w:right w:type="dxa" w:w="90"/>
            </w:tcMar>
          </w:tcPr>
          <w:p>
            <w:pPr>
              <w:spacing w:after="0"/>
            </w:pPr>
            <w:r>
              <w:rPr>
                <w:b/>
                <w:bCs/>
                <w:sz w:val="20"/>
                <w:szCs w:val="20"/>
              </w:rPr>
              <w:t xml:space="preserve">Nhãn</w:t>
            </w:r>
          </w:p>
        </w:tc>
        <w:tc>
          <w:tcPr>
            <w:tcW w:type="dxa" w:w="4118"/>
            <w:shd w:fill="DDEBF7" w:val="clear"/>
            <w:tcMar>
              <w:top w:type="dxa" w:w="60"/>
              <w:left w:type="dxa" w:w="90"/>
              <w:bottom w:type="dxa" w:w="60"/>
              <w:right w:type="dxa" w:w="90"/>
            </w:tcMar>
          </w:tcPr>
          <w:p>
            <w:pPr>
              <w:spacing w:after="0"/>
            </w:pPr>
            <w:r>
              <w:rPr>
                <w:b/>
                <w:bCs/>
                <w:sz w:val="20"/>
                <w:szCs w:val="20"/>
              </w:rPr>
              <w:t xml:space="preserve">Loại</w:t>
            </w:r>
          </w:p>
        </w:tc>
        <w:tc>
          <w:tcPr>
            <w:tcW w:type="dxa" w:w="3744"/>
            <w:shd w:fill="DDEBF7" w:val="clear"/>
            <w:tcMar>
              <w:top w:type="dxa" w:w="60"/>
              <w:left w:type="dxa" w:w="90"/>
              <w:bottom w:type="dxa" w:w="60"/>
              <w:right w:type="dxa" w:w="90"/>
            </w:tcMar>
          </w:tcPr>
          <w:p>
            <w:pPr>
              <w:spacing w:after="0"/>
            </w:pPr>
            <w:r>
              <w:rPr>
                <w:b/>
                <w:bCs/>
                <w:sz w:val="20"/>
                <w:szCs w:val="20"/>
              </w:rPr>
              <w:t xml:space="preserve">Trạng thái</w:t>
            </w:r>
          </w:p>
        </w:tc>
      </w:tr>
      <w:tr>
        <w:trPr>
          <w:tblHeader w:val="false"/>
        </w:trPr>
        <w:tc>
          <w:tcPr>
            <w:tcW w:type="dxa" w:w="1498"/>
            <w:tcMar>
              <w:top w:type="dxa" w:w="60"/>
              <w:left w:type="dxa" w:w="90"/>
              <w:bottom w:type="dxa" w:w="60"/>
              <w:right w:type="dxa" w:w="90"/>
            </w:tcMar>
          </w:tcPr>
          <w:p>
            <w:pPr>
              <w:spacing w:after="0"/>
            </w:pPr>
            <w:r>
              <w:rPr>
                <w:b w:val="false"/>
                <w:bCs w:val="false"/>
                <w:sz w:val="20"/>
                <w:szCs w:val="20"/>
              </w:rPr>
              <w:t xml:space="preserve">XN</w:t>
            </w:r>
          </w:p>
        </w:tc>
        <w:tc>
          <w:tcPr>
            <w:tcW w:type="dxa" w:w="4118"/>
            <w:tcMar>
              <w:top w:type="dxa" w:w="60"/>
              <w:left w:type="dxa" w:w="90"/>
              <w:bottom w:type="dxa" w:w="60"/>
              <w:right w:type="dxa" w:w="90"/>
            </w:tcMar>
          </w:tcPr>
          <w:p>
            <w:pPr>
              <w:spacing w:after="0"/>
            </w:pPr>
            <w:r>
              <w:rPr>
                <w:b w:val="false"/>
                <w:bCs w:val="false"/>
                <w:sz w:val="20"/>
                <w:szCs w:val="20"/>
              </w:rPr>
              <w:t xml:space="preserve">Xét nghiệm</w:t>
            </w:r>
          </w:p>
        </w:tc>
        <w:tc>
          <w:tcPr>
            <w:tcW w:type="dxa" w:w="3744"/>
            <w:tcMar>
              <w:top w:type="dxa" w:w="60"/>
              <w:left w:type="dxa" w:w="90"/>
              <w:bottom w:type="dxa" w:w="60"/>
              <w:right w:type="dxa" w:w="90"/>
            </w:tcMar>
          </w:tcPr>
          <w:p>
            <w:pPr>
              <w:spacing w:after="0"/>
            </w:pPr>
            <w:r>
              <w:rPr>
                <w:b w:val="false"/>
                <w:bCs w:val="false"/>
                <w:sz w:val="20"/>
                <w:szCs w:val="20"/>
              </w:rPr>
              <w:t xml:space="preserve">Làm lần này</w:t>
            </w:r>
          </w:p>
        </w:tc>
      </w:tr>
      <w:tr>
        <w:trPr>
          <w:tblHeader w:val="false"/>
        </w:trPr>
        <w:tc>
          <w:tcPr>
            <w:tcW w:type="dxa" w:w="1498"/>
            <w:tcMar>
              <w:top w:type="dxa" w:w="60"/>
              <w:left w:type="dxa" w:w="90"/>
              <w:bottom w:type="dxa" w:w="60"/>
              <w:right w:type="dxa" w:w="90"/>
            </w:tcMar>
          </w:tcPr>
          <w:p>
            <w:pPr>
              <w:spacing w:after="0"/>
            </w:pPr>
            <w:r>
              <w:rPr>
                <w:b w:val="false"/>
                <w:bCs w:val="false"/>
                <w:sz w:val="20"/>
                <w:szCs w:val="20"/>
              </w:rPr>
              <w:t xml:space="preserve">CDHA</w:t>
            </w:r>
          </w:p>
        </w:tc>
        <w:tc>
          <w:tcPr>
            <w:tcW w:type="dxa" w:w="4118"/>
            <w:tcMar>
              <w:top w:type="dxa" w:w="60"/>
              <w:left w:type="dxa" w:w="90"/>
              <w:bottom w:type="dxa" w:w="60"/>
              <w:right w:type="dxa" w:w="90"/>
            </w:tcMar>
          </w:tcPr>
          <w:p>
            <w:pPr>
              <w:spacing w:after="0"/>
            </w:pPr>
            <w:r>
              <w:rPr>
                <w:b w:val="false"/>
                <w:bCs w:val="false"/>
                <w:sz w:val="20"/>
                <w:szCs w:val="20"/>
              </w:rPr>
              <w:t xml:space="preserve">Chẩn đoán hình ảnh</w:t>
            </w:r>
          </w:p>
        </w:tc>
        <w:tc>
          <w:tcPr>
            <w:tcW w:type="dxa" w:w="3744"/>
            <w:tcMar>
              <w:top w:type="dxa" w:w="60"/>
              <w:left w:type="dxa" w:w="90"/>
              <w:bottom w:type="dxa" w:w="60"/>
              <w:right w:type="dxa" w:w="90"/>
            </w:tcMar>
          </w:tcPr>
          <w:p>
            <w:pPr>
              <w:spacing w:after="0"/>
            </w:pPr>
            <w:r>
              <w:rPr>
                <w:b w:val="false"/>
                <w:bCs w:val="false"/>
                <w:sz w:val="20"/>
                <w:szCs w:val="20"/>
              </w:rPr>
              <w:t xml:space="preserve">Cổng chưa có API — để dành</w:t>
            </w:r>
          </w:p>
        </w:tc>
      </w:tr>
      <w:tr>
        <w:trPr>
          <w:tblHeader w:val="false"/>
        </w:trPr>
        <w:tc>
          <w:tcPr>
            <w:tcW w:type="dxa" w:w="1498"/>
            <w:tcMar>
              <w:top w:type="dxa" w:w="60"/>
              <w:left w:type="dxa" w:w="90"/>
              <w:bottom w:type="dxa" w:w="60"/>
              <w:right w:type="dxa" w:w="90"/>
            </w:tcMar>
          </w:tcPr>
          <w:p>
            <w:pPr>
              <w:spacing w:after="0"/>
            </w:pPr>
            <w:r>
              <w:rPr>
                <w:b w:val="false"/>
                <w:bCs w:val="false"/>
                <w:sz w:val="20"/>
                <w:szCs w:val="20"/>
              </w:rPr>
              <w:t xml:space="preserve">TDCN</w:t>
            </w:r>
          </w:p>
        </w:tc>
        <w:tc>
          <w:tcPr>
            <w:tcW w:type="dxa" w:w="4118"/>
            <w:tcMar>
              <w:top w:type="dxa" w:w="60"/>
              <w:left w:type="dxa" w:w="90"/>
              <w:bottom w:type="dxa" w:w="60"/>
              <w:right w:type="dxa" w:w="90"/>
            </w:tcMar>
          </w:tcPr>
          <w:p>
            <w:pPr>
              <w:spacing w:after="0"/>
            </w:pPr>
            <w:r>
              <w:rPr>
                <w:b w:val="false"/>
                <w:bCs w:val="false"/>
                <w:sz w:val="20"/>
                <w:szCs w:val="20"/>
              </w:rPr>
              <w:t xml:space="preserve">Thăm dò chức năng</w:t>
            </w:r>
          </w:p>
        </w:tc>
        <w:tc>
          <w:tcPr>
            <w:tcW w:type="dxa" w:w="3744"/>
            <w:tcMar>
              <w:top w:type="dxa" w:w="60"/>
              <w:left w:type="dxa" w:w="90"/>
              <w:bottom w:type="dxa" w:w="60"/>
              <w:right w:type="dxa" w:w="90"/>
            </w:tcMar>
          </w:tcPr>
          <w:p>
            <w:pPr>
              <w:spacing w:after="0"/>
            </w:pPr>
            <w:r>
              <w:rPr>
                <w:b w:val="false"/>
                <w:bCs w:val="false"/>
                <w:sz w:val="20"/>
                <w:szCs w:val="20"/>
              </w:rPr>
              <w:t xml:space="preserve">Để dành</w:t>
            </w:r>
          </w:p>
        </w:tc>
      </w:tr>
      <w:tr>
        <w:trPr>
          <w:tblHeader w:val="false"/>
        </w:trPr>
        <w:tc>
          <w:tcPr>
            <w:tcW w:type="dxa" w:w="1498"/>
            <w:tcMar>
              <w:top w:type="dxa" w:w="60"/>
              <w:left w:type="dxa" w:w="90"/>
              <w:bottom w:type="dxa" w:w="60"/>
              <w:right w:type="dxa" w:w="90"/>
            </w:tcMar>
          </w:tcPr>
          <w:p>
            <w:pPr>
              <w:spacing w:after="0"/>
            </w:pPr>
            <w:r>
              <w:rPr>
                <w:b w:val="false"/>
                <w:bCs w:val="false"/>
                <w:sz w:val="20"/>
                <w:szCs w:val="20"/>
              </w:rPr>
              <w:t xml:space="preserve">PTTT</w:t>
            </w:r>
          </w:p>
        </w:tc>
        <w:tc>
          <w:tcPr>
            <w:tcW w:type="dxa" w:w="4118"/>
            <w:tcMar>
              <w:top w:type="dxa" w:w="60"/>
              <w:left w:type="dxa" w:w="90"/>
              <w:bottom w:type="dxa" w:w="60"/>
              <w:right w:type="dxa" w:w="90"/>
            </w:tcMar>
          </w:tcPr>
          <w:p>
            <w:pPr>
              <w:spacing w:after="0"/>
            </w:pPr>
            <w:r>
              <w:rPr>
                <w:b w:val="false"/>
                <w:bCs w:val="false"/>
                <w:sz w:val="20"/>
                <w:szCs w:val="20"/>
              </w:rPr>
              <w:t xml:space="preserve">Phẫu thuật, thủ thuật</w:t>
            </w:r>
          </w:p>
        </w:tc>
        <w:tc>
          <w:tcPr>
            <w:tcW w:type="dxa" w:w="3744"/>
            <w:tcMar>
              <w:top w:type="dxa" w:w="60"/>
              <w:left w:type="dxa" w:w="90"/>
              <w:bottom w:type="dxa" w:w="60"/>
              <w:right w:type="dxa" w:w="90"/>
            </w:tcMar>
          </w:tcPr>
          <w:p>
            <w:pPr>
              <w:spacing w:after="0"/>
            </w:pPr>
            <w:r>
              <w:rPr>
                <w:b w:val="false"/>
                <w:bCs w:val="false"/>
                <w:sz w:val="20"/>
                <w:szCs w:val="20"/>
              </w:rPr>
              <w:t xml:space="preserve">Để dành</w:t>
            </w:r>
          </w:p>
        </w:tc>
      </w:tr>
    </w:tbl>
    <w:p>
      <w:pPr>
        <w:spacing w:after="120"/>
      </w:pPr>
      <w:r>
        <w:rPr>
          <w:b w:val="false"/>
          <w:bCs w:val="false"/>
          <w:i w:val="false"/>
          <w:iCs w:val="false"/>
          <w:sz w:val="22"/>
          <w:szCs w:val="22"/>
        </w:rPr>
        <w:t xml:space="preserve">Nhãn nào chưa có builder trong mã nguồn thì bị bỏ qua kèm log Warn — cấu hình sai không làm sập tiến trình.</w:t>
      </w:r>
    </w:p>
    <w:p>
      <w:pPr>
        <w:pStyle w:val="Heading2"/>
        <w:spacing w:after="120" w:before="260"/>
      </w:pPr>
      <w:r>
        <w:t xml:space="preserve">5.3 Quy tắc parse chuỗi cấu hình</w:t>
      </w:r>
    </w:p>
    <w:p>
      <w:pPr>
        <w:spacing w:after="120"/>
      </w:pPr>
      <w:r>
        <w:rPr>
          <w:b w:val="false"/>
          <w:bCs w:val="false"/>
          <w:i w:val="false"/>
          <w:iCs w:val="false"/>
          <w:sz w:val="22"/>
          <w:szCs w:val="22"/>
        </w:rPr>
        <w:t xml:space="preserve">Backend và frontend dùng cùng logic, theo mẫu Hoc3176ConnectionADO.Parse:</w:t>
      </w:r>
    </w:p>
    <w:p>
      <w:pPr>
        <w:pStyle w:val="ListParagraph"/>
        <w:numPr>
          <w:ilvl w:val="0"/>
          <w:numId w:val="2"/>
        </w:numPr>
        <w:spacing w:after="60"/>
      </w:pPr>
      <w:r>
        <w:rPr>
          <w:sz w:val="22"/>
          <w:szCs w:val="22"/>
        </w:rPr>
        <w:t xml:space="preserve">Thiếu các vị trí phía sau thì dùng mặc định, KHÔNG tính là lỗi cấu hình.</w:t>
      </w:r>
    </w:p>
    <w:p>
      <w:pPr>
        <w:pStyle w:val="ListParagraph"/>
        <w:numPr>
          <w:ilvl w:val="0"/>
          <w:numId w:val="2"/>
        </w:numPr>
        <w:spacing w:after="60"/>
      </w:pPr>
      <w:r>
        <w:rPr>
          <w:sz w:val="22"/>
          <w:szCs w:val="22"/>
        </w:rPr>
        <w:t xml:space="preserve">Giá trị không parse được thì dùng mặc định và log Warn nêu rõ vị trí sai.</w:t>
      </w:r>
    </w:p>
    <w:p>
      <w:pPr>
        <w:pStyle w:val="ListParagraph"/>
        <w:numPr>
          <w:ilvl w:val="0"/>
          <w:numId w:val="2"/>
        </w:numPr>
        <w:spacing w:after="60"/>
      </w:pPr>
      <w:r>
        <w:rPr>
          <w:sz w:val="22"/>
          <w:szCs w:val="22"/>
        </w:rPr>
        <w:t xml:space="preserve">Thiếu vị trí 0 đến 2 thì coi như chưa cấu hình: backend thoát tiến trình và log Warn, frontend ẩn nút và tab.</w:t>
      </w:r>
    </w:p>
    <w:p>
      <w:pPr>
        <w:pStyle w:val="ListParagraph"/>
        <w:numPr>
          <w:ilvl w:val="0"/>
          <w:numId w:val="2"/>
        </w:numPr>
        <w:spacing w:after="60"/>
      </w:pPr>
      <w:r>
        <w:rPr>
          <w:sz w:val="22"/>
          <w:szCs w:val="22"/>
        </w:rPr>
        <w:t xml:space="preserve">Tương thích ngược: luồng import EMR hiện chỉ đọc vị trí 0 đến 3, thêm vị trí 4 đến 8 không ảnh hưởng.</w:t>
      </w:r>
    </w:p>
    <w:p>
      <w:pPr>
        <w:spacing w:after="120"/>
      </w:pPr>
      <w:r>
        <w:rPr>
          <w:b w:val="false"/>
          <w:bCs w:val="false"/>
          <w:i w:val="false"/>
          <w:iCs w:val="false"/>
          <w:sz w:val="22"/>
          <w:szCs w:val="22"/>
        </w:rPr>
        <w:t xml:space="preserve">HisEmrToolkitCFG (backend) và EmrToolkitSubclinicalConfigCFG (frontend) đọc trực tiếp HIS_CONFIG mỗi lần gọi, KHÔNG cache static, để đổi cấu hình không phải restart tiến trình hay thoát ứng dụng.</w:t>
      </w:r>
    </w:p>
    <w:p>
      <w:pPr>
        <w:pStyle w:val="Heading2"/>
        <w:spacing w:after="120" w:before="260"/>
      </w:pPr>
      <w:r>
        <w:t xml:space="preserve">5.4 MOS.API/Web.config</w:t>
      </w:r>
    </w:p>
    <w:p>
      <w:pPr>
        <w:shd w:fill="F4F4F4" w:val="clear"/>
        <w:spacing w:after="140" w:before="40"/>
      </w:pPr>
      <w:r>
        <w:rPr>
          <w:rFonts w:ascii="Consolas" w:cs="Consolas" w:eastAsia="Consolas" w:hAnsi="Consolas"/>
          <w:sz w:val="18"/>
          <w:szCs w:val="18"/>
        </w:rPr>
        <w:t xml:space="preserve">&lt;add key="MOS.API.Scheduler.SyncEmrToolkitSubclinical" value="600000" /&gt;</w:t>
      </w:r>
    </w:p>
    <w:p>
      <w:pPr>
        <w:spacing w:after="120"/>
      </w:pPr>
      <w:r>
        <w:rPr>
          <w:b w:val="false"/>
          <w:bCs w:val="false"/>
          <w:i w:val="false"/>
          <w:iCs w:val="false"/>
          <w:sz w:val="22"/>
          <w:szCs w:val="22"/>
        </w:rPr>
        <w:t xml:space="preserve">Đặt cạnh các key cùng nhóm: SyncCsdl4750 = 120000, SyncVlgKdlyt, SyncHoc3176. Giá trị 0 hoặc rỗng thì trigger KHÔNG khởi động job — dùng để tắt ở các viện không liên thông.</w:t>
      </w:r>
    </w:p>
    <w:p>
      <w:r>
        <w:br w:type="page"/>
      </w:r>
    </w:p>
    <w:p>
      <w:pPr>
        <w:pStyle w:val="Heading1"/>
        <w:spacing w:after="160" w:before="320"/>
      </w:pPr>
      <w:r>
        <w:t xml:space="preserve">PHẦN 6. THAY ĐỔI CƠ SỞ DỮ LIỆU</w:t>
      </w:r>
    </w:p>
    <w:p>
      <w:pPr>
        <w:spacing w:after="120"/>
      </w:pPr>
      <w:r>
        <w:rPr>
          <w:b w:val="false"/>
          <w:bCs w:val="false"/>
          <w:i w:val="false"/>
          <w:iCs w:val="false"/>
          <w:sz w:val="22"/>
          <w:szCs w:val="22"/>
        </w:rPr>
        <w:t xml:space="preserve">Script đầy đủ: docs/SQL_EmrToolkit_LabResult.sql. Không tạo bảng mới. Tên cột không chứa chữ LAB hay TEST nên dùng chung cho mọi loại cận lâm sàng — loại của phiếu đã nằm ở HIS_SERVICE_REQ.SERVICE_REQ_TYPE_ID.</w:t>
      </w:r>
    </w:p>
    <w:p>
      <w:pPr>
        <w:pStyle w:val="Heading2"/>
        <w:spacing w:after="120" w:before="260"/>
      </w:pPr>
      <w:r>
        <w:t xml:space="preserve">6.1 HIS_SERVICE_REQ — trạng thái phiếu, phục vụ tiến trình quét</w:t>
      </w:r>
    </w:p>
    <w:tbl>
      <w:tblPr>
        <w:tblW w:type="dxa" w:w="9360"/>
        <w:tblBorders>
          <w:top w:val="single" w:color="999999" w:sz="4"/>
          <w:left w:val="single" w:color="999999" w:sz="4"/>
          <w:bottom w:val="single" w:color="999999" w:sz="4"/>
          <w:right w:val="single" w:color="999999" w:sz="4"/>
          <w:insideH w:val="single" w:color="BBBBBB" w:sz="4"/>
          <w:insideV w:val="single" w:color="BBBBBB" w:sz="4"/>
        </w:tblBorders>
      </w:tblPr>
      <w:tblGrid>
        <w:gridCol w:w="2808"/>
        <w:gridCol w:w="2434"/>
        <w:gridCol w:w="4118"/>
      </w:tblGrid>
      <w:tr>
        <w:trPr>
          <w:tblHeader/>
        </w:trPr>
        <w:tc>
          <w:tcPr>
            <w:tcW w:type="dxa" w:w="2808"/>
            <w:shd w:fill="DDEBF7" w:val="clear"/>
            <w:tcMar>
              <w:top w:type="dxa" w:w="60"/>
              <w:left w:type="dxa" w:w="90"/>
              <w:bottom w:type="dxa" w:w="60"/>
              <w:right w:type="dxa" w:w="90"/>
            </w:tcMar>
          </w:tcPr>
          <w:p>
            <w:pPr>
              <w:spacing w:after="0"/>
            </w:pPr>
            <w:r>
              <w:rPr>
                <w:b/>
                <w:bCs/>
                <w:sz w:val="20"/>
                <w:szCs w:val="20"/>
              </w:rPr>
              <w:t xml:space="preserve">Cột</w:t>
            </w:r>
          </w:p>
        </w:tc>
        <w:tc>
          <w:tcPr>
            <w:tcW w:type="dxa" w:w="2434"/>
            <w:shd w:fill="DDEBF7" w:val="clear"/>
            <w:tcMar>
              <w:top w:type="dxa" w:w="60"/>
              <w:left w:type="dxa" w:w="90"/>
              <w:bottom w:type="dxa" w:w="60"/>
              <w:right w:type="dxa" w:w="90"/>
            </w:tcMar>
          </w:tcPr>
          <w:p>
            <w:pPr>
              <w:spacing w:after="0"/>
            </w:pPr>
            <w:r>
              <w:rPr>
                <w:b/>
                <w:bCs/>
                <w:sz w:val="20"/>
                <w:szCs w:val="20"/>
              </w:rPr>
              <w:t xml:space="preserve">Kiểu</w:t>
            </w:r>
          </w:p>
        </w:tc>
        <w:tc>
          <w:tcPr>
            <w:tcW w:type="dxa" w:w="4118"/>
            <w:shd w:fill="DDEBF7" w:val="clear"/>
            <w:tcMar>
              <w:top w:type="dxa" w:w="60"/>
              <w:left w:type="dxa" w:w="90"/>
              <w:bottom w:type="dxa" w:w="60"/>
              <w:right w:type="dxa" w:w="90"/>
            </w:tcMar>
          </w:tcPr>
          <w:p>
            <w:pPr>
              <w:spacing w:after="0"/>
            </w:pPr>
            <w:r>
              <w:rPr>
                <w:b/>
                <w:bCs/>
                <w:sz w:val="20"/>
                <w:szCs w:val="20"/>
              </w:rPr>
              <w:t xml:space="preserve">Ý nghĩa</w:t>
            </w:r>
          </w:p>
        </w:tc>
      </w:tr>
      <w:tr>
        <w:trPr>
          <w:tblHeader w:val="false"/>
        </w:trPr>
        <w:tc>
          <w:tcPr>
            <w:tcW w:type="dxa" w:w="2808"/>
            <w:tcMar>
              <w:top w:type="dxa" w:w="60"/>
              <w:left w:type="dxa" w:w="90"/>
              <w:bottom w:type="dxa" w:w="60"/>
              <w:right w:type="dxa" w:w="90"/>
            </w:tcMar>
          </w:tcPr>
          <w:p>
            <w:pPr>
              <w:spacing w:after="0"/>
            </w:pPr>
            <w:r>
              <w:rPr>
                <w:b w:val="false"/>
                <w:bCs w:val="false"/>
                <w:sz w:val="20"/>
                <w:szCs w:val="20"/>
              </w:rPr>
              <w:t xml:space="preserve">EMR_TOOLKIT_RESULT</w:t>
            </w:r>
          </w:p>
        </w:tc>
        <w:tc>
          <w:tcPr>
            <w:tcW w:type="dxa" w:w="2434"/>
            <w:tcMar>
              <w:top w:type="dxa" w:w="60"/>
              <w:left w:type="dxa" w:w="90"/>
              <w:bottom w:type="dxa" w:w="60"/>
              <w:right w:type="dxa" w:w="90"/>
            </w:tcMar>
          </w:tcPr>
          <w:p>
            <w:pPr>
              <w:spacing w:after="0"/>
            </w:pPr>
            <w:r>
              <w:rPr>
                <w:b w:val="false"/>
                <w:bCs w:val="false"/>
                <w:sz w:val="20"/>
                <w:szCs w:val="20"/>
              </w:rPr>
              <w:t xml:space="preserve">NUMBER(1,0)</w:t>
            </w:r>
          </w:p>
        </w:tc>
        <w:tc>
          <w:tcPr>
            <w:tcW w:type="dxa" w:w="4118"/>
            <w:tcMar>
              <w:top w:type="dxa" w:w="60"/>
              <w:left w:type="dxa" w:w="90"/>
              <w:bottom w:type="dxa" w:w="60"/>
              <w:right w:type="dxa" w:w="90"/>
            </w:tcMar>
          </w:tcPr>
          <w:p>
            <w:pPr>
              <w:spacing w:after="0"/>
            </w:pPr>
            <w:r>
              <w:rPr>
                <w:b w:val="false"/>
                <w:bCs w:val="false"/>
                <w:sz w:val="20"/>
                <w:szCs w:val="20"/>
              </w:rPr>
              <w:t xml:space="preserve">NULL hoặc 0 = chưa gửi, 1 = thành công, 2 = thất bại</w:t>
            </w:r>
          </w:p>
        </w:tc>
      </w:tr>
      <w:tr>
        <w:trPr>
          <w:tblHeader w:val="false"/>
        </w:trPr>
        <w:tc>
          <w:tcPr>
            <w:tcW w:type="dxa" w:w="2808"/>
            <w:tcMar>
              <w:top w:type="dxa" w:w="60"/>
              <w:left w:type="dxa" w:w="90"/>
              <w:bottom w:type="dxa" w:w="60"/>
              <w:right w:type="dxa" w:w="90"/>
            </w:tcMar>
          </w:tcPr>
          <w:p>
            <w:pPr>
              <w:spacing w:after="0"/>
            </w:pPr>
            <w:r>
              <w:rPr>
                <w:b w:val="false"/>
                <w:bCs w:val="false"/>
                <w:sz w:val="20"/>
                <w:szCs w:val="20"/>
              </w:rPr>
              <w:t xml:space="preserve">EMR_TOOLKIT_DESC</w:t>
            </w:r>
          </w:p>
        </w:tc>
        <w:tc>
          <w:tcPr>
            <w:tcW w:type="dxa" w:w="2434"/>
            <w:tcMar>
              <w:top w:type="dxa" w:w="60"/>
              <w:left w:type="dxa" w:w="90"/>
              <w:bottom w:type="dxa" w:w="60"/>
              <w:right w:type="dxa" w:w="90"/>
            </w:tcMar>
          </w:tcPr>
          <w:p>
            <w:pPr>
              <w:spacing w:after="0"/>
            </w:pPr>
            <w:r>
              <w:rPr>
                <w:b w:val="false"/>
                <w:bCs w:val="false"/>
                <w:sz w:val="20"/>
                <w:szCs w:val="20"/>
              </w:rPr>
              <w:t xml:space="preserve">VARCHAR2(1000 CHAR)</w:t>
            </w:r>
          </w:p>
        </w:tc>
        <w:tc>
          <w:tcPr>
            <w:tcW w:type="dxa" w:w="4118"/>
            <w:tcMar>
              <w:top w:type="dxa" w:w="60"/>
              <w:left w:type="dxa" w:w="90"/>
              <w:bottom w:type="dxa" w:w="60"/>
              <w:right w:type="dxa" w:w="90"/>
            </w:tcMar>
          </w:tcPr>
          <w:p>
            <w:pPr>
              <w:spacing w:after="0"/>
            </w:pPr>
            <w:r>
              <w:rPr>
                <w:b w:val="false"/>
                <w:bCs w:val="false"/>
                <w:sz w:val="20"/>
                <w:szCs w:val="20"/>
              </w:rPr>
              <w:t xml:space="preserve">Lý do thất bại gần nhất, cắt tối đa 900 ký tự trước khi ghi</w:t>
            </w:r>
          </w:p>
        </w:tc>
      </w:tr>
      <w:tr>
        <w:trPr>
          <w:tblHeader w:val="false"/>
        </w:trPr>
        <w:tc>
          <w:tcPr>
            <w:tcW w:type="dxa" w:w="2808"/>
            <w:tcMar>
              <w:top w:type="dxa" w:w="60"/>
              <w:left w:type="dxa" w:w="90"/>
              <w:bottom w:type="dxa" w:w="60"/>
              <w:right w:type="dxa" w:w="90"/>
            </w:tcMar>
          </w:tcPr>
          <w:p>
            <w:pPr>
              <w:spacing w:after="0"/>
            </w:pPr>
            <w:r>
              <w:rPr>
                <w:b w:val="false"/>
                <w:bCs w:val="false"/>
                <w:sz w:val="20"/>
                <w:szCs w:val="20"/>
              </w:rPr>
              <w:t xml:space="preserve">EMR_TOOLKIT_TIME</w:t>
            </w:r>
          </w:p>
        </w:tc>
        <w:tc>
          <w:tcPr>
            <w:tcW w:type="dxa" w:w="2434"/>
            <w:tcMar>
              <w:top w:type="dxa" w:w="60"/>
              <w:left w:type="dxa" w:w="90"/>
              <w:bottom w:type="dxa" w:w="60"/>
              <w:right w:type="dxa" w:w="90"/>
            </w:tcMar>
          </w:tcPr>
          <w:p>
            <w:pPr>
              <w:spacing w:after="0"/>
            </w:pPr>
            <w:r>
              <w:rPr>
                <w:b w:val="false"/>
                <w:bCs w:val="false"/>
                <w:sz w:val="20"/>
                <w:szCs w:val="20"/>
              </w:rPr>
              <w:t xml:space="preserve">NUMBER(14,0)</w:t>
            </w:r>
          </w:p>
        </w:tc>
        <w:tc>
          <w:tcPr>
            <w:tcW w:type="dxa" w:w="4118"/>
            <w:tcMar>
              <w:top w:type="dxa" w:w="60"/>
              <w:left w:type="dxa" w:w="90"/>
              <w:bottom w:type="dxa" w:w="60"/>
              <w:right w:type="dxa" w:w="90"/>
            </w:tcMar>
          </w:tcPr>
          <w:p>
            <w:pPr>
              <w:spacing w:after="0"/>
            </w:pPr>
            <w:r>
              <w:rPr>
                <w:b w:val="false"/>
                <w:bCs w:val="false"/>
                <w:sz w:val="20"/>
                <w:szCs w:val="20"/>
              </w:rPr>
              <w:t xml:space="preserve">Thời điểm đẩy gần nhất, dạng yyyyMMddHHmmss</w:t>
            </w:r>
          </w:p>
        </w:tc>
      </w:tr>
    </w:tbl>
    <w:p>
      <w:pPr>
        <w:pStyle w:val="Heading2"/>
        <w:spacing w:after="120" w:before="260"/>
      </w:pPr>
      <w:r>
        <w:t xml:space="preserve">6.2 HIS_SERE_SERV — RECORD_ID theo từng dịch vụ</w:t>
      </w:r>
    </w:p>
    <w:tbl>
      <w:tblPr>
        <w:tblW w:type="dxa" w:w="9360"/>
        <w:tblBorders>
          <w:top w:val="single" w:color="999999" w:sz="4"/>
          <w:left w:val="single" w:color="999999" w:sz="4"/>
          <w:bottom w:val="single" w:color="999999" w:sz="4"/>
          <w:right w:val="single" w:color="999999" w:sz="4"/>
          <w:insideH w:val="single" w:color="BBBBBB" w:sz="4"/>
          <w:insideV w:val="single" w:color="BBBBBB" w:sz="4"/>
        </w:tblBorders>
      </w:tblPr>
      <w:tblGrid>
        <w:gridCol w:w="2995"/>
        <w:gridCol w:w="2246"/>
        <w:gridCol w:w="4118"/>
      </w:tblGrid>
      <w:tr>
        <w:trPr>
          <w:tblHeader/>
        </w:trPr>
        <w:tc>
          <w:tcPr>
            <w:tcW w:type="dxa" w:w="2995"/>
            <w:shd w:fill="DDEBF7" w:val="clear"/>
            <w:tcMar>
              <w:top w:type="dxa" w:w="60"/>
              <w:left w:type="dxa" w:w="90"/>
              <w:bottom w:type="dxa" w:w="60"/>
              <w:right w:type="dxa" w:w="90"/>
            </w:tcMar>
          </w:tcPr>
          <w:p>
            <w:pPr>
              <w:spacing w:after="0"/>
            </w:pPr>
            <w:r>
              <w:rPr>
                <w:b/>
                <w:bCs/>
                <w:sz w:val="20"/>
                <w:szCs w:val="20"/>
              </w:rPr>
              <w:t xml:space="preserve">Cột</w:t>
            </w:r>
          </w:p>
        </w:tc>
        <w:tc>
          <w:tcPr>
            <w:tcW w:type="dxa" w:w="2246"/>
            <w:shd w:fill="DDEBF7" w:val="clear"/>
            <w:tcMar>
              <w:top w:type="dxa" w:w="60"/>
              <w:left w:type="dxa" w:w="90"/>
              <w:bottom w:type="dxa" w:w="60"/>
              <w:right w:type="dxa" w:w="90"/>
            </w:tcMar>
          </w:tcPr>
          <w:p>
            <w:pPr>
              <w:spacing w:after="0"/>
            </w:pPr>
            <w:r>
              <w:rPr>
                <w:b/>
                <w:bCs/>
                <w:sz w:val="20"/>
                <w:szCs w:val="20"/>
              </w:rPr>
              <w:t xml:space="preserve">Kiểu</w:t>
            </w:r>
          </w:p>
        </w:tc>
        <w:tc>
          <w:tcPr>
            <w:tcW w:type="dxa" w:w="4118"/>
            <w:shd w:fill="DDEBF7" w:val="clear"/>
            <w:tcMar>
              <w:top w:type="dxa" w:w="60"/>
              <w:left w:type="dxa" w:w="90"/>
              <w:bottom w:type="dxa" w:w="60"/>
              <w:right w:type="dxa" w:w="90"/>
            </w:tcMar>
          </w:tcPr>
          <w:p>
            <w:pPr>
              <w:spacing w:after="0"/>
            </w:pPr>
            <w:r>
              <w:rPr>
                <w:b/>
                <w:bCs/>
                <w:sz w:val="20"/>
                <w:szCs w:val="20"/>
              </w:rPr>
              <w:t xml:space="preserve">Ý nghĩa</w:t>
            </w:r>
          </w:p>
        </w:tc>
      </w:tr>
      <w:tr>
        <w:trPr>
          <w:tblHeader w:val="false"/>
        </w:trPr>
        <w:tc>
          <w:tcPr>
            <w:tcW w:type="dxa" w:w="2995"/>
            <w:tcMar>
              <w:top w:type="dxa" w:w="60"/>
              <w:left w:type="dxa" w:w="90"/>
              <w:bottom w:type="dxa" w:w="60"/>
              <w:right w:type="dxa" w:w="90"/>
            </w:tcMar>
          </w:tcPr>
          <w:p>
            <w:pPr>
              <w:spacing w:after="0"/>
            </w:pPr>
            <w:r>
              <w:rPr>
                <w:b w:val="false"/>
                <w:bCs w:val="false"/>
                <w:sz w:val="20"/>
                <w:szCs w:val="20"/>
              </w:rPr>
              <w:t xml:space="preserve">EMR_TOOLKIT_RECORD_ID</w:t>
            </w:r>
          </w:p>
        </w:tc>
        <w:tc>
          <w:tcPr>
            <w:tcW w:type="dxa" w:w="2246"/>
            <w:tcMar>
              <w:top w:type="dxa" w:w="60"/>
              <w:left w:type="dxa" w:w="90"/>
              <w:bottom w:type="dxa" w:w="60"/>
              <w:right w:type="dxa" w:w="90"/>
            </w:tcMar>
          </w:tcPr>
          <w:p>
            <w:pPr>
              <w:spacing w:after="0"/>
            </w:pPr>
            <w:r>
              <w:rPr>
                <w:b w:val="false"/>
                <w:bCs w:val="false"/>
                <w:sz w:val="20"/>
                <w:szCs w:val="20"/>
              </w:rPr>
              <w:t xml:space="preserve">VARCHAR2(50 CHAR)</w:t>
            </w:r>
          </w:p>
        </w:tc>
        <w:tc>
          <w:tcPr>
            <w:tcW w:type="dxa" w:w="4118"/>
            <w:tcMar>
              <w:top w:type="dxa" w:w="60"/>
              <w:left w:type="dxa" w:w="90"/>
              <w:bottom w:type="dxa" w:w="60"/>
              <w:right w:type="dxa" w:w="90"/>
            </w:tcMar>
          </w:tcPr>
          <w:p>
            <w:pPr>
              <w:spacing w:after="0"/>
            </w:pPr>
            <w:r>
              <w:rPr>
                <w:b w:val="false"/>
                <w:bCs w:val="false"/>
                <w:sz w:val="20"/>
                <w:szCs w:val="20"/>
              </w:rPr>
              <w:t xml:space="preserve">Mã bản ghi cổng trả về cho dịch vụ này</w:t>
            </w:r>
          </w:p>
        </w:tc>
      </w:tr>
      <w:tr>
        <w:trPr>
          <w:tblHeader w:val="false"/>
        </w:trPr>
        <w:tc>
          <w:tcPr>
            <w:tcW w:type="dxa" w:w="2995"/>
            <w:tcMar>
              <w:top w:type="dxa" w:w="60"/>
              <w:left w:type="dxa" w:w="90"/>
              <w:bottom w:type="dxa" w:w="60"/>
              <w:right w:type="dxa" w:w="90"/>
            </w:tcMar>
          </w:tcPr>
          <w:p>
            <w:pPr>
              <w:spacing w:after="0"/>
            </w:pPr>
            <w:r>
              <w:rPr>
                <w:b w:val="false"/>
                <w:bCs w:val="false"/>
                <w:sz w:val="20"/>
                <w:szCs w:val="20"/>
              </w:rPr>
              <w:t xml:space="preserve">EMR_TOOLKIT_VALID_UNTIL</w:t>
            </w:r>
          </w:p>
        </w:tc>
        <w:tc>
          <w:tcPr>
            <w:tcW w:type="dxa" w:w="2246"/>
            <w:tcMar>
              <w:top w:type="dxa" w:w="60"/>
              <w:left w:type="dxa" w:w="90"/>
              <w:bottom w:type="dxa" w:w="60"/>
              <w:right w:type="dxa" w:w="90"/>
            </w:tcMar>
          </w:tcPr>
          <w:p>
            <w:pPr>
              <w:spacing w:after="0"/>
            </w:pPr>
            <w:r>
              <w:rPr>
                <w:b w:val="false"/>
                <w:bCs w:val="false"/>
                <w:sz w:val="20"/>
                <w:szCs w:val="20"/>
              </w:rPr>
              <w:t xml:space="preserve">NUMBER(14,0)</w:t>
            </w:r>
          </w:p>
        </w:tc>
        <w:tc>
          <w:tcPr>
            <w:tcW w:type="dxa" w:w="4118"/>
            <w:tcMar>
              <w:top w:type="dxa" w:w="60"/>
              <w:left w:type="dxa" w:w="90"/>
              <w:bottom w:type="dxa" w:w="60"/>
              <w:right w:type="dxa" w:w="90"/>
            </w:tcMar>
          </w:tcPr>
          <w:p>
            <w:pPr>
              <w:spacing w:after="0"/>
            </w:pPr>
            <w:r>
              <w:rPr>
                <w:b w:val="false"/>
                <w:bCs w:val="false"/>
                <w:sz w:val="20"/>
                <w:szCs w:val="20"/>
              </w:rPr>
              <w:t xml:space="preserve">Hiệu lực đến, dạng yyyyMMddHHmmss — còn hiệu lực thì không gửi lại</w:t>
            </w:r>
          </w:p>
        </w:tc>
      </w:tr>
      <w:tr>
        <w:trPr>
          <w:tblHeader w:val="false"/>
        </w:trPr>
        <w:tc>
          <w:tcPr>
            <w:tcW w:type="dxa" w:w="2995"/>
            <w:tcMar>
              <w:top w:type="dxa" w:w="60"/>
              <w:left w:type="dxa" w:w="90"/>
              <w:bottom w:type="dxa" w:w="60"/>
              <w:right w:type="dxa" w:w="90"/>
            </w:tcMar>
          </w:tcPr>
          <w:p>
            <w:pPr>
              <w:spacing w:after="0"/>
            </w:pPr>
            <w:r>
              <w:rPr>
                <w:b w:val="false"/>
                <w:bCs w:val="false"/>
                <w:sz w:val="20"/>
                <w:szCs w:val="20"/>
              </w:rPr>
              <w:t xml:space="preserve">EMR_TOOLKIT_TIME</w:t>
            </w:r>
          </w:p>
        </w:tc>
        <w:tc>
          <w:tcPr>
            <w:tcW w:type="dxa" w:w="2246"/>
            <w:tcMar>
              <w:top w:type="dxa" w:w="60"/>
              <w:left w:type="dxa" w:w="90"/>
              <w:bottom w:type="dxa" w:w="60"/>
              <w:right w:type="dxa" w:w="90"/>
            </w:tcMar>
          </w:tcPr>
          <w:p>
            <w:pPr>
              <w:spacing w:after="0"/>
            </w:pPr>
            <w:r>
              <w:rPr>
                <w:b w:val="false"/>
                <w:bCs w:val="false"/>
                <w:sz w:val="20"/>
                <w:szCs w:val="20"/>
              </w:rPr>
              <w:t xml:space="preserve">NUMBER(14,0)</w:t>
            </w:r>
          </w:p>
        </w:tc>
        <w:tc>
          <w:tcPr>
            <w:tcW w:type="dxa" w:w="4118"/>
            <w:tcMar>
              <w:top w:type="dxa" w:w="60"/>
              <w:left w:type="dxa" w:w="90"/>
              <w:bottom w:type="dxa" w:w="60"/>
              <w:right w:type="dxa" w:w="90"/>
            </w:tcMar>
          </w:tcPr>
          <w:p>
            <w:pPr>
              <w:spacing w:after="0"/>
            </w:pPr>
            <w:r>
              <w:rPr>
                <w:b w:val="false"/>
                <w:bCs w:val="false"/>
                <w:sz w:val="20"/>
                <w:szCs w:val="20"/>
              </w:rPr>
              <w:t xml:space="preserve">Thời điểm đẩy dịch vụ này</w:t>
            </w:r>
          </w:p>
        </w:tc>
      </w:tr>
    </w:tbl>
    <w:p>
      <w:pPr>
        <w:spacing w:after="120"/>
      </w:pPr>
      <w:r>
        <w:rPr>
          <w:b w:val="false"/>
          <w:bCs w:val="false"/>
          <w:i w:val="false"/>
          <w:iCs w:val="false"/>
          <w:sz w:val="22"/>
          <w:szCs w:val="22"/>
        </w:rPr>
        <w:t xml:space="preserve">Vì sao đặt ở đây: cổng trả một RecordId cho mỗi dịch vụ kỹ thuật nên đây đúng hạt dữ liệu. Đọc theo ID hoặc SERVICE_REQ_ID — các index này đã có, KHÔNG thêm index mới trên HIS_SERE_SERV vì bảng rất lớn.</w:t>
      </w:r>
    </w:p>
    <w:p>
      <w:pPr>
        <w:spacing w:after="120"/>
      </w:pPr>
      <w:r>
        <w:rPr>
          <w:b w:val="false"/>
          <w:bCs w:val="false"/>
          <w:i w:val="false"/>
          <w:iCs w:val="false"/>
          <w:sz w:val="22"/>
          <w:szCs w:val="22"/>
        </w:rPr>
        <w:t xml:space="preserve">Chấp nhận có ý thức: mỗi lần đẩy lại sẽ ghi đè RECORD_ID cũ, tức chỉ giữ bản ghi cổng hiện hành, không giữ lịch sử nhiều lần đẩy. Nếu sau này cần lịch sử để đối soát thì mới tách bảng riêng.</w:t>
      </w:r>
    </w:p>
    <w:p>
      <w:pPr>
        <w:pStyle w:val="Heading2"/>
        <w:spacing w:after="120" w:before="260"/>
      </w:pPr>
      <w:r>
        <w:t xml:space="preserve">6.3 HIS_TEST_INDEX — mã dùng chung và mã HL7 của chỉ số</w:t>
      </w:r>
    </w:p>
    <w:tbl>
      <w:tblPr>
        <w:tblW w:type="dxa" w:w="9360"/>
        <w:tblBorders>
          <w:top w:val="single" w:color="999999" w:sz="4"/>
          <w:left w:val="single" w:color="999999" w:sz="4"/>
          <w:bottom w:val="single" w:color="999999" w:sz="4"/>
          <w:right w:val="single" w:color="999999" w:sz="4"/>
          <w:insideH w:val="single" w:color="BBBBBB" w:sz="4"/>
          <w:insideV w:val="single" w:color="BBBBBB" w:sz="4"/>
        </w:tblBorders>
      </w:tblPr>
      <w:tblGrid>
        <w:gridCol w:w="2621"/>
        <w:gridCol w:w="2246"/>
        <w:gridCol w:w="4493"/>
      </w:tblGrid>
      <w:tr>
        <w:trPr>
          <w:tblHeader/>
        </w:trPr>
        <w:tc>
          <w:tcPr>
            <w:tcW w:type="dxa" w:w="2621"/>
            <w:shd w:fill="DDEBF7" w:val="clear"/>
            <w:tcMar>
              <w:top w:type="dxa" w:w="60"/>
              <w:left w:type="dxa" w:w="90"/>
              <w:bottom w:type="dxa" w:w="60"/>
              <w:right w:type="dxa" w:w="90"/>
            </w:tcMar>
          </w:tcPr>
          <w:p>
            <w:pPr>
              <w:spacing w:after="0"/>
            </w:pPr>
            <w:r>
              <w:rPr>
                <w:b/>
                <w:bCs/>
                <w:sz w:val="20"/>
                <w:szCs w:val="20"/>
              </w:rPr>
              <w:t xml:space="preserve">Cột</w:t>
            </w:r>
          </w:p>
        </w:tc>
        <w:tc>
          <w:tcPr>
            <w:tcW w:type="dxa" w:w="2246"/>
            <w:shd w:fill="DDEBF7" w:val="clear"/>
            <w:tcMar>
              <w:top w:type="dxa" w:w="60"/>
              <w:left w:type="dxa" w:w="90"/>
              <w:bottom w:type="dxa" w:w="60"/>
              <w:right w:type="dxa" w:w="90"/>
            </w:tcMar>
          </w:tcPr>
          <w:p>
            <w:pPr>
              <w:spacing w:after="0"/>
            </w:pPr>
            <w:r>
              <w:rPr>
                <w:b/>
                <w:bCs/>
                <w:sz w:val="20"/>
                <w:szCs w:val="20"/>
              </w:rPr>
              <w:t xml:space="preserve">Kiểu</w:t>
            </w:r>
          </w:p>
        </w:tc>
        <w:tc>
          <w:tcPr>
            <w:tcW w:type="dxa" w:w="4493"/>
            <w:shd w:fill="DDEBF7" w:val="clear"/>
            <w:tcMar>
              <w:top w:type="dxa" w:w="60"/>
              <w:left w:type="dxa" w:w="90"/>
              <w:bottom w:type="dxa" w:w="60"/>
              <w:right w:type="dxa" w:w="90"/>
            </w:tcMar>
          </w:tcPr>
          <w:p>
            <w:pPr>
              <w:spacing w:after="0"/>
            </w:pPr>
            <w:r>
              <w:rPr>
                <w:b/>
                <w:bCs/>
                <w:sz w:val="20"/>
                <w:szCs w:val="20"/>
              </w:rPr>
              <w:t xml:space="preserve">Ý nghĩa</w:t>
            </w:r>
          </w:p>
        </w:tc>
      </w:tr>
      <w:tr>
        <w:trPr>
          <w:tblHeader w:val="false"/>
        </w:trPr>
        <w:tc>
          <w:tcPr>
            <w:tcW w:type="dxa" w:w="2621"/>
            <w:tcMar>
              <w:top w:type="dxa" w:w="60"/>
              <w:left w:type="dxa" w:w="90"/>
              <w:bottom w:type="dxa" w:w="60"/>
              <w:right w:type="dxa" w:w="90"/>
            </w:tcMar>
          </w:tcPr>
          <w:p>
            <w:pPr>
              <w:spacing w:after="0"/>
            </w:pPr>
            <w:r>
              <w:rPr>
                <w:b w:val="false"/>
                <w:bCs w:val="false"/>
                <w:sz w:val="20"/>
                <w:szCs w:val="20"/>
              </w:rPr>
              <w:t xml:space="preserve">COMMON_CODE</w:t>
            </w:r>
          </w:p>
        </w:tc>
        <w:tc>
          <w:tcPr>
            <w:tcW w:type="dxa" w:w="2246"/>
            <w:tcMar>
              <w:top w:type="dxa" w:w="60"/>
              <w:left w:type="dxa" w:w="90"/>
              <w:bottom w:type="dxa" w:w="60"/>
              <w:right w:type="dxa" w:w="90"/>
            </w:tcMar>
          </w:tcPr>
          <w:p>
            <w:pPr>
              <w:spacing w:after="0"/>
            </w:pPr>
            <w:r>
              <w:rPr>
                <w:b w:val="false"/>
                <w:bCs w:val="false"/>
                <w:sz w:val="20"/>
                <w:szCs w:val="20"/>
              </w:rPr>
              <w:t xml:space="preserve">VARCHAR2(50 CHAR)</w:t>
            </w:r>
          </w:p>
        </w:tc>
        <w:tc>
          <w:tcPr>
            <w:tcW w:type="dxa" w:w="4493"/>
            <w:tcMar>
              <w:top w:type="dxa" w:w="60"/>
              <w:left w:type="dxa" w:w="90"/>
              <w:bottom w:type="dxa" w:w="60"/>
              <w:right w:type="dxa" w:w="90"/>
            </w:tcMar>
          </w:tcPr>
          <w:p>
            <w:pPr>
              <w:spacing w:after="0"/>
            </w:pPr>
            <w:r>
              <w:rPr>
                <w:b w:val="false"/>
                <w:bCs w:val="false"/>
                <w:sz w:val="20"/>
                <w:szCs w:val="20"/>
              </w:rPr>
              <w:t xml:space="preserve">Mã chỉ số theo danh mục dùng chung — gửi ở field MaDungChung</w:t>
            </w:r>
          </w:p>
        </w:tc>
      </w:tr>
      <w:tr>
        <w:trPr>
          <w:tblHeader w:val="false"/>
        </w:trPr>
        <w:tc>
          <w:tcPr>
            <w:tcW w:type="dxa" w:w="2621"/>
            <w:tcMar>
              <w:top w:type="dxa" w:w="60"/>
              <w:left w:type="dxa" w:w="90"/>
              <w:bottom w:type="dxa" w:w="60"/>
              <w:right w:type="dxa" w:w="90"/>
            </w:tcMar>
          </w:tcPr>
          <w:p>
            <w:pPr>
              <w:spacing w:after="0"/>
            </w:pPr>
            <w:r>
              <w:rPr>
                <w:b w:val="false"/>
                <w:bCs w:val="false"/>
                <w:sz w:val="20"/>
                <w:szCs w:val="20"/>
              </w:rPr>
              <w:t xml:space="preserve">HL7_CODE</w:t>
            </w:r>
          </w:p>
        </w:tc>
        <w:tc>
          <w:tcPr>
            <w:tcW w:type="dxa" w:w="2246"/>
            <w:tcMar>
              <w:top w:type="dxa" w:w="60"/>
              <w:left w:type="dxa" w:w="90"/>
              <w:bottom w:type="dxa" w:w="60"/>
              <w:right w:type="dxa" w:w="90"/>
            </w:tcMar>
          </w:tcPr>
          <w:p>
            <w:pPr>
              <w:spacing w:after="0"/>
            </w:pPr>
            <w:r>
              <w:rPr>
                <w:b w:val="false"/>
                <w:bCs w:val="false"/>
                <w:sz w:val="20"/>
                <w:szCs w:val="20"/>
              </w:rPr>
              <w:t xml:space="preserve">VARCHAR2(50 CHAR)</w:t>
            </w:r>
          </w:p>
        </w:tc>
        <w:tc>
          <w:tcPr>
            <w:tcW w:type="dxa" w:w="4493"/>
            <w:tcMar>
              <w:top w:type="dxa" w:w="60"/>
              <w:left w:type="dxa" w:w="90"/>
              <w:bottom w:type="dxa" w:w="60"/>
              <w:right w:type="dxa" w:w="90"/>
            </w:tcMar>
          </w:tcPr>
          <w:p>
            <w:pPr>
              <w:spacing w:after="0"/>
            </w:pPr>
            <w:r>
              <w:rPr>
                <w:b w:val="false"/>
                <w:bCs w:val="false"/>
                <w:sz w:val="20"/>
                <w:szCs w:val="20"/>
              </w:rPr>
              <w:t xml:space="preserve">Mã chỉ số theo chuẩn HL7 — trao đổi bản tin với máy xét nghiệm và hệ thống ngoài</w:t>
            </w:r>
          </w:p>
        </w:tc>
      </w:tr>
    </w:tbl>
    <w:p>
      <w:pPr>
        <w:spacing w:after="120"/>
      </w:pPr>
      <w:r>
        <w:rPr>
          <w:b w:val="false"/>
          <w:bCs w:val="false"/>
          <w:i w:val="false"/>
          <w:iCs w:val="false"/>
          <w:sz w:val="22"/>
          <w:szCs w:val="22"/>
        </w:rPr>
        <w:t xml:space="preserve">Phải cập nhật lại view V_HIS_TEST_INDEX (thêm 2 cột vào câu SELECT) vì frontend nạp danh mục qua BackendDataWorker từ view và lưới danh mục bind theo view.</w:t>
      </w:r>
    </w:p>
    <w:p>
      <w:pPr>
        <w:spacing w:after="120"/>
      </w:pPr>
      <w:r>
        <w:rPr>
          <w:b w:val="false"/>
          <w:bCs w:val="false"/>
          <w:i w:val="false"/>
          <w:iCs w:val="false"/>
          <w:sz w:val="22"/>
          <w:szCs w:val="22"/>
        </w:rPr>
        <w:t xml:space="preserve">HIS_SERVICE KHÔNG thêm cột — MaDichVu dùng HEIN_SERVICE_BHYT_CODE có sẵn. Không cần index cho COMMON_CODE: chỉ đọc theo khóa chính danh mục và để hiển thị.</w:t>
      </w:r>
    </w:p>
    <w:p>
      <w:pPr>
        <w:pStyle w:val="Heading2"/>
        <w:spacing w:after="120" w:before="260"/>
      </w:pPr>
      <w:r>
        <w:t xml:space="preserve">6.4 Index cho tiến trình quét</w:t>
      </w:r>
    </w:p>
    <w:p>
      <w:pPr>
        <w:spacing w:after="120"/>
      </w:pPr>
      <w:r>
        <w:rPr>
          <w:b w:val="false"/>
          <w:bCs w:val="false"/>
          <w:i w:val="false"/>
          <w:iCs w:val="false"/>
          <w:sz w:val="22"/>
          <w:szCs w:val="22"/>
        </w:rPr>
        <w:t xml:space="preserve">KHÔNG cần index mới: truy vấn quét dẫn hướng bằng HIS_TREATMENT.OUT_TIME (đã có index) rồi join HIS_SERVICE_REQ theo TREATMENT_ID (đã có index). Chỉ khi DBA đo thấy chậm ở bước lọc cờ thì thêm index hàm sau — index thường trên cột phần lớn NULL sẽ không hiệu quả:</w:t>
      </w:r>
    </w:p>
    <w:p>
      <w:pPr>
        <w:shd w:fill="F4F4F4" w:val="clear"/>
        <w:spacing w:after="0" w:before="40"/>
      </w:pPr>
      <w:r>
        <w:rPr>
          <w:rFonts w:ascii="Consolas" w:cs="Consolas" w:eastAsia="Consolas" w:hAnsi="Consolas"/>
          <w:sz w:val="18"/>
          <w:szCs w:val="18"/>
        </w:rPr>
        <w:t xml:space="preserve">-- TÙY CHỌN, chỉ thêm khi cần</w:t>
      </w:r>
    </w:p>
    <w:p>
      <w:pPr>
        <w:shd w:fill="F4F4F4" w:val="clear"/>
        <w:spacing w:after="0" w:before="0"/>
      </w:pPr>
      <w:r>
        <w:rPr>
          <w:rFonts w:ascii="Consolas" w:cs="Consolas" w:eastAsia="Consolas" w:hAnsi="Consolas"/>
          <w:sz w:val="18"/>
          <w:szCs w:val="18"/>
        </w:rPr>
        <w:t xml:space="preserve">CREATE INDEX IDX_HIS_SERVICE_REQ_EMR_TK</w:t>
      </w:r>
    </w:p>
    <w:p>
      <w:pPr>
        <w:shd w:fill="F4F4F4" w:val="clear"/>
        <w:spacing w:after="140" w:before="0"/>
      </w:pPr>
      <w:r>
        <w:rPr>
          <w:rFonts w:ascii="Consolas" w:cs="Consolas" w:eastAsia="Consolas" w:hAnsi="Consolas"/>
          <w:sz w:val="18"/>
          <w:szCs w:val="18"/>
        </w:rPr>
        <w:t xml:space="preserve">  ON HIS_SERVICE_REQ (NVL(EMR_TOOLKIT_RESULT, 0), TREATMENT_ID);</w:t>
      </w:r>
    </w:p>
    <w:p>
      <w:pPr>
        <w:pStyle w:val="Heading2"/>
        <w:spacing w:after="120" w:before="260"/>
      </w:pPr>
      <w:r>
        <w:t xml:space="preserve">6.5 Việc kèm theo DDL</w:t>
      </w:r>
    </w:p>
    <w:p>
      <w:pPr>
        <w:pStyle w:val="ListParagraph"/>
        <w:numPr>
          <w:ilvl w:val="0"/>
          <w:numId w:val="3"/>
        </w:numPr>
        <w:spacing w:after="60"/>
      </w:pPr>
      <w:r>
        <w:rPr>
          <w:sz w:val="22"/>
          <w:szCs w:val="22"/>
        </w:rPr>
        <w:t xml:space="preserve">DBA chạy DDL và cập nhật view V_HIS_TEST_INDEX. ALTER TABLE ADD cột NULL trên Oracle 11g trở lên là thao tác metadata, không ghi lại toàn bảng; tuy vậy HIS_SERE_SERV rất lớn nên nên chạy ngoài giờ cao điểm.</w:t>
      </w:r>
    </w:p>
    <w:p>
      <w:pPr>
        <w:pStyle w:val="ListParagraph"/>
        <w:numPr>
          <w:ilvl w:val="0"/>
          <w:numId w:val="3"/>
        </w:numPr>
        <w:spacing w:after="60"/>
      </w:pPr>
      <w:r>
        <w:rPr>
          <w:sz w:val="22"/>
          <w:szCs w:val="22"/>
        </w:rPr>
        <w:t xml:space="preserve">Nhóm cột EMR_TOOLKIT_*: KHÔNG cần cập nhật MOS.EFMODEL hay EDMX — tiến trình đọc bằng SqlDAO.GetSql với điều kiện cột mới nằm trong WHERE, và ghi bằng SqlDAO.Execute, đúng cách Hoc3176SyncProcessor đang làm.</w:t>
      </w:r>
    </w:p>
    <w:p>
      <w:pPr>
        <w:pStyle w:val="ListParagraph"/>
        <w:numPr>
          <w:ilvl w:val="0"/>
          <w:numId w:val="3"/>
        </w:numPr>
        <w:spacing w:after="60"/>
      </w:pPr>
      <w:r>
        <w:rPr>
          <w:sz w:val="22"/>
          <w:szCs w:val="22"/>
        </w:rPr>
        <w:t xml:space="preserve">Cột COMMON_CODE: BẮT BUỘC cập nhật MOS.EFMODEL (EDMX, entity, view entity), build lại MOS.EFMODEL.dll và đưa sang lib frontend — xem chuỗi việc ở mục 3.7.2.</w:t>
      </w:r>
    </w:p>
    <w:p>
      <w:pPr>
        <w:pStyle w:val="ListParagraph"/>
        <w:numPr>
          <w:ilvl w:val="0"/>
          <w:numId w:val="3"/>
        </w:numPr>
        <w:spacing w:after="60"/>
      </w:pPr>
      <w:r>
        <w:rPr>
          <w:sz w:val="22"/>
          <w:szCs w:val="22"/>
        </w:rPr>
        <w:t xml:space="preserve">Nếu sau này frontend cần hiển thị trạng thái đẩy thì khi đó mới bổ sung cột EMR_TOOLKIT_* vào view V_HIS_SERVICE_REQ và filter tương ứng.</w:t>
      </w:r>
    </w:p>
    <w:p>
      <w:r>
        <w:br w:type="page"/>
      </w:r>
    </w:p>
    <w:p>
      <w:pPr>
        <w:pStyle w:val="Heading1"/>
        <w:spacing w:after="160" w:before="320"/>
      </w:pPr>
      <w:r>
        <w:t xml:space="preserve">PHẦN 7. DANH SÁCH FILE TẠO VÀ SỬA</w:t>
      </w:r>
    </w:p>
    <w:p>
      <w:pPr>
        <w:pStyle w:val="Heading2"/>
        <w:spacing w:after="120" w:before="260"/>
      </w:pPr>
      <w:r>
        <w:t xml:space="preserve">7.1 Backend MOS</w:t>
      </w:r>
    </w:p>
    <w:tbl>
      <w:tblPr>
        <w:tblW w:type="dxa" w:w="9360"/>
        <w:tblBorders>
          <w:top w:val="single" w:color="999999" w:sz="4"/>
          <w:left w:val="single" w:color="999999" w:sz="4"/>
          <w:bottom w:val="single" w:color="999999" w:sz="4"/>
          <w:right w:val="single" w:color="999999" w:sz="4"/>
          <w:insideH w:val="single" w:color="BBBBBB" w:sz="4"/>
          <w:insideV w:val="single" w:color="BBBBBB" w:sz="4"/>
        </w:tblBorders>
      </w:tblPr>
      <w:tblGrid>
        <w:gridCol w:w="6552"/>
        <w:gridCol w:w="2808"/>
      </w:tblGrid>
      <w:tr>
        <w:trPr>
          <w:tblHeader/>
        </w:trPr>
        <w:tc>
          <w:tcPr>
            <w:tcW w:type="dxa" w:w="6552"/>
            <w:shd w:fill="DDEBF7" w:val="clear"/>
            <w:tcMar>
              <w:top w:type="dxa" w:w="60"/>
              <w:left w:type="dxa" w:w="90"/>
              <w:bottom w:type="dxa" w:w="60"/>
              <w:right w:type="dxa" w:w="90"/>
            </w:tcMar>
          </w:tcPr>
          <w:p>
            <w:pPr>
              <w:spacing w:after="0"/>
            </w:pPr>
            <w:r>
              <w:rPr>
                <w:b/>
                <w:bCs/>
                <w:sz w:val="20"/>
                <w:szCs w:val="20"/>
              </w:rPr>
              <w:t xml:space="preserve">File</w:t>
            </w:r>
          </w:p>
        </w:tc>
        <w:tc>
          <w:tcPr>
            <w:tcW w:type="dxa" w:w="2808"/>
            <w:shd w:fill="DDEBF7" w:val="clear"/>
            <w:tcMar>
              <w:top w:type="dxa" w:w="60"/>
              <w:left w:type="dxa" w:w="90"/>
              <w:bottom w:type="dxa" w:w="60"/>
              <w:right w:type="dxa" w:w="90"/>
            </w:tcMar>
          </w:tcPr>
          <w:p>
            <w:pPr>
              <w:spacing w:after="0"/>
            </w:pPr>
            <w:r>
              <w:rPr>
                <w:b/>
                <w:bCs/>
                <w:sz w:val="20"/>
                <w:szCs w:val="20"/>
              </w:rPr>
              <w:t xml:space="preserve">Loại</w:t>
            </w:r>
          </w:p>
        </w:tc>
      </w:tr>
      <w:tr>
        <w:trPr>
          <w:tblHeader w:val="false"/>
        </w:trPr>
        <w:tc>
          <w:tcPr>
            <w:tcW w:type="dxa" w:w="6552"/>
            <w:tcMar>
              <w:top w:type="dxa" w:w="60"/>
              <w:left w:type="dxa" w:w="90"/>
              <w:bottom w:type="dxa" w:w="60"/>
              <w:right w:type="dxa" w:w="90"/>
            </w:tcMar>
          </w:tcPr>
          <w:p>
            <w:pPr>
              <w:spacing w:after="0"/>
            </w:pPr>
            <w:r>
              <w:rPr>
                <w:b w:val="false"/>
                <w:bCs w:val="false"/>
                <w:sz w:val="20"/>
                <w:szCs w:val="20"/>
              </w:rPr>
              <w:t xml:space="preserve">MOS.MANAGER/HisServiceReq/EmrToolkit/EmrToolkitADO.cs</w:t>
            </w:r>
          </w:p>
        </w:tc>
        <w:tc>
          <w:tcPr>
            <w:tcW w:type="dxa" w:w="2808"/>
            <w:tcMar>
              <w:top w:type="dxa" w:w="60"/>
              <w:left w:type="dxa" w:w="90"/>
              <w:bottom w:type="dxa" w:w="60"/>
              <w:right w:type="dxa" w:w="90"/>
            </w:tcMar>
          </w:tcPr>
          <w:p>
            <w:pPr>
              <w:spacing w:after="0"/>
            </w:pPr>
            <w:r>
              <w:rPr>
                <w:b w:val="false"/>
                <w:bCs w:val="false"/>
                <w:sz w:val="20"/>
                <w:szCs w:val="20"/>
              </w:rPr>
              <w:t xml:space="preserve">Mới</w:t>
            </w:r>
          </w:p>
        </w:tc>
      </w:tr>
      <w:tr>
        <w:trPr>
          <w:tblHeader w:val="false"/>
        </w:trPr>
        <w:tc>
          <w:tcPr>
            <w:tcW w:type="dxa" w:w="6552"/>
            <w:tcMar>
              <w:top w:type="dxa" w:w="60"/>
              <w:left w:type="dxa" w:w="90"/>
              <w:bottom w:type="dxa" w:w="60"/>
              <w:right w:type="dxa" w:w="90"/>
            </w:tcMar>
          </w:tcPr>
          <w:p>
            <w:pPr>
              <w:spacing w:after="0"/>
            </w:pPr>
            <w:r>
              <w:rPr>
                <w:b w:val="false"/>
                <w:bCs w:val="false"/>
                <w:sz w:val="20"/>
                <w:szCs w:val="20"/>
              </w:rPr>
              <w:t xml:space="preserve">MOS.MANAGER/HisServiceReq/EmrToolkit/EmrToolkitApiClient.cs</w:t>
            </w:r>
          </w:p>
        </w:tc>
        <w:tc>
          <w:tcPr>
            <w:tcW w:type="dxa" w:w="2808"/>
            <w:tcMar>
              <w:top w:type="dxa" w:w="60"/>
              <w:left w:type="dxa" w:w="90"/>
              <w:bottom w:type="dxa" w:w="60"/>
              <w:right w:type="dxa" w:w="90"/>
            </w:tcMar>
          </w:tcPr>
          <w:p>
            <w:pPr>
              <w:spacing w:after="0"/>
            </w:pPr>
            <w:r>
              <w:rPr>
                <w:b w:val="false"/>
                <w:bCs w:val="false"/>
                <w:sz w:val="20"/>
                <w:szCs w:val="20"/>
              </w:rPr>
              <w:t xml:space="preserve">Mới</w:t>
            </w:r>
          </w:p>
        </w:tc>
      </w:tr>
      <w:tr>
        <w:trPr>
          <w:tblHeader w:val="false"/>
        </w:trPr>
        <w:tc>
          <w:tcPr>
            <w:tcW w:type="dxa" w:w="6552"/>
            <w:tcMar>
              <w:top w:type="dxa" w:w="60"/>
              <w:left w:type="dxa" w:w="90"/>
              <w:bottom w:type="dxa" w:w="60"/>
              <w:right w:type="dxa" w:w="90"/>
            </w:tcMar>
          </w:tcPr>
          <w:p>
            <w:pPr>
              <w:spacing w:after="0"/>
            </w:pPr>
            <w:r>
              <w:rPr>
                <w:b w:val="false"/>
                <w:bCs w:val="false"/>
                <w:sz w:val="20"/>
                <w:szCs w:val="20"/>
              </w:rPr>
              <w:t xml:space="preserve">MOS.MANAGER/HisServiceReq/EmrToolkit/Payload/IEmrToolkitPayloadBuilder.cs</w:t>
            </w:r>
          </w:p>
        </w:tc>
        <w:tc>
          <w:tcPr>
            <w:tcW w:type="dxa" w:w="2808"/>
            <w:tcMar>
              <w:top w:type="dxa" w:w="60"/>
              <w:left w:type="dxa" w:w="90"/>
              <w:bottom w:type="dxa" w:w="60"/>
              <w:right w:type="dxa" w:w="90"/>
            </w:tcMar>
          </w:tcPr>
          <w:p>
            <w:pPr>
              <w:spacing w:after="0"/>
            </w:pPr>
            <w:r>
              <w:rPr>
                <w:b w:val="false"/>
                <w:bCs w:val="false"/>
                <w:sz w:val="20"/>
                <w:szCs w:val="20"/>
              </w:rPr>
              <w:t xml:space="preserve">Mới</w:t>
            </w:r>
          </w:p>
        </w:tc>
      </w:tr>
      <w:tr>
        <w:trPr>
          <w:tblHeader w:val="false"/>
        </w:trPr>
        <w:tc>
          <w:tcPr>
            <w:tcW w:type="dxa" w:w="6552"/>
            <w:tcMar>
              <w:top w:type="dxa" w:w="60"/>
              <w:left w:type="dxa" w:w="90"/>
              <w:bottom w:type="dxa" w:w="60"/>
              <w:right w:type="dxa" w:w="90"/>
            </w:tcMar>
          </w:tcPr>
          <w:p>
            <w:pPr>
              <w:spacing w:after="0"/>
            </w:pPr>
            <w:r>
              <w:rPr>
                <w:b w:val="false"/>
                <w:bCs w:val="false"/>
                <w:sz w:val="20"/>
                <w:szCs w:val="20"/>
              </w:rPr>
              <w:t xml:space="preserve">MOS.MANAGER/HisServiceReq/EmrToolkit/Payload/EmrToolkitPayloadBuilderFactory.cs</w:t>
            </w:r>
          </w:p>
        </w:tc>
        <w:tc>
          <w:tcPr>
            <w:tcW w:type="dxa" w:w="2808"/>
            <w:tcMar>
              <w:top w:type="dxa" w:w="60"/>
              <w:left w:type="dxa" w:w="90"/>
              <w:bottom w:type="dxa" w:w="60"/>
              <w:right w:type="dxa" w:w="90"/>
            </w:tcMar>
          </w:tcPr>
          <w:p>
            <w:pPr>
              <w:spacing w:after="0"/>
            </w:pPr>
            <w:r>
              <w:rPr>
                <w:b w:val="false"/>
                <w:bCs w:val="false"/>
                <w:sz w:val="20"/>
                <w:szCs w:val="20"/>
              </w:rPr>
              <w:t xml:space="preserve">Mới</w:t>
            </w:r>
          </w:p>
        </w:tc>
      </w:tr>
      <w:tr>
        <w:trPr>
          <w:tblHeader w:val="false"/>
        </w:trPr>
        <w:tc>
          <w:tcPr>
            <w:tcW w:type="dxa" w:w="6552"/>
            <w:tcMar>
              <w:top w:type="dxa" w:w="60"/>
              <w:left w:type="dxa" w:w="90"/>
              <w:bottom w:type="dxa" w:w="60"/>
              <w:right w:type="dxa" w:w="90"/>
            </w:tcMar>
          </w:tcPr>
          <w:p>
            <w:pPr>
              <w:spacing w:after="0"/>
            </w:pPr>
            <w:r>
              <w:rPr>
                <w:b w:val="false"/>
                <w:bCs w:val="false"/>
                <w:sz w:val="20"/>
                <w:szCs w:val="20"/>
              </w:rPr>
              <w:t xml:space="preserve">MOS.MANAGER/HisServiceReq/EmrToolkit/Payload/EmrToolkitTestPayloadBuilder.cs</w:t>
            </w:r>
          </w:p>
        </w:tc>
        <w:tc>
          <w:tcPr>
            <w:tcW w:type="dxa" w:w="2808"/>
            <w:tcMar>
              <w:top w:type="dxa" w:w="60"/>
              <w:left w:type="dxa" w:w="90"/>
              <w:bottom w:type="dxa" w:w="60"/>
              <w:right w:type="dxa" w:w="90"/>
            </w:tcMar>
          </w:tcPr>
          <w:p>
            <w:pPr>
              <w:spacing w:after="0"/>
            </w:pPr>
            <w:r>
              <w:rPr>
                <w:b w:val="false"/>
                <w:bCs w:val="false"/>
                <w:sz w:val="20"/>
                <w:szCs w:val="20"/>
              </w:rPr>
              <w:t xml:space="preserve">Mới</w:t>
            </w:r>
          </w:p>
        </w:tc>
      </w:tr>
      <w:tr>
        <w:trPr>
          <w:tblHeader w:val="false"/>
        </w:trPr>
        <w:tc>
          <w:tcPr>
            <w:tcW w:type="dxa" w:w="6552"/>
            <w:tcMar>
              <w:top w:type="dxa" w:w="60"/>
              <w:left w:type="dxa" w:w="90"/>
              <w:bottom w:type="dxa" w:w="60"/>
              <w:right w:type="dxa" w:w="90"/>
            </w:tcMar>
          </w:tcPr>
          <w:p>
            <w:pPr>
              <w:spacing w:after="0"/>
            </w:pPr>
            <w:r>
              <w:rPr>
                <w:b w:val="false"/>
                <w:bCs w:val="false"/>
                <w:sz w:val="20"/>
                <w:szCs w:val="20"/>
              </w:rPr>
              <w:t xml:space="preserve">MOS.MANAGER/HisServiceReq/EmrToolkit/EmrToolkitSubclinicalSyncProcessor.cs</w:t>
            </w:r>
          </w:p>
        </w:tc>
        <w:tc>
          <w:tcPr>
            <w:tcW w:type="dxa" w:w="2808"/>
            <w:tcMar>
              <w:top w:type="dxa" w:w="60"/>
              <w:left w:type="dxa" w:w="90"/>
              <w:bottom w:type="dxa" w:w="60"/>
              <w:right w:type="dxa" w:w="90"/>
            </w:tcMar>
          </w:tcPr>
          <w:p>
            <w:pPr>
              <w:spacing w:after="0"/>
            </w:pPr>
            <w:r>
              <w:rPr>
                <w:b w:val="false"/>
                <w:bCs w:val="false"/>
                <w:sz w:val="20"/>
                <w:szCs w:val="20"/>
              </w:rPr>
              <w:t xml:space="preserve">Mới</w:t>
            </w:r>
          </w:p>
        </w:tc>
      </w:tr>
      <w:tr>
        <w:trPr>
          <w:tblHeader w:val="false"/>
        </w:trPr>
        <w:tc>
          <w:tcPr>
            <w:tcW w:type="dxa" w:w="6552"/>
            <w:tcMar>
              <w:top w:type="dxa" w:w="60"/>
              <w:left w:type="dxa" w:w="90"/>
              <w:bottom w:type="dxa" w:w="60"/>
              <w:right w:type="dxa" w:w="90"/>
            </w:tcMar>
          </w:tcPr>
          <w:p>
            <w:pPr>
              <w:spacing w:after="0"/>
            </w:pPr>
            <w:r>
              <w:rPr>
                <w:b w:val="false"/>
                <w:bCs w:val="false"/>
                <w:sz w:val="20"/>
                <w:szCs w:val="20"/>
              </w:rPr>
              <w:t xml:space="preserve">MOS.MANAGER/HisServiceReq/EmrToolkit/EmrToolkitSubclinicalRetryScan.cs</w:t>
            </w:r>
          </w:p>
        </w:tc>
        <w:tc>
          <w:tcPr>
            <w:tcW w:type="dxa" w:w="2808"/>
            <w:tcMar>
              <w:top w:type="dxa" w:w="60"/>
              <w:left w:type="dxa" w:w="90"/>
              <w:bottom w:type="dxa" w:w="60"/>
              <w:right w:type="dxa" w:w="90"/>
            </w:tcMar>
          </w:tcPr>
          <w:p>
            <w:pPr>
              <w:spacing w:after="0"/>
            </w:pPr>
            <w:r>
              <w:rPr>
                <w:b w:val="false"/>
                <w:bCs w:val="false"/>
                <w:sz w:val="20"/>
                <w:szCs w:val="20"/>
              </w:rPr>
              <w:t xml:space="preserve">Mới</w:t>
            </w:r>
          </w:p>
        </w:tc>
      </w:tr>
      <w:tr>
        <w:trPr>
          <w:tblHeader w:val="false"/>
        </w:trPr>
        <w:tc>
          <w:tcPr>
            <w:tcW w:type="dxa" w:w="6552"/>
            <w:tcMar>
              <w:top w:type="dxa" w:w="60"/>
              <w:left w:type="dxa" w:w="90"/>
              <w:bottom w:type="dxa" w:w="60"/>
              <w:right w:type="dxa" w:w="90"/>
            </w:tcMar>
          </w:tcPr>
          <w:p>
            <w:pPr>
              <w:spacing w:after="0"/>
            </w:pPr>
            <w:r>
              <w:rPr>
                <w:b w:val="false"/>
                <w:bCs w:val="false"/>
                <w:sz w:val="20"/>
                <w:szCs w:val="20"/>
              </w:rPr>
              <w:t xml:space="preserve">MOS.MANAGER/Config/CFG/HisEmrToolkitCFG.cs</w:t>
            </w:r>
          </w:p>
        </w:tc>
        <w:tc>
          <w:tcPr>
            <w:tcW w:type="dxa" w:w="2808"/>
            <w:tcMar>
              <w:top w:type="dxa" w:w="60"/>
              <w:left w:type="dxa" w:w="90"/>
              <w:bottom w:type="dxa" w:w="60"/>
              <w:right w:type="dxa" w:w="90"/>
            </w:tcMar>
          </w:tcPr>
          <w:p>
            <w:pPr>
              <w:spacing w:after="0"/>
            </w:pPr>
            <w:r>
              <w:rPr>
                <w:b w:val="false"/>
                <w:bCs w:val="false"/>
                <w:sz w:val="20"/>
                <w:szCs w:val="20"/>
              </w:rPr>
              <w:t xml:space="preserve">Mới</w:t>
            </w:r>
          </w:p>
        </w:tc>
      </w:tr>
      <w:tr>
        <w:trPr>
          <w:tblHeader w:val="false"/>
        </w:trPr>
        <w:tc>
          <w:tcPr>
            <w:tcW w:type="dxa" w:w="6552"/>
            <w:tcMar>
              <w:top w:type="dxa" w:w="60"/>
              <w:left w:type="dxa" w:w="90"/>
              <w:bottom w:type="dxa" w:w="60"/>
              <w:right w:type="dxa" w:w="90"/>
            </w:tcMar>
          </w:tcPr>
          <w:p>
            <w:pPr>
              <w:spacing w:after="0"/>
            </w:pPr>
            <w:r>
              <w:rPr>
                <w:b w:val="false"/>
                <w:bCs w:val="false"/>
                <w:sz w:val="20"/>
                <w:szCs w:val="20"/>
              </w:rPr>
              <w:t xml:space="preserve">MOS.QuartzScheduler/EmrToolkitSubclinical/SyncEmrToolkitSubclinicalJob.cs</w:t>
            </w:r>
          </w:p>
        </w:tc>
        <w:tc>
          <w:tcPr>
            <w:tcW w:type="dxa" w:w="2808"/>
            <w:tcMar>
              <w:top w:type="dxa" w:w="60"/>
              <w:left w:type="dxa" w:w="90"/>
              <w:bottom w:type="dxa" w:w="60"/>
              <w:right w:type="dxa" w:w="90"/>
            </w:tcMar>
          </w:tcPr>
          <w:p>
            <w:pPr>
              <w:spacing w:after="0"/>
            </w:pPr>
            <w:r>
              <w:rPr>
                <w:b w:val="false"/>
                <w:bCs w:val="false"/>
                <w:sz w:val="20"/>
                <w:szCs w:val="20"/>
              </w:rPr>
              <w:t xml:space="preserve">Mới</w:t>
            </w:r>
          </w:p>
        </w:tc>
      </w:tr>
      <w:tr>
        <w:trPr>
          <w:tblHeader w:val="false"/>
        </w:trPr>
        <w:tc>
          <w:tcPr>
            <w:tcW w:type="dxa" w:w="6552"/>
            <w:tcMar>
              <w:top w:type="dxa" w:w="60"/>
              <w:left w:type="dxa" w:w="90"/>
              <w:bottom w:type="dxa" w:w="60"/>
              <w:right w:type="dxa" w:w="90"/>
            </w:tcMar>
          </w:tcPr>
          <w:p>
            <w:pPr>
              <w:spacing w:after="0"/>
            </w:pPr>
            <w:r>
              <w:rPr>
                <w:b w:val="false"/>
                <w:bCs w:val="false"/>
                <w:sz w:val="20"/>
                <w:szCs w:val="20"/>
              </w:rPr>
              <w:t xml:space="preserve">MOS.QuartzScheduler/EmrToolkitSubclinical/SyncEmrToolkitSubclinicalTrigger.cs</w:t>
            </w:r>
          </w:p>
        </w:tc>
        <w:tc>
          <w:tcPr>
            <w:tcW w:type="dxa" w:w="2808"/>
            <w:tcMar>
              <w:top w:type="dxa" w:w="60"/>
              <w:left w:type="dxa" w:w="90"/>
              <w:bottom w:type="dxa" w:w="60"/>
              <w:right w:type="dxa" w:w="90"/>
            </w:tcMar>
          </w:tcPr>
          <w:p>
            <w:pPr>
              <w:spacing w:after="0"/>
            </w:pPr>
            <w:r>
              <w:rPr>
                <w:b w:val="false"/>
                <w:bCs w:val="false"/>
                <w:sz w:val="20"/>
                <w:szCs w:val="20"/>
              </w:rPr>
              <w:t xml:space="preserve">Mới</w:t>
            </w:r>
          </w:p>
        </w:tc>
      </w:tr>
      <w:tr>
        <w:trPr>
          <w:tblHeader w:val="false"/>
        </w:trPr>
        <w:tc>
          <w:tcPr>
            <w:tcW w:type="dxa" w:w="6552"/>
            <w:tcMar>
              <w:top w:type="dxa" w:w="60"/>
              <w:left w:type="dxa" w:w="90"/>
              <w:bottom w:type="dxa" w:w="60"/>
              <w:right w:type="dxa" w:w="90"/>
            </w:tcMar>
          </w:tcPr>
          <w:p>
            <w:pPr>
              <w:spacing w:after="0"/>
            </w:pPr>
            <w:r>
              <w:rPr>
                <w:b w:val="false"/>
                <w:bCs w:val="false"/>
                <w:sz w:val="20"/>
                <w:szCs w:val="20"/>
              </w:rPr>
              <w:t xml:space="preserve">MOS.MANAGER/MOS.MANAGER.csproj, MOS.QuartzScheduler/MOS.QuartzScheduler.csproj</w:t>
            </w:r>
          </w:p>
        </w:tc>
        <w:tc>
          <w:tcPr>
            <w:tcW w:type="dxa" w:w="2808"/>
            <w:tcMar>
              <w:top w:type="dxa" w:w="60"/>
              <w:left w:type="dxa" w:w="90"/>
              <w:bottom w:type="dxa" w:w="60"/>
              <w:right w:type="dxa" w:w="90"/>
            </w:tcMar>
          </w:tcPr>
          <w:p>
            <w:pPr>
              <w:spacing w:after="0"/>
            </w:pPr>
            <w:r>
              <w:rPr>
                <w:b w:val="false"/>
                <w:bCs w:val="false"/>
                <w:sz w:val="20"/>
                <w:szCs w:val="20"/>
              </w:rPr>
              <w:t xml:space="preserve">Sửa — thêm Compile</w:t>
            </w:r>
          </w:p>
        </w:tc>
      </w:tr>
      <w:tr>
        <w:trPr>
          <w:tblHeader w:val="false"/>
        </w:trPr>
        <w:tc>
          <w:tcPr>
            <w:tcW w:type="dxa" w:w="6552"/>
            <w:tcMar>
              <w:top w:type="dxa" w:w="60"/>
              <w:left w:type="dxa" w:w="90"/>
              <w:bottom w:type="dxa" w:w="60"/>
              <w:right w:type="dxa" w:w="90"/>
            </w:tcMar>
          </w:tcPr>
          <w:p>
            <w:pPr>
              <w:spacing w:after="0"/>
            </w:pPr>
            <w:r>
              <w:rPr>
                <w:b w:val="false"/>
                <w:bCs w:val="false"/>
                <w:sz w:val="20"/>
                <w:szCs w:val="20"/>
              </w:rPr>
              <w:t xml:space="preserve">MOS.QuartzScheduler/JobProcessor.cs</w:t>
            </w:r>
          </w:p>
        </w:tc>
        <w:tc>
          <w:tcPr>
            <w:tcW w:type="dxa" w:w="2808"/>
            <w:tcMar>
              <w:top w:type="dxa" w:w="60"/>
              <w:left w:type="dxa" w:w="90"/>
              <w:bottom w:type="dxa" w:w="60"/>
              <w:right w:type="dxa" w:w="90"/>
            </w:tcMar>
          </w:tcPr>
          <w:p>
            <w:pPr>
              <w:spacing w:after="0"/>
            </w:pPr>
            <w:r>
              <w:rPr>
                <w:b w:val="false"/>
                <w:bCs w:val="false"/>
                <w:sz w:val="20"/>
                <w:szCs w:val="20"/>
              </w:rPr>
              <w:t xml:space="preserve">Sửa — một dòng AddJob()</w:t>
            </w:r>
          </w:p>
        </w:tc>
      </w:tr>
      <w:tr>
        <w:trPr>
          <w:tblHeader w:val="false"/>
        </w:trPr>
        <w:tc>
          <w:tcPr>
            <w:tcW w:type="dxa" w:w="6552"/>
            <w:tcMar>
              <w:top w:type="dxa" w:w="60"/>
              <w:left w:type="dxa" w:w="90"/>
              <w:bottom w:type="dxa" w:w="60"/>
              <w:right w:type="dxa" w:w="90"/>
            </w:tcMar>
          </w:tcPr>
          <w:p>
            <w:pPr>
              <w:spacing w:after="0"/>
            </w:pPr>
            <w:r>
              <w:rPr>
                <w:b w:val="false"/>
                <w:bCs w:val="false"/>
                <w:sz w:val="20"/>
                <w:szCs w:val="20"/>
              </w:rPr>
              <w:t xml:space="preserve">MOS.API/Web.config</w:t>
            </w:r>
          </w:p>
        </w:tc>
        <w:tc>
          <w:tcPr>
            <w:tcW w:type="dxa" w:w="2808"/>
            <w:tcMar>
              <w:top w:type="dxa" w:w="60"/>
              <w:left w:type="dxa" w:w="90"/>
              <w:bottom w:type="dxa" w:w="60"/>
              <w:right w:type="dxa" w:w="90"/>
            </w:tcMar>
          </w:tcPr>
          <w:p>
            <w:pPr>
              <w:spacing w:after="0"/>
            </w:pPr>
            <w:r>
              <w:rPr>
                <w:b w:val="false"/>
                <w:bCs w:val="false"/>
                <w:sz w:val="20"/>
                <w:szCs w:val="20"/>
              </w:rPr>
              <w:t xml:space="preserve">Sửa — một key interval</w:t>
            </w:r>
          </w:p>
        </w:tc>
      </w:tr>
      <w:tr>
        <w:trPr>
          <w:tblHeader w:val="false"/>
        </w:trPr>
        <w:tc>
          <w:tcPr>
            <w:tcW w:type="dxa" w:w="6552"/>
            <w:tcMar>
              <w:top w:type="dxa" w:w="60"/>
              <w:left w:type="dxa" w:w="90"/>
              <w:bottom w:type="dxa" w:w="60"/>
              <w:right w:type="dxa" w:w="90"/>
            </w:tcMar>
          </w:tcPr>
          <w:p>
            <w:pPr>
              <w:spacing w:after="0"/>
            </w:pPr>
            <w:r>
              <w:rPr>
                <w:b w:val="false"/>
                <w:bCs w:val="false"/>
                <w:sz w:val="20"/>
                <w:szCs w:val="20"/>
              </w:rPr>
              <w:t xml:space="preserve">MOS.EFMODEL/DataModels/DataModelTable.edmx (SSDL + CSDL + MSL)</w:t>
            </w:r>
          </w:p>
        </w:tc>
        <w:tc>
          <w:tcPr>
            <w:tcW w:type="dxa" w:w="2808"/>
            <w:tcMar>
              <w:top w:type="dxa" w:w="60"/>
              <w:left w:type="dxa" w:w="90"/>
              <w:bottom w:type="dxa" w:w="60"/>
              <w:right w:type="dxa" w:w="90"/>
            </w:tcMar>
          </w:tcPr>
          <w:p>
            <w:pPr>
              <w:spacing w:after="0"/>
            </w:pPr>
            <w:r>
              <w:rPr>
                <w:b w:val="false"/>
                <w:bCs w:val="false"/>
                <w:sz w:val="20"/>
                <w:szCs w:val="20"/>
              </w:rPr>
              <w:t xml:space="preserve">Sửa — thêm COMMON_CODE, HL7_CODE cho HIS_TEST_INDEX</w:t>
            </w:r>
          </w:p>
        </w:tc>
      </w:tr>
      <w:tr>
        <w:trPr>
          <w:tblHeader w:val="false"/>
        </w:trPr>
        <w:tc>
          <w:tcPr>
            <w:tcW w:type="dxa" w:w="6552"/>
            <w:tcMar>
              <w:top w:type="dxa" w:w="60"/>
              <w:left w:type="dxa" w:w="90"/>
              <w:bottom w:type="dxa" w:w="60"/>
              <w:right w:type="dxa" w:w="90"/>
            </w:tcMar>
          </w:tcPr>
          <w:p>
            <w:pPr>
              <w:spacing w:after="0"/>
            </w:pPr>
            <w:r>
              <w:rPr>
                <w:b w:val="false"/>
                <w:bCs w:val="false"/>
                <w:sz w:val="20"/>
                <w:szCs w:val="20"/>
              </w:rPr>
              <w:t xml:space="preserve">MOS.EFMODEL/DataModels/DataModelView.edmx</w:t>
            </w:r>
          </w:p>
        </w:tc>
        <w:tc>
          <w:tcPr>
            <w:tcW w:type="dxa" w:w="2808"/>
            <w:tcMar>
              <w:top w:type="dxa" w:w="60"/>
              <w:left w:type="dxa" w:w="90"/>
              <w:bottom w:type="dxa" w:w="60"/>
              <w:right w:type="dxa" w:w="90"/>
            </w:tcMar>
          </w:tcPr>
          <w:p>
            <w:pPr>
              <w:spacing w:after="0"/>
            </w:pPr>
            <w:r>
              <w:rPr>
                <w:b w:val="false"/>
                <w:bCs w:val="false"/>
                <w:sz w:val="20"/>
                <w:szCs w:val="20"/>
              </w:rPr>
              <w:t xml:space="preserve">Sửa — thêm COMMON_CODE, HL7_CODE cho V_HIS_TEST_INDEX</w:t>
            </w:r>
          </w:p>
        </w:tc>
      </w:tr>
      <w:tr>
        <w:trPr>
          <w:tblHeader w:val="false"/>
        </w:trPr>
        <w:tc>
          <w:tcPr>
            <w:tcW w:type="dxa" w:w="6552"/>
            <w:tcMar>
              <w:top w:type="dxa" w:w="60"/>
              <w:left w:type="dxa" w:w="90"/>
              <w:bottom w:type="dxa" w:w="60"/>
              <w:right w:type="dxa" w:w="90"/>
            </w:tcMar>
          </w:tcPr>
          <w:p>
            <w:pPr>
              <w:spacing w:after="0"/>
            </w:pPr>
            <w:r>
              <w:rPr>
                <w:b w:val="false"/>
                <w:bCs w:val="false"/>
                <w:sz w:val="20"/>
                <w:szCs w:val="20"/>
              </w:rPr>
              <w:t xml:space="preserve">MOS.EFMODEL/DataModels/HIS_TEST_INDEX.cs, V_HIS_TEST_INDEX.cs</w:t>
            </w:r>
          </w:p>
        </w:tc>
        <w:tc>
          <w:tcPr>
            <w:tcW w:type="dxa" w:w="2808"/>
            <w:tcMar>
              <w:top w:type="dxa" w:w="60"/>
              <w:left w:type="dxa" w:w="90"/>
              <w:bottom w:type="dxa" w:w="60"/>
              <w:right w:type="dxa" w:w="90"/>
            </w:tcMar>
          </w:tcPr>
          <w:p>
            <w:pPr>
              <w:spacing w:after="0"/>
            </w:pPr>
            <w:r>
              <w:rPr>
                <w:b w:val="false"/>
                <w:bCs w:val="false"/>
                <w:sz w:val="20"/>
                <w:szCs w:val="20"/>
              </w:rPr>
              <w:t xml:space="preserve">Sửa — thêm property COMMON_CODE, HL7_CODE</w:t>
            </w:r>
          </w:p>
        </w:tc>
      </w:tr>
    </w:tbl>
    <w:p>
      <w:pPr>
        <w:pStyle w:val="Heading2"/>
        <w:spacing w:after="120" w:before="260"/>
      </w:pPr>
      <w:r>
        <w:t xml:space="preserve">7.2 Frontend</w:t>
      </w:r>
    </w:p>
    <w:tbl>
      <w:tblPr>
        <w:tblW w:type="dxa" w:w="9360"/>
        <w:tblBorders>
          <w:top w:val="single" w:color="999999" w:sz="4"/>
          <w:left w:val="single" w:color="999999" w:sz="4"/>
          <w:bottom w:val="single" w:color="999999" w:sz="4"/>
          <w:right w:val="single" w:color="999999" w:sz="4"/>
          <w:insideH w:val="single" w:color="BBBBBB" w:sz="4"/>
          <w:insideV w:val="single" w:color="BBBBBB" w:sz="4"/>
        </w:tblBorders>
      </w:tblPr>
      <w:tblGrid>
        <w:gridCol w:w="5054"/>
        <w:gridCol w:w="1685"/>
        <w:gridCol w:w="2621"/>
      </w:tblGrid>
      <w:tr>
        <w:trPr>
          <w:tblHeader/>
        </w:trPr>
        <w:tc>
          <w:tcPr>
            <w:tcW w:type="dxa" w:w="5054"/>
            <w:shd w:fill="DDEBF7" w:val="clear"/>
            <w:tcMar>
              <w:top w:type="dxa" w:w="60"/>
              <w:left w:type="dxa" w:w="90"/>
              <w:bottom w:type="dxa" w:w="60"/>
              <w:right w:type="dxa" w:w="90"/>
            </w:tcMar>
          </w:tcPr>
          <w:p>
            <w:pPr>
              <w:spacing w:after="0"/>
            </w:pPr>
            <w:r>
              <w:rPr>
                <w:b/>
                <w:bCs/>
                <w:sz w:val="20"/>
                <w:szCs w:val="20"/>
              </w:rPr>
              <w:t xml:space="preserve">File</w:t>
            </w:r>
          </w:p>
        </w:tc>
        <w:tc>
          <w:tcPr>
            <w:tcW w:type="dxa" w:w="1685"/>
            <w:shd w:fill="DDEBF7" w:val="clear"/>
            <w:tcMar>
              <w:top w:type="dxa" w:w="60"/>
              <w:left w:type="dxa" w:w="90"/>
              <w:bottom w:type="dxa" w:w="60"/>
              <w:right w:type="dxa" w:w="90"/>
            </w:tcMar>
          </w:tcPr>
          <w:p>
            <w:pPr>
              <w:spacing w:after="0"/>
            </w:pPr>
            <w:r>
              <w:rPr>
                <w:b/>
                <w:bCs/>
                <w:sz w:val="20"/>
                <w:szCs w:val="20"/>
              </w:rPr>
              <w:t xml:space="preserve">Loại</w:t>
            </w:r>
          </w:p>
        </w:tc>
        <w:tc>
          <w:tcPr>
            <w:tcW w:type="dxa" w:w="2621"/>
            <w:shd w:fill="DDEBF7" w:val="clear"/>
            <w:tcMar>
              <w:top w:type="dxa" w:w="60"/>
              <w:left w:type="dxa" w:w="90"/>
              <w:bottom w:type="dxa" w:w="60"/>
              <w:right w:type="dxa" w:w="90"/>
            </w:tcMar>
          </w:tcPr>
          <w:p>
            <w:pPr>
              <w:spacing w:after="0"/>
            </w:pPr>
            <w:r>
              <w:rPr>
                <w:b/>
                <w:bCs/>
                <w:sz w:val="20"/>
                <w:szCs w:val="20"/>
              </w:rPr>
              <w:t xml:space="preserve">Nội dung</w:t>
            </w:r>
          </w:p>
        </w:tc>
      </w:tr>
      <w:tr>
        <w:trPr>
          <w:tblHeader w:val="false"/>
        </w:trPr>
        <w:tc>
          <w:tcPr>
            <w:tcW w:type="dxa" w:w="5054"/>
            <w:tcMar>
              <w:top w:type="dxa" w:w="60"/>
              <w:left w:type="dxa" w:w="90"/>
              <w:bottom w:type="dxa" w:w="60"/>
              <w:right w:type="dxa" w:w="90"/>
            </w:tcMar>
          </w:tcPr>
          <w:p>
            <w:pPr>
              <w:spacing w:after="0"/>
            </w:pPr>
            <w:r>
              <w:rPr>
                <w:b w:val="false"/>
                <w:bCs w:val="false"/>
                <w:sz w:val="20"/>
                <w:szCs w:val="20"/>
              </w:rPr>
              <w:t xml:space="preserve">Library.EmrToolkitImport — Config, Models, Service, Processor</w:t>
            </w:r>
          </w:p>
        </w:tc>
        <w:tc>
          <w:tcPr>
            <w:tcW w:type="dxa" w:w="1685"/>
            <w:tcMar>
              <w:top w:type="dxa" w:w="60"/>
              <w:left w:type="dxa" w:w="90"/>
              <w:bottom w:type="dxa" w:w="60"/>
              <w:right w:type="dxa" w:w="90"/>
            </w:tcMar>
          </w:tcPr>
          <w:p>
            <w:pPr>
              <w:spacing w:after="0"/>
            </w:pPr>
            <w:r>
              <w:rPr>
                <w:b w:val="false"/>
                <w:bCs w:val="false"/>
                <w:sz w:val="20"/>
                <w:szCs w:val="20"/>
              </w:rPr>
              <w:t xml:space="preserve">Sửa</w:t>
            </w:r>
          </w:p>
        </w:tc>
        <w:tc>
          <w:tcPr>
            <w:tcW w:type="dxa" w:w="2621"/>
            <w:tcMar>
              <w:top w:type="dxa" w:w="60"/>
              <w:left w:type="dxa" w:w="90"/>
              <w:bottom w:type="dxa" w:w="60"/>
              <w:right w:type="dxa" w:w="90"/>
            </w:tcMar>
          </w:tcPr>
          <w:p>
            <w:pPr>
              <w:spacing w:after="0"/>
            </w:pPr>
            <w:r>
              <w:rPr>
                <w:b w:val="false"/>
                <w:bCs w:val="false"/>
                <w:sz w:val="20"/>
                <w:szCs w:val="20"/>
              </w:rPr>
              <w:t xml:space="preserve">Giữ luồng đọc; xóa phần Submit, MaHoaJson, popup kết quả đồng bộ; đổi tên sang Subclinical</w:t>
            </w:r>
          </w:p>
        </w:tc>
      </w:tr>
      <w:tr>
        <w:trPr>
          <w:tblHeader w:val="false"/>
        </w:trPr>
        <w:tc>
          <w:tcPr>
            <w:tcW w:type="dxa" w:w="5054"/>
            <w:tcMar>
              <w:top w:type="dxa" w:w="60"/>
              <w:left w:type="dxa" w:w="90"/>
              <w:bottom w:type="dxa" w:w="60"/>
              <w:right w:type="dxa" w:w="90"/>
            </w:tcMar>
          </w:tcPr>
          <w:p>
            <w:pPr>
              <w:spacing w:after="0"/>
            </w:pPr>
            <w:r>
              <w:rPr>
                <w:b w:val="false"/>
                <w:bCs w:val="false"/>
                <w:sz w:val="20"/>
                <w:szCs w:val="20"/>
              </w:rPr>
              <w:t xml:space="preserve">SereServTein/frmSereServTein.Designer.cs</w:t>
            </w:r>
          </w:p>
        </w:tc>
        <w:tc>
          <w:tcPr>
            <w:tcW w:type="dxa" w:w="1685"/>
            <w:tcMar>
              <w:top w:type="dxa" w:w="60"/>
              <w:left w:type="dxa" w:w="90"/>
              <w:bottom w:type="dxa" w:w="60"/>
              <w:right w:type="dxa" w:w="90"/>
            </w:tcMar>
          </w:tcPr>
          <w:p>
            <w:pPr>
              <w:spacing w:after="0"/>
            </w:pPr>
            <w:r>
              <w:rPr>
                <w:b w:val="false"/>
                <w:bCs w:val="false"/>
                <w:sz w:val="20"/>
                <w:szCs w:val="20"/>
              </w:rPr>
              <w:t xml:space="preserve">Sửa</w:t>
            </w:r>
          </w:p>
        </w:tc>
        <w:tc>
          <w:tcPr>
            <w:tcW w:type="dxa" w:w="2621"/>
            <w:tcMar>
              <w:top w:type="dxa" w:w="60"/>
              <w:left w:type="dxa" w:w="90"/>
              <w:bottom w:type="dxa" w:w="60"/>
              <w:right w:type="dxa" w:w="90"/>
            </w:tcMar>
          </w:tcPr>
          <w:p>
            <w:pPr>
              <w:spacing w:after="0"/>
            </w:pPr>
            <w:r>
              <w:rPr>
                <w:b w:val="false"/>
                <w:bCs w:val="false"/>
                <w:sz w:val="20"/>
                <w:szCs w:val="20"/>
              </w:rPr>
              <w:t xml:space="preserve">Bỏ btnSyncEmrToolkit; giữ tab, lưới, PdfViewer, btnViewEmrToolkit</w:t>
            </w:r>
          </w:p>
        </w:tc>
      </w:tr>
      <w:tr>
        <w:trPr>
          <w:tblHeader w:val="false"/>
        </w:trPr>
        <w:tc>
          <w:tcPr>
            <w:tcW w:type="dxa" w:w="5054"/>
            <w:tcMar>
              <w:top w:type="dxa" w:w="60"/>
              <w:left w:type="dxa" w:w="90"/>
              <w:bottom w:type="dxa" w:w="60"/>
              <w:right w:type="dxa" w:w="90"/>
            </w:tcMar>
          </w:tcPr>
          <w:p>
            <w:pPr>
              <w:spacing w:after="0"/>
            </w:pPr>
            <w:r>
              <w:rPr>
                <w:b w:val="false"/>
                <w:bCs w:val="false"/>
                <w:sz w:val="20"/>
                <w:szCs w:val="20"/>
              </w:rPr>
              <w:t xml:space="preserve">SereServTein/frmSereServTein__EmrToolkit.cs</w:t>
            </w:r>
          </w:p>
        </w:tc>
        <w:tc>
          <w:tcPr>
            <w:tcW w:type="dxa" w:w="1685"/>
            <w:tcMar>
              <w:top w:type="dxa" w:w="60"/>
              <w:left w:type="dxa" w:w="90"/>
              <w:bottom w:type="dxa" w:w="60"/>
              <w:right w:type="dxa" w:w="90"/>
            </w:tcMar>
          </w:tcPr>
          <w:p>
            <w:pPr>
              <w:spacing w:after="0"/>
            </w:pPr>
            <w:r>
              <w:rPr>
                <w:b w:val="false"/>
                <w:bCs w:val="false"/>
                <w:sz w:val="20"/>
                <w:szCs w:val="20"/>
              </w:rPr>
              <w:t xml:space="preserve">Mới</w:t>
            </w:r>
          </w:p>
        </w:tc>
        <w:tc>
          <w:tcPr>
            <w:tcW w:type="dxa" w:w="2621"/>
            <w:tcMar>
              <w:top w:type="dxa" w:w="60"/>
              <w:left w:type="dxa" w:w="90"/>
              <w:bottom w:type="dxa" w:w="60"/>
              <w:right w:type="dxa" w:w="90"/>
            </w:tcMar>
          </w:tcPr>
          <w:p>
            <w:pPr>
              <w:spacing w:after="0"/>
            </w:pPr>
            <w:r>
              <w:rPr>
                <w:b w:val="false"/>
                <w:bCs w:val="false"/>
                <w:sz w:val="20"/>
                <w:szCs w:val="20"/>
              </w:rPr>
              <w:t xml:space="preserve">Logic tab xem: CheckValidity, OTP, PDF</w:t>
            </w:r>
          </w:p>
        </w:tc>
      </w:tr>
      <w:tr>
        <w:trPr>
          <w:tblHeader w:val="false"/>
        </w:trPr>
        <w:tc>
          <w:tcPr>
            <w:tcW w:type="dxa" w:w="5054"/>
            <w:tcMar>
              <w:top w:type="dxa" w:w="60"/>
              <w:left w:type="dxa" w:w="90"/>
              <w:bottom w:type="dxa" w:w="60"/>
              <w:right w:type="dxa" w:w="90"/>
            </w:tcMar>
          </w:tcPr>
          <w:p>
            <w:pPr>
              <w:spacing w:after="0"/>
            </w:pPr>
            <w:r>
              <w:rPr>
                <w:b w:val="false"/>
                <w:bCs w:val="false"/>
                <w:sz w:val="20"/>
                <w:szCs w:val="20"/>
              </w:rPr>
              <w:t xml:space="preserve">SereServTein/frmSereServTein.cs</w:t>
            </w:r>
          </w:p>
        </w:tc>
        <w:tc>
          <w:tcPr>
            <w:tcW w:type="dxa" w:w="1685"/>
            <w:tcMar>
              <w:top w:type="dxa" w:w="60"/>
              <w:left w:type="dxa" w:w="90"/>
              <w:bottom w:type="dxa" w:w="60"/>
              <w:right w:type="dxa" w:w="90"/>
            </w:tcMar>
          </w:tcPr>
          <w:p>
            <w:pPr>
              <w:spacing w:after="0"/>
            </w:pPr>
            <w:r>
              <w:rPr>
                <w:b w:val="false"/>
                <w:bCs w:val="false"/>
                <w:sz w:val="20"/>
                <w:szCs w:val="20"/>
              </w:rPr>
              <w:t xml:space="preserve">Sửa</w:t>
            </w:r>
          </w:p>
        </w:tc>
        <w:tc>
          <w:tcPr>
            <w:tcW w:type="dxa" w:w="2621"/>
            <w:tcMar>
              <w:top w:type="dxa" w:w="60"/>
              <w:left w:type="dxa" w:w="90"/>
              <w:bottom w:type="dxa" w:w="60"/>
              <w:right w:type="dxa" w:w="90"/>
            </w:tcMar>
          </w:tcPr>
          <w:p>
            <w:pPr>
              <w:spacing w:after="0"/>
            </w:pPr>
            <w:r>
              <w:rPr>
                <w:b w:val="false"/>
                <w:bCs w:val="false"/>
                <w:sz w:val="20"/>
                <w:szCs w:val="20"/>
              </w:rPr>
              <w:t xml:space="preserve">Init tab trong Load, caption, ẩn hiện theo cấu hình</w:t>
            </w:r>
          </w:p>
        </w:tc>
      </w:tr>
      <w:tr>
        <w:trPr>
          <w:tblHeader w:val="false"/>
        </w:trPr>
        <w:tc>
          <w:tcPr>
            <w:tcW w:type="dxa" w:w="5054"/>
            <w:tcMar>
              <w:top w:type="dxa" w:w="60"/>
              <w:left w:type="dxa" w:w="90"/>
              <w:bottom w:type="dxa" w:w="60"/>
              <w:right w:type="dxa" w:w="90"/>
            </w:tcMar>
          </w:tcPr>
          <w:p>
            <w:pPr>
              <w:spacing w:after="0"/>
            </w:pPr>
            <w:r>
              <w:rPr>
                <w:b w:val="false"/>
                <w:bCs w:val="false"/>
                <w:sz w:val="20"/>
                <w:szCs w:val="20"/>
              </w:rPr>
              <w:t xml:space="preserve">SereServTein/Resources/Lang.vi.resx, Lang.en.resx</w:t>
            </w:r>
          </w:p>
        </w:tc>
        <w:tc>
          <w:tcPr>
            <w:tcW w:type="dxa" w:w="1685"/>
            <w:tcMar>
              <w:top w:type="dxa" w:w="60"/>
              <w:left w:type="dxa" w:w="90"/>
              <w:bottom w:type="dxa" w:w="60"/>
              <w:right w:type="dxa" w:w="90"/>
            </w:tcMar>
          </w:tcPr>
          <w:p>
            <w:pPr>
              <w:spacing w:after="0"/>
            </w:pPr>
            <w:r>
              <w:rPr>
                <w:b w:val="false"/>
                <w:bCs w:val="false"/>
                <w:sz w:val="20"/>
                <w:szCs w:val="20"/>
              </w:rPr>
              <w:t xml:space="preserve">Sửa</w:t>
            </w:r>
          </w:p>
        </w:tc>
        <w:tc>
          <w:tcPr>
            <w:tcW w:type="dxa" w:w="2621"/>
            <w:tcMar>
              <w:top w:type="dxa" w:w="60"/>
              <w:left w:type="dxa" w:w="90"/>
              <w:bottom w:type="dxa" w:w="60"/>
              <w:right w:type="dxa" w:w="90"/>
            </w:tcMar>
          </w:tcPr>
          <w:p>
            <w:pPr>
              <w:spacing w:after="0"/>
            </w:pPr>
            <w:r>
              <w:rPr>
                <w:b w:val="false"/>
                <w:bCs w:val="false"/>
                <w:sz w:val="20"/>
                <w:szCs w:val="20"/>
              </w:rPr>
              <w:t xml:space="preserve">Caption tab, nút, cột</w:t>
            </w:r>
          </w:p>
        </w:tc>
      </w:tr>
      <w:tr>
        <w:trPr>
          <w:tblHeader w:val="false"/>
        </w:trPr>
        <w:tc>
          <w:tcPr>
            <w:tcW w:type="dxa" w:w="5054"/>
            <w:tcMar>
              <w:top w:type="dxa" w:w="60"/>
              <w:left w:type="dxa" w:w="90"/>
              <w:bottom w:type="dxa" w:w="60"/>
              <w:right w:type="dxa" w:w="90"/>
            </w:tcMar>
          </w:tcPr>
          <w:p>
            <w:pPr>
              <w:spacing w:after="0"/>
            </w:pPr>
            <w:r>
              <w:rPr>
                <w:b w:val="false"/>
                <w:bCs w:val="false"/>
                <w:sz w:val="20"/>
                <w:szCs w:val="20"/>
              </w:rPr>
              <w:t xml:space="preserve">SereServTein/HIS.Desktop.Plugins.SereServTein.csproj</w:t>
            </w:r>
          </w:p>
        </w:tc>
        <w:tc>
          <w:tcPr>
            <w:tcW w:type="dxa" w:w="1685"/>
            <w:tcMar>
              <w:top w:type="dxa" w:w="60"/>
              <w:left w:type="dxa" w:w="90"/>
              <w:bottom w:type="dxa" w:w="60"/>
              <w:right w:type="dxa" w:w="90"/>
            </w:tcMar>
          </w:tcPr>
          <w:p>
            <w:pPr>
              <w:spacing w:after="0"/>
            </w:pPr>
            <w:r>
              <w:rPr>
                <w:b w:val="false"/>
                <w:bCs w:val="false"/>
                <w:sz w:val="20"/>
                <w:szCs w:val="20"/>
              </w:rPr>
              <w:t xml:space="preserve">Sửa</w:t>
            </w:r>
          </w:p>
        </w:tc>
        <w:tc>
          <w:tcPr>
            <w:tcW w:type="dxa" w:w="2621"/>
            <w:tcMar>
              <w:top w:type="dxa" w:w="60"/>
              <w:left w:type="dxa" w:w="90"/>
              <w:bottom w:type="dxa" w:w="60"/>
              <w:right w:type="dxa" w:w="90"/>
            </w:tcMar>
          </w:tcPr>
          <w:p>
            <w:pPr>
              <w:spacing w:after="0"/>
            </w:pPr>
            <w:r>
              <w:rPr>
                <w:b w:val="false"/>
                <w:bCs w:val="false"/>
                <w:sz w:val="20"/>
                <w:szCs w:val="20"/>
              </w:rPr>
              <w:t xml:space="preserve">DevExpress.XtraPdfViewer.v15.2 và ProjectReference library</w:t>
            </w:r>
          </w:p>
        </w:tc>
      </w:tr>
      <w:tr>
        <w:trPr>
          <w:tblHeader w:val="false"/>
        </w:trPr>
        <w:tc>
          <w:tcPr>
            <w:tcW w:type="dxa" w:w="5054"/>
            <w:tcMar>
              <w:top w:type="dxa" w:w="60"/>
              <w:left w:type="dxa" w:w="90"/>
              <w:bottom w:type="dxa" w:w="60"/>
              <w:right w:type="dxa" w:w="90"/>
            </w:tcMar>
          </w:tcPr>
          <w:p>
            <w:pPr>
              <w:spacing w:after="0"/>
            </w:pPr>
            <w:r>
              <w:rPr>
                <w:b w:val="false"/>
                <w:bCs w:val="false"/>
                <w:sz w:val="20"/>
                <w:szCs w:val="20"/>
              </w:rPr>
              <w:t xml:space="preserve">ExamServiceReqExecute/ExamServiceReqExecuteControl.designer.cs</w:t>
            </w:r>
          </w:p>
        </w:tc>
        <w:tc>
          <w:tcPr>
            <w:tcW w:type="dxa" w:w="1685"/>
            <w:tcMar>
              <w:top w:type="dxa" w:w="60"/>
              <w:left w:type="dxa" w:w="90"/>
              <w:bottom w:type="dxa" w:w="60"/>
              <w:right w:type="dxa" w:w="90"/>
            </w:tcMar>
          </w:tcPr>
          <w:p>
            <w:pPr>
              <w:spacing w:after="0"/>
            </w:pPr>
            <w:r>
              <w:rPr>
                <w:b w:val="false"/>
                <w:bCs w:val="false"/>
                <w:sz w:val="20"/>
                <w:szCs w:val="20"/>
              </w:rPr>
              <w:t xml:space="preserve">Sửa</w:t>
            </w:r>
          </w:p>
        </w:tc>
        <w:tc>
          <w:tcPr>
            <w:tcW w:type="dxa" w:w="2621"/>
            <w:tcMar>
              <w:top w:type="dxa" w:w="60"/>
              <w:left w:type="dxa" w:w="90"/>
              <w:bottom w:type="dxa" w:w="60"/>
              <w:right w:type="dxa" w:w="90"/>
            </w:tcMar>
          </w:tcPr>
          <w:p>
            <w:pPr>
              <w:spacing w:after="0"/>
            </w:pPr>
            <w:r>
              <w:rPr>
                <w:b w:val="false"/>
                <w:bCs w:val="false"/>
                <w:sz w:val="20"/>
                <w:szCs w:val="20"/>
              </w:rPr>
              <w:t xml:space="preserve">btnEmrToolkit sau In ấn, dịch các item từ x=1150</w:t>
            </w:r>
          </w:p>
        </w:tc>
      </w:tr>
      <w:tr>
        <w:trPr>
          <w:tblHeader w:val="false"/>
        </w:trPr>
        <w:tc>
          <w:tcPr>
            <w:tcW w:type="dxa" w:w="5054"/>
            <w:tcMar>
              <w:top w:type="dxa" w:w="60"/>
              <w:left w:type="dxa" w:w="90"/>
              <w:bottom w:type="dxa" w:w="60"/>
              <w:right w:type="dxa" w:w="90"/>
            </w:tcMar>
          </w:tcPr>
          <w:p>
            <w:pPr>
              <w:spacing w:after="0"/>
            </w:pPr>
            <w:r>
              <w:rPr>
                <w:b w:val="false"/>
                <w:bCs w:val="false"/>
                <w:sz w:val="20"/>
                <w:szCs w:val="20"/>
              </w:rPr>
              <w:t xml:space="preserve">ExamServiceReqExecute/ExamServiceReqExecuteControl__EmrToolkit.cs</w:t>
            </w:r>
          </w:p>
        </w:tc>
        <w:tc>
          <w:tcPr>
            <w:tcW w:type="dxa" w:w="1685"/>
            <w:tcMar>
              <w:top w:type="dxa" w:w="60"/>
              <w:left w:type="dxa" w:w="90"/>
              <w:bottom w:type="dxa" w:w="60"/>
              <w:right w:type="dxa" w:w="90"/>
            </w:tcMar>
          </w:tcPr>
          <w:p>
            <w:pPr>
              <w:spacing w:after="0"/>
            </w:pPr>
            <w:r>
              <w:rPr>
                <w:b w:val="false"/>
                <w:bCs w:val="false"/>
                <w:sz w:val="20"/>
                <w:szCs w:val="20"/>
              </w:rPr>
              <w:t xml:space="preserve">Mới</w:t>
            </w:r>
          </w:p>
        </w:tc>
        <w:tc>
          <w:tcPr>
            <w:tcW w:type="dxa" w:w="2621"/>
            <w:tcMar>
              <w:top w:type="dxa" w:w="60"/>
              <w:left w:type="dxa" w:w="90"/>
              <w:bottom w:type="dxa" w:w="60"/>
              <w:right w:type="dxa" w:w="90"/>
            </w:tcMar>
          </w:tcPr>
          <w:p>
            <w:pPr>
              <w:spacing w:after="0"/>
            </w:pPr>
            <w:r>
              <w:rPr>
                <w:b w:val="false"/>
                <w:bCs w:val="false"/>
                <w:sz w:val="20"/>
                <w:szCs w:val="20"/>
              </w:rPr>
              <w:t xml:space="preserve">Click, chọn phiếu XN, mở SereServTein</w:t>
            </w:r>
          </w:p>
        </w:tc>
      </w:tr>
      <w:tr>
        <w:trPr>
          <w:tblHeader w:val="false"/>
        </w:trPr>
        <w:tc>
          <w:tcPr>
            <w:tcW w:type="dxa" w:w="5054"/>
            <w:tcMar>
              <w:top w:type="dxa" w:w="60"/>
              <w:left w:type="dxa" w:w="90"/>
              <w:bottom w:type="dxa" w:w="60"/>
              <w:right w:type="dxa" w:w="90"/>
            </w:tcMar>
          </w:tcPr>
          <w:p>
            <w:pPr>
              <w:spacing w:after="0"/>
            </w:pPr>
            <w:r>
              <w:rPr>
                <w:b w:val="false"/>
                <w:bCs w:val="false"/>
                <w:sz w:val="20"/>
                <w:szCs w:val="20"/>
              </w:rPr>
              <w:t xml:space="preserve">ExamServiceReqExecute — __InitLanguage.cs, __Load.cs, Config/HisConfigCFG.cs, Resources, csproj</w:t>
            </w:r>
          </w:p>
        </w:tc>
        <w:tc>
          <w:tcPr>
            <w:tcW w:type="dxa" w:w="1685"/>
            <w:tcMar>
              <w:top w:type="dxa" w:w="60"/>
              <w:left w:type="dxa" w:w="90"/>
              <w:bottom w:type="dxa" w:w="60"/>
              <w:right w:type="dxa" w:w="90"/>
            </w:tcMar>
          </w:tcPr>
          <w:p>
            <w:pPr>
              <w:spacing w:after="0"/>
            </w:pPr>
            <w:r>
              <w:rPr>
                <w:b w:val="false"/>
                <w:bCs w:val="false"/>
                <w:sz w:val="20"/>
                <w:szCs w:val="20"/>
              </w:rPr>
              <w:t xml:space="preserve">Sửa</w:t>
            </w:r>
          </w:p>
        </w:tc>
        <w:tc>
          <w:tcPr>
            <w:tcW w:type="dxa" w:w="2621"/>
            <w:tcMar>
              <w:top w:type="dxa" w:w="60"/>
              <w:left w:type="dxa" w:w="90"/>
              <w:bottom w:type="dxa" w:w="60"/>
              <w:right w:type="dxa" w:w="90"/>
            </w:tcMar>
          </w:tcPr>
          <w:p>
            <w:pPr>
              <w:spacing w:after="0"/>
            </w:pPr>
            <w:r>
              <w:rPr>
                <w:b w:val="false"/>
                <w:bCs w:val="false"/>
                <w:sz w:val="20"/>
                <w:szCs w:val="20"/>
              </w:rPr>
              <w:t xml:space="preserve">Caption, ẩn hiện, reference</w:t>
            </w:r>
          </w:p>
        </w:tc>
      </w:tr>
      <w:tr>
        <w:trPr>
          <w:tblHeader w:val="false"/>
        </w:trPr>
        <w:tc>
          <w:tcPr>
            <w:tcW w:type="dxa" w:w="5054"/>
            <w:tcMar>
              <w:top w:type="dxa" w:w="60"/>
              <w:left w:type="dxa" w:w="90"/>
              <w:bottom w:type="dxa" w:w="60"/>
              <w:right w:type="dxa" w:w="90"/>
            </w:tcMar>
          </w:tcPr>
          <w:p>
            <w:pPr>
              <w:spacing w:after="0"/>
            </w:pPr>
            <w:r>
              <w:rPr>
                <w:b w:val="false"/>
                <w:bCs w:val="false"/>
                <w:sz w:val="20"/>
                <w:szCs w:val="20"/>
              </w:rPr>
              <w:t xml:space="preserve">HisTestIndex/HisTestIndex/frmHisTestIndex.Designer.cs</w:t>
            </w:r>
          </w:p>
        </w:tc>
        <w:tc>
          <w:tcPr>
            <w:tcW w:type="dxa" w:w="1685"/>
            <w:tcMar>
              <w:top w:type="dxa" w:w="60"/>
              <w:left w:type="dxa" w:w="90"/>
              <w:bottom w:type="dxa" w:w="60"/>
              <w:right w:type="dxa" w:w="90"/>
            </w:tcMar>
          </w:tcPr>
          <w:p>
            <w:pPr>
              <w:spacing w:after="0"/>
            </w:pPr>
            <w:r>
              <w:rPr>
                <w:b w:val="false"/>
                <w:bCs w:val="false"/>
                <w:sz w:val="20"/>
                <w:szCs w:val="20"/>
              </w:rPr>
              <w:t xml:space="preserve">Sửa</w:t>
            </w:r>
          </w:p>
        </w:tc>
        <w:tc>
          <w:tcPr>
            <w:tcW w:type="dxa" w:w="2621"/>
            <w:tcMar>
              <w:top w:type="dxa" w:w="60"/>
              <w:left w:type="dxa" w:w="90"/>
              <w:bottom w:type="dxa" w:w="60"/>
              <w:right w:type="dxa" w:w="90"/>
            </w:tcMar>
          </w:tcPr>
          <w:p>
            <w:pPr>
              <w:spacing w:after="0"/>
            </w:pPr>
            <w:r>
              <w:rPr>
                <w:b w:val="false"/>
                <w:bCs w:val="false"/>
                <w:sz w:val="20"/>
                <w:szCs w:val="20"/>
              </w:rPr>
              <w:t xml:space="preserve">2 ô nhập và 2 cột lưới cho mã dùng chung, mã HL7</w:t>
            </w:r>
          </w:p>
        </w:tc>
      </w:tr>
      <w:tr>
        <w:trPr>
          <w:tblHeader w:val="false"/>
        </w:trPr>
        <w:tc>
          <w:tcPr>
            <w:tcW w:type="dxa" w:w="5054"/>
            <w:tcMar>
              <w:top w:type="dxa" w:w="60"/>
              <w:left w:type="dxa" w:w="90"/>
              <w:bottom w:type="dxa" w:w="60"/>
              <w:right w:type="dxa" w:w="90"/>
            </w:tcMar>
          </w:tcPr>
          <w:p>
            <w:pPr>
              <w:spacing w:after="0"/>
            </w:pPr>
            <w:r>
              <w:rPr>
                <w:b w:val="false"/>
                <w:bCs w:val="false"/>
                <w:sz w:val="20"/>
                <w:szCs w:val="20"/>
              </w:rPr>
              <w:t xml:space="preserve">HisTestIndex/HisTestIndex/frmHisTestIndex.cs</w:t>
            </w:r>
          </w:p>
        </w:tc>
        <w:tc>
          <w:tcPr>
            <w:tcW w:type="dxa" w:w="1685"/>
            <w:tcMar>
              <w:top w:type="dxa" w:w="60"/>
              <w:left w:type="dxa" w:w="90"/>
              <w:bottom w:type="dxa" w:w="60"/>
              <w:right w:type="dxa" w:w="90"/>
            </w:tcMar>
          </w:tcPr>
          <w:p>
            <w:pPr>
              <w:spacing w:after="0"/>
            </w:pPr>
            <w:r>
              <w:rPr>
                <w:b w:val="false"/>
                <w:bCs w:val="false"/>
                <w:sz w:val="20"/>
                <w:szCs w:val="20"/>
              </w:rPr>
              <w:t xml:space="preserve">Sửa</w:t>
            </w:r>
          </w:p>
        </w:tc>
        <w:tc>
          <w:tcPr>
            <w:tcW w:type="dxa" w:w="2621"/>
            <w:tcMar>
              <w:top w:type="dxa" w:w="60"/>
              <w:left w:type="dxa" w:w="90"/>
              <w:bottom w:type="dxa" w:w="60"/>
              <w:right w:type="dxa" w:w="90"/>
            </w:tcMar>
          </w:tcPr>
          <w:p>
            <w:pPr>
              <w:spacing w:after="0"/>
            </w:pPr>
            <w:r>
              <w:rPr>
                <w:b w:val="false"/>
                <w:bCs w:val="false"/>
                <w:sz w:val="20"/>
                <w:szCs w:val="20"/>
              </w:rPr>
              <w:t xml:space="preserve">Nạp và lưu 2 trường, set caption đa ngôn ngữ</w:t>
            </w:r>
          </w:p>
        </w:tc>
      </w:tr>
      <w:tr>
        <w:trPr>
          <w:tblHeader w:val="false"/>
        </w:trPr>
        <w:tc>
          <w:tcPr>
            <w:tcW w:type="dxa" w:w="5054"/>
            <w:tcMar>
              <w:top w:type="dxa" w:w="60"/>
              <w:left w:type="dxa" w:w="90"/>
              <w:bottom w:type="dxa" w:w="60"/>
              <w:right w:type="dxa" w:w="90"/>
            </w:tcMar>
          </w:tcPr>
          <w:p>
            <w:pPr>
              <w:spacing w:after="0"/>
            </w:pPr>
            <w:r>
              <w:rPr>
                <w:b w:val="false"/>
                <w:bCs w:val="false"/>
                <w:sz w:val="20"/>
                <w:szCs w:val="20"/>
              </w:rPr>
              <w:t xml:space="preserve">HisTestIndex/Resources/Lang.vi.resx, Lang.en.resx</w:t>
            </w:r>
          </w:p>
        </w:tc>
        <w:tc>
          <w:tcPr>
            <w:tcW w:type="dxa" w:w="1685"/>
            <w:tcMar>
              <w:top w:type="dxa" w:w="60"/>
              <w:left w:type="dxa" w:w="90"/>
              <w:bottom w:type="dxa" w:w="60"/>
              <w:right w:type="dxa" w:w="90"/>
            </w:tcMar>
          </w:tcPr>
          <w:p>
            <w:pPr>
              <w:spacing w:after="0"/>
            </w:pPr>
            <w:r>
              <w:rPr>
                <w:b w:val="false"/>
                <w:bCs w:val="false"/>
                <w:sz w:val="20"/>
                <w:szCs w:val="20"/>
              </w:rPr>
              <w:t xml:space="preserve">Sửa</w:t>
            </w:r>
          </w:p>
        </w:tc>
        <w:tc>
          <w:tcPr>
            <w:tcW w:type="dxa" w:w="2621"/>
            <w:tcMar>
              <w:top w:type="dxa" w:w="60"/>
              <w:left w:type="dxa" w:w="90"/>
              <w:bottom w:type="dxa" w:w="60"/>
              <w:right w:type="dxa" w:w="90"/>
            </w:tcMar>
          </w:tcPr>
          <w:p>
            <w:pPr>
              <w:spacing w:after="0"/>
            </w:pPr>
            <w:r>
              <w:rPr>
                <w:b w:val="false"/>
                <w:bCs w:val="false"/>
                <w:sz w:val="20"/>
                <w:szCs w:val="20"/>
              </w:rPr>
              <w:t xml:space="preserve">4 key caption cho 2 ô nhập và 2 cột lưới</w:t>
            </w:r>
          </w:p>
        </w:tc>
      </w:tr>
    </w:tbl>
    <w:p>
      <w:pPr>
        <w:pStyle w:val="Heading2"/>
        <w:spacing w:after="120" w:before="260"/>
      </w:pPr>
      <w:r>
        <w:t xml:space="preserve">7.3 Tài liệu</w:t>
      </w:r>
    </w:p>
    <w:p>
      <w:pPr>
        <w:pStyle w:val="ListParagraph"/>
        <w:numPr>
          <w:ilvl w:val="0"/>
          <w:numId w:val="2"/>
        </w:numPr>
        <w:spacing w:after="60"/>
      </w:pPr>
      <w:r>
        <w:rPr>
          <w:sz w:val="22"/>
          <w:szCs w:val="22"/>
        </w:rPr>
        <w:t xml:space="preserve">docs/SQL_EmrToolkit_LabResult.sql — script CSDL.</w:t>
      </w:r>
    </w:p>
    <w:p>
      <w:pPr>
        <w:pStyle w:val="ListParagraph"/>
        <w:numPr>
          <w:ilvl w:val="0"/>
          <w:numId w:val="2"/>
        </w:numPr>
        <w:spacing w:after="60"/>
      </w:pPr>
      <w:r>
        <w:rPr>
          <w:sz w:val="22"/>
          <w:szCs w:val="22"/>
        </w:rPr>
        <w:t xml:space="preserve">docs/PhanTich_EMRToolkit_KQXN_ExamServiceReqExecute.md — phân tích chi tiết.</w:t>
      </w:r>
    </w:p>
    <w:p>
      <w:pPr>
        <w:pStyle w:val="ListParagraph"/>
        <w:numPr>
          <w:ilvl w:val="0"/>
          <w:numId w:val="2"/>
        </w:numPr>
        <w:spacing w:after="60"/>
      </w:pPr>
      <w:r>
        <w:rPr>
          <w:sz w:val="22"/>
          <w:szCs w:val="22"/>
        </w:rPr>
        <w:t xml:space="preserve">docs/HIS.Desktop.Plugins.ExamServiceReqExecute.md và docs/HIS.Desktop.Plugins.SereServTein.md — cập nhật Changelog sau khi code xong.</w:t>
      </w:r>
    </w:p>
    <w:p>
      <w:r>
        <w:br w:type="page"/>
      </w:r>
    </w:p>
    <w:p>
      <w:pPr>
        <w:pStyle w:val="Heading1"/>
        <w:spacing w:after="160" w:before="320"/>
      </w:pPr>
      <w:r>
        <w:t xml:space="preserve">PHẦN 8. RỦI RO VÀ KIỂM THỬ</w:t>
      </w:r>
    </w:p>
    <w:p>
      <w:pPr>
        <w:pStyle w:val="Heading2"/>
        <w:spacing w:after="120" w:before="260"/>
      </w:pPr>
      <w:r>
        <w:t xml:space="preserve">8.1 Rủi ro</w:t>
      </w:r>
    </w:p>
    <w:tbl>
      <w:tblPr>
        <w:tblW w:type="dxa" w:w="9360"/>
        <w:tblBorders>
          <w:top w:val="single" w:color="999999" w:sz="4"/>
          <w:left w:val="single" w:color="999999" w:sz="4"/>
          <w:bottom w:val="single" w:color="999999" w:sz="4"/>
          <w:right w:val="single" w:color="999999" w:sz="4"/>
          <w:insideH w:val="single" w:color="BBBBBB" w:sz="4"/>
          <w:insideV w:val="single" w:color="BBBBBB" w:sz="4"/>
        </w:tblBorders>
      </w:tblPr>
      <w:tblGrid>
        <w:gridCol w:w="3182"/>
        <w:gridCol w:w="1123"/>
        <w:gridCol w:w="5054"/>
      </w:tblGrid>
      <w:tr>
        <w:trPr>
          <w:tblHeader/>
        </w:trPr>
        <w:tc>
          <w:tcPr>
            <w:tcW w:type="dxa" w:w="3182"/>
            <w:shd w:fill="DDEBF7" w:val="clear"/>
            <w:tcMar>
              <w:top w:type="dxa" w:w="60"/>
              <w:left w:type="dxa" w:w="90"/>
              <w:bottom w:type="dxa" w:w="60"/>
              <w:right w:type="dxa" w:w="90"/>
            </w:tcMar>
          </w:tcPr>
          <w:p>
            <w:pPr>
              <w:spacing w:after="0"/>
            </w:pPr>
            <w:r>
              <w:rPr>
                <w:b/>
                <w:bCs/>
                <w:sz w:val="20"/>
                <w:szCs w:val="20"/>
              </w:rPr>
              <w:t xml:space="preserve">Rủi ro</w:t>
            </w:r>
          </w:p>
        </w:tc>
        <w:tc>
          <w:tcPr>
            <w:tcW w:type="dxa" w:w="1123"/>
            <w:shd w:fill="DDEBF7" w:val="clear"/>
            <w:tcMar>
              <w:top w:type="dxa" w:w="60"/>
              <w:left w:type="dxa" w:w="90"/>
              <w:bottom w:type="dxa" w:w="60"/>
              <w:right w:type="dxa" w:w="90"/>
            </w:tcMar>
          </w:tcPr>
          <w:p>
            <w:pPr>
              <w:spacing w:after="0"/>
            </w:pPr>
            <w:r>
              <w:rPr>
                <w:b/>
                <w:bCs/>
                <w:sz w:val="20"/>
                <w:szCs w:val="20"/>
              </w:rPr>
              <w:t xml:space="preserve">Mức</w:t>
            </w:r>
          </w:p>
        </w:tc>
        <w:tc>
          <w:tcPr>
            <w:tcW w:type="dxa" w:w="5054"/>
            <w:shd w:fill="DDEBF7" w:val="clear"/>
            <w:tcMar>
              <w:top w:type="dxa" w:w="60"/>
              <w:left w:type="dxa" w:w="90"/>
              <w:bottom w:type="dxa" w:w="60"/>
              <w:right w:type="dxa" w:w="90"/>
            </w:tcMar>
          </w:tcPr>
          <w:p>
            <w:pPr>
              <w:spacing w:after="0"/>
            </w:pPr>
            <w:r>
              <w:rPr>
                <w:b/>
                <w:bCs/>
                <w:sz w:val="20"/>
                <w:szCs w:val="20"/>
              </w:rPr>
              <w:t xml:space="preserve">Giảm thiểu</w:t>
            </w:r>
          </w:p>
        </w:tc>
      </w:tr>
      <w:tr>
        <w:trPr>
          <w:tblHeader w:val="false"/>
        </w:trPr>
        <w:tc>
          <w:tcPr>
            <w:tcW w:type="dxa" w:w="3182"/>
            <w:tcMar>
              <w:top w:type="dxa" w:w="60"/>
              <w:left w:type="dxa" w:w="90"/>
              <w:bottom w:type="dxa" w:w="60"/>
              <w:right w:type="dxa" w:w="90"/>
            </w:tcMar>
          </w:tcPr>
          <w:p>
            <w:pPr>
              <w:spacing w:after="0"/>
            </w:pPr>
            <w:r>
              <w:rPr>
                <w:b w:val="false"/>
                <w:bCs w:val="false"/>
                <w:sz w:val="20"/>
                <w:szCs w:val="20"/>
              </w:rPr>
              <w:t xml:space="preserve">Chỉ số chưa khai COMMON_CODE, hoặc dịch vụ chưa khai mã BHYT, nên phải dùng fallback và cổng có thể từ chối mã</w:t>
            </w:r>
          </w:p>
        </w:tc>
        <w:tc>
          <w:tcPr>
            <w:tcW w:type="dxa" w:w="1123"/>
            <w:tcMar>
              <w:top w:type="dxa" w:w="60"/>
              <w:left w:type="dxa" w:w="90"/>
              <w:bottom w:type="dxa" w:w="60"/>
              <w:right w:type="dxa" w:w="90"/>
            </w:tcMar>
          </w:tcPr>
          <w:p>
            <w:pPr>
              <w:spacing w:after="0"/>
            </w:pPr>
            <w:r>
              <w:rPr>
                <w:b w:val="false"/>
                <w:bCs w:val="false"/>
                <w:sz w:val="20"/>
                <w:szCs w:val="20"/>
              </w:rPr>
              <w:t xml:space="preserve">Cao</w:t>
            </w:r>
          </w:p>
        </w:tc>
        <w:tc>
          <w:tcPr>
            <w:tcW w:type="dxa" w:w="5054"/>
            <w:tcMar>
              <w:top w:type="dxa" w:w="60"/>
              <w:left w:type="dxa" w:w="90"/>
              <w:bottom w:type="dxa" w:w="60"/>
              <w:right w:type="dxa" w:w="90"/>
            </w:tcMar>
          </w:tcPr>
          <w:p>
            <w:pPr>
              <w:spacing w:after="0"/>
            </w:pPr>
            <w:r>
              <w:rPr>
                <w:b w:val="false"/>
                <w:bCs w:val="false"/>
                <w:sz w:val="20"/>
                <w:szCs w:val="20"/>
              </w:rPr>
              <w:t xml:space="preserve">Fallback để chức năng chạy được ngay; lý do từ chối ghi vào EMR_TOOLKIT_DESC để quản trị danh mục khai bù; rà bằng dữ liệu thật trên môi trường test trước khi bật ở viện</w:t>
            </w:r>
          </w:p>
        </w:tc>
      </w:tr>
      <w:tr>
        <w:trPr>
          <w:tblHeader w:val="false"/>
        </w:trPr>
        <w:tc>
          <w:tcPr>
            <w:tcW w:type="dxa" w:w="3182"/>
            <w:tcMar>
              <w:top w:type="dxa" w:w="60"/>
              <w:left w:type="dxa" w:w="90"/>
              <w:bottom w:type="dxa" w:w="60"/>
              <w:right w:type="dxa" w:w="90"/>
            </w:tcMar>
          </w:tcPr>
          <w:p>
            <w:pPr>
              <w:spacing w:after="0"/>
            </w:pPr>
            <w:r>
              <w:rPr>
                <w:b w:val="false"/>
                <w:bCs w:val="false"/>
                <w:sz w:val="20"/>
                <w:szCs w:val="20"/>
              </w:rPr>
              <w:t xml:space="preserve">Phải sửa MOS.EFMODEL và phát hành lại MOS.EFMODEL.dll cho frontend</w:t>
            </w:r>
          </w:p>
        </w:tc>
        <w:tc>
          <w:tcPr>
            <w:tcW w:type="dxa" w:w="1123"/>
            <w:tcMar>
              <w:top w:type="dxa" w:w="60"/>
              <w:left w:type="dxa" w:w="90"/>
              <w:bottom w:type="dxa" w:w="60"/>
              <w:right w:type="dxa" w:w="90"/>
            </w:tcMar>
          </w:tcPr>
          <w:p>
            <w:pPr>
              <w:spacing w:after="0"/>
            </w:pPr>
            <w:r>
              <w:rPr>
                <w:b w:val="false"/>
                <w:bCs w:val="false"/>
                <w:sz w:val="20"/>
                <w:szCs w:val="20"/>
              </w:rPr>
              <w:t xml:space="preserve">Cao</w:t>
            </w:r>
          </w:p>
        </w:tc>
        <w:tc>
          <w:tcPr>
            <w:tcW w:type="dxa" w:w="5054"/>
            <w:tcMar>
              <w:top w:type="dxa" w:w="60"/>
              <w:left w:type="dxa" w:w="90"/>
              <w:bottom w:type="dxa" w:w="60"/>
              <w:right w:type="dxa" w:w="90"/>
            </w:tcMar>
          </w:tcPr>
          <w:p>
            <w:pPr>
              <w:spacing w:after="0"/>
            </w:pPr>
            <w:r>
              <w:rPr>
                <w:b w:val="false"/>
                <w:bCs w:val="false"/>
                <w:sz w:val="20"/>
                <w:szCs w:val="20"/>
              </w:rPr>
              <w:t xml:space="preserve">Tách rõ hai nhóm cột: EMR_TOOLKIT_* không cần EFMODEL, chỉ COMMON_CODE cần. Luồng đẩy code và kiểm thử được trước nhờ fallback nên không phải chờ DLL</w:t>
            </w:r>
          </w:p>
        </w:tc>
      </w:tr>
      <w:tr>
        <w:trPr>
          <w:tblHeader w:val="false"/>
        </w:trPr>
        <w:tc>
          <w:tcPr>
            <w:tcW w:type="dxa" w:w="3182"/>
            <w:tcMar>
              <w:top w:type="dxa" w:w="60"/>
              <w:left w:type="dxa" w:w="90"/>
              <w:bottom w:type="dxa" w:w="60"/>
              <w:right w:type="dxa" w:w="90"/>
            </w:tcMar>
          </w:tcPr>
          <w:p>
            <w:pPr>
              <w:spacing w:after="0"/>
            </w:pPr>
            <w:r>
              <w:rPr>
                <w:b w:val="false"/>
                <w:bCs w:val="false"/>
                <w:sz w:val="20"/>
                <w:szCs w:val="20"/>
              </w:rPr>
              <w:t xml:space="preserve">ALTER TABLE trên HIS_SERE_SERV là bảng rất lớn</w:t>
            </w:r>
          </w:p>
        </w:tc>
        <w:tc>
          <w:tcPr>
            <w:tcW w:type="dxa" w:w="1123"/>
            <w:tcMar>
              <w:top w:type="dxa" w:w="60"/>
              <w:left w:type="dxa" w:w="90"/>
              <w:bottom w:type="dxa" w:w="60"/>
              <w:right w:type="dxa" w:w="90"/>
            </w:tcMar>
          </w:tcPr>
          <w:p>
            <w:pPr>
              <w:spacing w:after="0"/>
            </w:pPr>
            <w:r>
              <w:rPr>
                <w:b w:val="false"/>
                <w:bCs w:val="false"/>
                <w:sz w:val="20"/>
                <w:szCs w:val="20"/>
              </w:rPr>
              <w:t xml:space="preserve">Trung bình</w:t>
            </w:r>
          </w:p>
        </w:tc>
        <w:tc>
          <w:tcPr>
            <w:tcW w:type="dxa" w:w="5054"/>
            <w:tcMar>
              <w:top w:type="dxa" w:w="60"/>
              <w:left w:type="dxa" w:w="90"/>
              <w:bottom w:type="dxa" w:w="60"/>
              <w:right w:type="dxa" w:w="90"/>
            </w:tcMar>
          </w:tcPr>
          <w:p>
            <w:pPr>
              <w:spacing w:after="0"/>
            </w:pPr>
            <w:r>
              <w:rPr>
                <w:b w:val="false"/>
                <w:bCs w:val="false"/>
                <w:sz w:val="20"/>
                <w:szCs w:val="20"/>
              </w:rPr>
              <w:t xml:space="preserve">Chỉ thêm cột NULL (metadata), không thêm index; chạy ngoài giờ cao điểm</w:t>
            </w:r>
          </w:p>
        </w:tc>
      </w:tr>
      <w:tr>
        <w:trPr>
          <w:tblHeader w:val="false"/>
        </w:trPr>
        <w:tc>
          <w:tcPr>
            <w:tcW w:type="dxa" w:w="3182"/>
            <w:tcMar>
              <w:top w:type="dxa" w:w="60"/>
              <w:left w:type="dxa" w:w="90"/>
              <w:bottom w:type="dxa" w:w="60"/>
              <w:right w:type="dxa" w:w="90"/>
            </w:tcMar>
          </w:tcPr>
          <w:p>
            <w:pPr>
              <w:spacing w:after="0"/>
            </w:pPr>
            <w:r>
              <w:rPr>
                <w:b w:val="false"/>
                <w:bCs w:val="false"/>
                <w:sz w:val="20"/>
                <w:szCs w:val="20"/>
              </w:rPr>
              <w:t xml:space="preserve">Ghi đè RECORD_ID khi đẩy lại</w:t>
            </w:r>
          </w:p>
        </w:tc>
        <w:tc>
          <w:tcPr>
            <w:tcW w:type="dxa" w:w="1123"/>
            <w:tcMar>
              <w:top w:type="dxa" w:w="60"/>
              <w:left w:type="dxa" w:w="90"/>
              <w:bottom w:type="dxa" w:w="60"/>
              <w:right w:type="dxa" w:w="90"/>
            </w:tcMar>
          </w:tcPr>
          <w:p>
            <w:pPr>
              <w:spacing w:after="0"/>
            </w:pPr>
            <w:r>
              <w:rPr>
                <w:b w:val="false"/>
                <w:bCs w:val="false"/>
                <w:sz w:val="20"/>
                <w:szCs w:val="20"/>
              </w:rPr>
              <w:t xml:space="preserve">Trung bình</w:t>
            </w:r>
          </w:p>
        </w:tc>
        <w:tc>
          <w:tcPr>
            <w:tcW w:type="dxa" w:w="5054"/>
            <w:tcMar>
              <w:top w:type="dxa" w:w="60"/>
              <w:left w:type="dxa" w:w="90"/>
              <w:bottom w:type="dxa" w:w="60"/>
              <w:right w:type="dxa" w:w="90"/>
            </w:tcMar>
          </w:tcPr>
          <w:p>
            <w:pPr>
              <w:spacing w:after="0"/>
            </w:pPr>
            <w:r>
              <w:rPr>
                <w:b w:val="false"/>
                <w:bCs w:val="false"/>
                <w:sz w:val="20"/>
                <w:szCs w:val="20"/>
              </w:rPr>
              <w:t xml:space="preserve">Chấp nhận có ý thức; bỏ qua dịch vụ đã có RECORD_ID còn hiệu lực nên thực tế ít ghi đè</w:t>
            </w:r>
          </w:p>
        </w:tc>
      </w:tr>
      <w:tr>
        <w:trPr>
          <w:tblHeader w:val="false"/>
        </w:trPr>
        <w:tc>
          <w:tcPr>
            <w:tcW w:type="dxa" w:w="3182"/>
            <w:tcMar>
              <w:top w:type="dxa" w:w="60"/>
              <w:left w:type="dxa" w:w="90"/>
              <w:bottom w:type="dxa" w:w="60"/>
              <w:right w:type="dxa" w:w="90"/>
            </w:tcMar>
          </w:tcPr>
          <w:p>
            <w:pPr>
              <w:spacing w:after="0"/>
            </w:pPr>
            <w:r>
              <w:rPr>
                <w:b w:val="false"/>
                <w:bCs w:val="false"/>
                <w:sz w:val="20"/>
                <w:szCs w:val="20"/>
              </w:rPr>
              <w:t xml:space="preserve">Kết quả bị sửa sau khi đã đẩy làm dữ liệu cổng lệch</w:t>
            </w:r>
          </w:p>
        </w:tc>
        <w:tc>
          <w:tcPr>
            <w:tcW w:type="dxa" w:w="1123"/>
            <w:tcMar>
              <w:top w:type="dxa" w:w="60"/>
              <w:left w:type="dxa" w:w="90"/>
              <w:bottom w:type="dxa" w:w="60"/>
              <w:right w:type="dxa" w:w="90"/>
            </w:tcMar>
          </w:tcPr>
          <w:p>
            <w:pPr>
              <w:spacing w:after="0"/>
            </w:pPr>
            <w:r>
              <w:rPr>
                <w:b w:val="false"/>
                <w:bCs w:val="false"/>
                <w:sz w:val="20"/>
                <w:szCs w:val="20"/>
              </w:rPr>
              <w:t xml:space="preserve">Trung bình</w:t>
            </w:r>
          </w:p>
        </w:tc>
        <w:tc>
          <w:tcPr>
            <w:tcW w:type="dxa" w:w="5054"/>
            <w:tcMar>
              <w:top w:type="dxa" w:w="60"/>
              <w:left w:type="dxa" w:w="90"/>
              <w:bottom w:type="dxa" w:w="60"/>
              <w:right w:type="dxa" w:w="90"/>
            </w:tcMar>
          </w:tcPr>
          <w:p>
            <w:pPr>
              <w:spacing w:after="0"/>
            </w:pPr>
            <w:r>
              <w:rPr>
                <w:b w:val="false"/>
                <w:bCs w:val="false"/>
                <w:sz w:val="20"/>
                <w:szCs w:val="20"/>
              </w:rPr>
              <w:t xml:space="preserve">So MODIFY_TIME của HIS_SERE_SERV_TEIN với EMR_TOOLKIT_TIME trong tiến trình để đẩy lại — không phải sửa luồng nghiệp vụ</w:t>
            </w:r>
          </w:p>
        </w:tc>
      </w:tr>
      <w:tr>
        <w:trPr>
          <w:tblHeader w:val="false"/>
        </w:trPr>
        <w:tc>
          <w:tcPr>
            <w:tcW w:type="dxa" w:w="3182"/>
            <w:tcMar>
              <w:top w:type="dxa" w:w="60"/>
              <w:left w:type="dxa" w:w="90"/>
              <w:bottom w:type="dxa" w:w="60"/>
              <w:right w:type="dxa" w:w="90"/>
            </w:tcMar>
          </w:tcPr>
          <w:p>
            <w:pPr>
              <w:spacing w:after="0"/>
            </w:pPr>
            <w:r>
              <w:rPr>
                <w:b w:val="false"/>
                <w:bCs w:val="false"/>
                <w:sz w:val="20"/>
                <w:szCs w:val="20"/>
              </w:rPr>
              <w:t xml:space="preserve">Dồn phiếu khi cổng lỗi dài</w:t>
            </w:r>
          </w:p>
        </w:tc>
        <w:tc>
          <w:tcPr>
            <w:tcW w:type="dxa" w:w="1123"/>
            <w:tcMar>
              <w:top w:type="dxa" w:w="60"/>
              <w:left w:type="dxa" w:w="90"/>
              <w:bottom w:type="dxa" w:w="60"/>
              <w:right w:type="dxa" w:w="90"/>
            </w:tcMar>
          </w:tcPr>
          <w:p>
            <w:pPr>
              <w:spacing w:after="0"/>
            </w:pPr>
            <w:r>
              <w:rPr>
                <w:b w:val="false"/>
                <w:bCs w:val="false"/>
                <w:sz w:val="20"/>
                <w:szCs w:val="20"/>
              </w:rPr>
              <w:t xml:space="preserve">Thấp</w:t>
            </w:r>
          </w:p>
        </w:tc>
        <w:tc>
          <w:tcPr>
            <w:tcW w:type="dxa" w:w="5054"/>
            <w:tcMar>
              <w:top w:type="dxa" w:w="60"/>
              <w:left w:type="dxa" w:w="90"/>
              <w:bottom w:type="dxa" w:w="60"/>
              <w:right w:type="dxa" w:w="90"/>
            </w:tcMar>
          </w:tcPr>
          <w:p>
            <w:pPr>
              <w:spacing w:after="0"/>
            </w:pPr>
            <w:r>
              <w:rPr>
                <w:b w:val="false"/>
                <w:bCs w:val="false"/>
                <w:sz w:val="20"/>
                <w:szCs w:val="20"/>
              </w:rPr>
              <w:t xml:space="preserve">300 phiếu mỗi lượt, khoảng ngày ScanDayNumber, cảnh báo khi vượt ngưỡng</w:t>
            </w:r>
          </w:p>
        </w:tc>
      </w:tr>
      <w:tr>
        <w:trPr>
          <w:tblHeader w:val="false"/>
        </w:trPr>
        <w:tc>
          <w:tcPr>
            <w:tcW w:type="dxa" w:w="3182"/>
            <w:tcMar>
              <w:top w:type="dxa" w:w="60"/>
              <w:left w:type="dxa" w:w="90"/>
              <w:bottom w:type="dxa" w:w="60"/>
              <w:right w:type="dxa" w:w="90"/>
            </w:tcMar>
          </w:tcPr>
          <w:p>
            <w:pPr>
              <w:spacing w:after="0"/>
            </w:pPr>
            <w:r>
              <w:rPr>
                <w:b w:val="false"/>
                <w:bCs w:val="false"/>
                <w:sz w:val="20"/>
                <w:szCs w:val="20"/>
              </w:rPr>
              <w:t xml:space="preserve">Quét quá rộng gây quá tải CSDL</w:t>
            </w:r>
          </w:p>
        </w:tc>
        <w:tc>
          <w:tcPr>
            <w:tcW w:type="dxa" w:w="1123"/>
            <w:tcMar>
              <w:top w:type="dxa" w:w="60"/>
              <w:left w:type="dxa" w:w="90"/>
              <w:bottom w:type="dxa" w:w="60"/>
              <w:right w:type="dxa" w:w="90"/>
            </w:tcMar>
          </w:tcPr>
          <w:p>
            <w:pPr>
              <w:spacing w:after="0"/>
            </w:pPr>
            <w:r>
              <w:rPr>
                <w:b w:val="false"/>
                <w:bCs w:val="false"/>
                <w:sz w:val="20"/>
                <w:szCs w:val="20"/>
              </w:rPr>
              <w:t xml:space="preserve">Thấp</w:t>
            </w:r>
          </w:p>
        </w:tc>
        <w:tc>
          <w:tcPr>
            <w:tcW w:type="dxa" w:w="5054"/>
            <w:tcMar>
              <w:top w:type="dxa" w:w="60"/>
              <w:left w:type="dxa" w:w="90"/>
              <w:bottom w:type="dxa" w:w="60"/>
              <w:right w:type="dxa" w:w="90"/>
            </w:tcMar>
          </w:tcPr>
          <w:p>
            <w:pPr>
              <w:spacing w:after="0"/>
            </w:pPr>
            <w:r>
              <w:rPr>
                <w:b w:val="false"/>
                <w:bCs w:val="false"/>
                <w:sz w:val="20"/>
                <w:szCs w:val="20"/>
              </w:rPr>
              <w:t xml:space="preserve">Điều kiện OUT_TIME trong khoảng ngày là bắt buộc trong SQL; số ngày kẹp trong [1, 90], mặc định 3</w:t>
            </w:r>
          </w:p>
        </w:tc>
      </w:tr>
      <w:tr>
        <w:trPr>
          <w:tblHeader w:val="false"/>
        </w:trPr>
        <w:tc>
          <w:tcPr>
            <w:tcW w:type="dxa" w:w="3182"/>
            <w:tcMar>
              <w:top w:type="dxa" w:w="60"/>
              <w:left w:type="dxa" w:w="90"/>
              <w:bottom w:type="dxa" w:w="60"/>
              <w:right w:type="dxa" w:w="90"/>
            </w:tcMar>
          </w:tcPr>
          <w:p>
            <w:pPr>
              <w:spacing w:after="0"/>
            </w:pPr>
            <w:r>
              <w:rPr>
                <w:b w:val="false"/>
                <w:bCs w:val="false"/>
                <w:sz w:val="20"/>
                <w:szCs w:val="20"/>
              </w:rPr>
              <w:t xml:space="preserve">OTP một lần dùng làm trải nghiệm xem PDF khó chịu</w:t>
            </w:r>
          </w:p>
        </w:tc>
        <w:tc>
          <w:tcPr>
            <w:tcW w:type="dxa" w:w="1123"/>
            <w:tcMar>
              <w:top w:type="dxa" w:w="60"/>
              <w:left w:type="dxa" w:w="90"/>
              <w:bottom w:type="dxa" w:w="60"/>
              <w:right w:type="dxa" w:w="90"/>
            </w:tcMar>
          </w:tcPr>
          <w:p>
            <w:pPr>
              <w:spacing w:after="0"/>
            </w:pPr>
            <w:r>
              <w:rPr>
                <w:b w:val="false"/>
                <w:bCs w:val="false"/>
                <w:sz w:val="20"/>
                <w:szCs w:val="20"/>
              </w:rPr>
              <w:t xml:space="preserve">Thấp</w:t>
            </w:r>
          </w:p>
        </w:tc>
        <w:tc>
          <w:tcPr>
            <w:tcW w:type="dxa" w:w="5054"/>
            <w:tcMar>
              <w:top w:type="dxa" w:w="60"/>
              <w:left w:type="dxa" w:w="90"/>
              <w:bottom w:type="dxa" w:w="60"/>
              <w:right w:type="dxa" w:w="90"/>
            </w:tcMar>
          </w:tcPr>
          <w:p>
            <w:pPr>
              <w:spacing w:after="0"/>
            </w:pPr>
            <w:r>
              <w:rPr>
                <w:b w:val="false"/>
                <w:bCs w:val="false"/>
                <w:sz w:val="20"/>
                <w:szCs w:val="20"/>
              </w:rPr>
              <w:t xml:space="preserve">Thông báo rõ, nút xin OTP mới, chặn 5 giây</w:t>
            </w:r>
          </w:p>
        </w:tc>
      </w:tr>
      <w:tr>
        <w:trPr>
          <w:tblHeader w:val="false"/>
        </w:trPr>
        <w:tc>
          <w:tcPr>
            <w:tcW w:type="dxa" w:w="3182"/>
            <w:tcMar>
              <w:top w:type="dxa" w:w="60"/>
              <w:left w:type="dxa" w:w="90"/>
              <w:bottom w:type="dxa" w:w="60"/>
              <w:right w:type="dxa" w:w="90"/>
            </w:tcMar>
          </w:tcPr>
          <w:p>
            <w:pPr>
              <w:spacing w:after="0"/>
            </w:pPr>
            <w:r>
              <w:rPr>
                <w:b w:val="false"/>
                <w:bCs w:val="false"/>
                <w:sz w:val="20"/>
                <w:szCs w:val="20"/>
              </w:rPr>
              <w:t xml:space="preserve">Cổng đổi response CheckValidity</w:t>
            </w:r>
          </w:p>
        </w:tc>
        <w:tc>
          <w:tcPr>
            <w:tcW w:type="dxa" w:w="1123"/>
            <w:tcMar>
              <w:top w:type="dxa" w:w="60"/>
              <w:left w:type="dxa" w:w="90"/>
              <w:bottom w:type="dxa" w:w="60"/>
              <w:right w:type="dxa" w:w="90"/>
            </w:tcMar>
          </w:tcPr>
          <w:p>
            <w:pPr>
              <w:spacing w:after="0"/>
            </w:pPr>
            <w:r>
              <w:rPr>
                <w:b w:val="false"/>
                <w:bCs w:val="false"/>
                <w:sz w:val="20"/>
                <w:szCs w:val="20"/>
              </w:rPr>
              <w:t xml:space="preserve">Thấp</w:t>
            </w:r>
          </w:p>
        </w:tc>
        <w:tc>
          <w:tcPr>
            <w:tcW w:type="dxa" w:w="5054"/>
            <w:tcMar>
              <w:top w:type="dxa" w:w="60"/>
              <w:left w:type="dxa" w:w="90"/>
              <w:bottom w:type="dxa" w:w="60"/>
              <w:right w:type="dxa" w:w="90"/>
            </w:tcMar>
          </w:tcPr>
          <w:p>
            <w:pPr>
              <w:spacing w:after="0"/>
            </w:pPr>
            <w:r>
              <w:rPr>
                <w:b w:val="false"/>
                <w:bCs w:val="false"/>
                <w:sz w:val="20"/>
                <w:szCs w:val="20"/>
              </w:rPr>
              <w:t xml:space="preserve">Parse phòng thủ, thiếu field không văng exception</w:t>
            </w:r>
          </w:p>
        </w:tc>
      </w:tr>
    </w:tbl>
    <w:p>
      <w:pPr>
        <w:pStyle w:val="Heading2"/>
        <w:spacing w:after="120" w:before="260"/>
      </w:pPr>
      <w:r>
        <w:t xml:space="preserve">8.2 Kiểm thử backend</w:t>
      </w:r>
    </w:p>
    <w:p>
      <w:pPr>
        <w:pStyle w:val="ListParagraph"/>
        <w:numPr>
          <w:ilvl w:val="0"/>
          <w:numId w:val="2"/>
        </w:numPr>
        <w:spacing w:after="60"/>
      </w:pPr>
      <w:r>
        <w:rPr>
          <w:sz w:val="22"/>
          <w:szCs w:val="22"/>
        </w:rPr>
        <w:t xml:space="preserve">Chưa khai khóa cấu hình: job không khởi động, log Warn, không có truy vấn nào chạy.</w:t>
      </w:r>
    </w:p>
    <w:p>
      <w:pPr>
        <w:pStyle w:val="ListParagraph"/>
        <w:numPr>
          <w:ilvl w:val="0"/>
          <w:numId w:val="2"/>
        </w:numPr>
        <w:spacing w:after="60"/>
      </w:pPr>
      <w:r>
        <w:rPr>
          <w:sz w:val="22"/>
          <w:szCs w:val="22"/>
        </w:rPr>
        <w:t xml:space="preserve">Khai Web.config value = 0: trigger không tạo job.</w:t>
      </w:r>
    </w:p>
    <w:p>
      <w:pPr>
        <w:pStyle w:val="ListParagraph"/>
        <w:numPr>
          <w:ilvl w:val="0"/>
          <w:numId w:val="2"/>
        </w:numPr>
        <w:spacing w:after="60"/>
      </w:pPr>
      <w:r>
        <w:rPr>
          <w:sz w:val="22"/>
          <w:szCs w:val="22"/>
        </w:rPr>
        <w:t xml:space="preserve">SyncTypes trống: tiến trình thoát ngay, không quét.</w:t>
      </w:r>
    </w:p>
    <w:p>
      <w:pPr>
        <w:pStyle w:val="ListParagraph"/>
        <w:numPr>
          <w:ilvl w:val="0"/>
          <w:numId w:val="2"/>
        </w:numPr>
        <w:spacing w:after="60"/>
      </w:pPr>
      <w:r>
        <w:rPr>
          <w:sz w:val="22"/>
          <w:szCs w:val="22"/>
        </w:rPr>
        <w:t xml:space="preserve">Phiếu XN hoàn thành, hồ sơ CHƯA kết thúc: không được đẩy.</w:t>
      </w:r>
    </w:p>
    <w:p>
      <w:pPr>
        <w:pStyle w:val="ListParagraph"/>
        <w:numPr>
          <w:ilvl w:val="0"/>
          <w:numId w:val="2"/>
        </w:numPr>
        <w:spacing w:after="60"/>
      </w:pPr>
      <w:r>
        <w:rPr>
          <w:sz w:val="22"/>
          <w:szCs w:val="22"/>
        </w:rPr>
        <w:t xml:space="preserve">Phiếu XN hoàn thành, hồ sơ đã kết thúc, có kết quả: đẩy thành công, EMR_TOOLKIT_RESULT = 1, mỗi HIS_SERE_SERV có RECORD_ID và VALID_UNTIL.</w:t>
      </w:r>
    </w:p>
    <w:p>
      <w:pPr>
        <w:pStyle w:val="ListParagraph"/>
        <w:numPr>
          <w:ilvl w:val="0"/>
          <w:numId w:val="2"/>
        </w:numPr>
        <w:spacing w:after="60"/>
      </w:pPr>
      <w:r>
        <w:rPr>
          <w:sz w:val="22"/>
          <w:szCs w:val="22"/>
        </w:rPr>
        <w:t xml:space="preserve">Bệnh nhân không có CCCD và CMND: EMR_TOOLKIT_RESULT = 2, DESC nêu rõ thiếu số định danh, không gọi cổng.</w:t>
      </w:r>
    </w:p>
    <w:p>
      <w:pPr>
        <w:pStyle w:val="ListParagraph"/>
        <w:numPr>
          <w:ilvl w:val="0"/>
          <w:numId w:val="2"/>
        </w:numPr>
        <w:spacing w:after="60"/>
      </w:pPr>
      <w:r>
        <w:rPr>
          <w:sz w:val="22"/>
          <w:szCs w:val="22"/>
        </w:rPr>
        <w:t xml:space="preserve">Cổng trả lỗi: EMR_TOOLKIT_RESULT = 2 kèm message của cổng; chu kỳ sau quét lại đúng phiếu đó.</w:t>
      </w:r>
    </w:p>
    <w:p>
      <w:pPr>
        <w:pStyle w:val="ListParagraph"/>
        <w:numPr>
          <w:ilvl w:val="0"/>
          <w:numId w:val="2"/>
        </w:numPr>
        <w:spacing w:after="60"/>
      </w:pPr>
      <w:r>
        <w:rPr>
          <w:sz w:val="22"/>
          <w:szCs w:val="22"/>
        </w:rPr>
        <w:t xml:space="preserve">Chạy lại khi đã thành công: dịch vụ còn hiệu lực bị bỏ qua, không sinh RecordId mới.</w:t>
      </w:r>
    </w:p>
    <w:p>
      <w:pPr>
        <w:pStyle w:val="ListParagraph"/>
        <w:numPr>
          <w:ilvl w:val="0"/>
          <w:numId w:val="2"/>
        </w:numPr>
        <w:spacing w:after="60"/>
      </w:pPr>
      <w:r>
        <w:rPr>
          <w:sz w:val="22"/>
          <w:szCs w:val="22"/>
        </w:rPr>
        <w:t xml:space="preserve">Hai tiến trình chồng nhau: cờ IS_SENDING chặn, log Warn.</w:t>
      </w:r>
    </w:p>
    <w:p>
      <w:pPr>
        <w:pStyle w:val="ListParagraph"/>
        <w:numPr>
          <w:ilvl w:val="0"/>
          <w:numId w:val="2"/>
        </w:numPr>
        <w:spacing w:after="60"/>
      </w:pPr>
      <w:r>
        <w:rPr>
          <w:sz w:val="22"/>
          <w:szCs w:val="22"/>
        </w:rPr>
        <w:t xml:space="preserve">ScanDayNumber khai 1000: tiến trình kẹp còn 90 ngày.</w:t>
      </w:r>
    </w:p>
    <w:p>
      <w:pPr>
        <w:pStyle w:val="ListParagraph"/>
        <w:numPr>
          <w:ilvl w:val="0"/>
          <w:numId w:val="2"/>
        </w:numPr>
        <w:spacing w:after="60"/>
      </w:pPr>
      <w:r>
        <w:rPr>
          <w:sz w:val="22"/>
          <w:szCs w:val="22"/>
        </w:rPr>
        <w:t xml:space="preserve">CSDL chưa chạy DDL: log Warn nhắc kiểm tra cột, không văng exception ra ngoài.</w:t>
      </w:r>
    </w:p>
    <w:p>
      <w:pPr>
        <w:pStyle w:val="ListParagraph"/>
        <w:numPr>
          <w:ilvl w:val="0"/>
          <w:numId w:val="2"/>
        </w:numPr>
        <w:spacing w:after="60"/>
      </w:pPr>
      <w:r>
        <w:rPr>
          <w:sz w:val="22"/>
          <w:szCs w:val="22"/>
        </w:rPr>
        <w:t xml:space="preserve">Chỉ số đã khai COMMON_CODE: payload gửi đúng mã đã khai.</w:t>
      </w:r>
    </w:p>
    <w:p>
      <w:pPr>
        <w:pStyle w:val="ListParagraph"/>
        <w:numPr>
          <w:ilvl w:val="0"/>
          <w:numId w:val="2"/>
        </w:numPr>
        <w:spacing w:after="60"/>
      </w:pPr>
      <w:r>
        <w:rPr>
          <w:sz w:val="22"/>
          <w:szCs w:val="22"/>
        </w:rPr>
        <w:t xml:space="preserve">Chỉ số chưa khai COMMON_CODE: payload dùng TEST_INDEX_CODE và có log Warn.</w:t>
      </w:r>
    </w:p>
    <w:p>
      <w:pPr>
        <w:pStyle w:val="ListParagraph"/>
        <w:numPr>
          <w:ilvl w:val="0"/>
          <w:numId w:val="2"/>
        </w:numPr>
        <w:spacing w:after="60"/>
      </w:pPr>
      <w:r>
        <w:rPr>
          <w:sz w:val="22"/>
          <w:szCs w:val="22"/>
        </w:rPr>
        <w:t xml:space="preserve">Dịch vụ chưa khai mã BHYT: MaDichVu dùng SERVICE_CODE và có log Warn.</w:t>
      </w:r>
    </w:p>
    <w:p>
      <w:pPr>
        <w:pStyle w:val="Heading2"/>
        <w:spacing w:after="120" w:before="260"/>
      </w:pPr>
      <w:r>
        <w:t xml:space="preserve">8.3 Kiểm thử frontend</w:t>
      </w:r>
    </w:p>
    <w:p>
      <w:pPr>
        <w:pStyle w:val="ListParagraph"/>
        <w:numPr>
          <w:ilvl w:val="0"/>
          <w:numId w:val="2"/>
        </w:numPr>
        <w:spacing w:after="60"/>
      </w:pPr>
      <w:r>
        <w:rPr>
          <w:sz w:val="22"/>
          <w:szCs w:val="22"/>
        </w:rPr>
        <w:t xml:space="preserve">Chưa cấu hình hoặc ViewTypes trống: không thấy nút EMRToolkit.</w:t>
      </w:r>
    </w:p>
    <w:p>
      <w:pPr>
        <w:pStyle w:val="ListParagraph"/>
        <w:numPr>
          <w:ilvl w:val="0"/>
          <w:numId w:val="2"/>
        </w:numPr>
        <w:spacing w:after="60"/>
      </w:pPr>
      <w:r>
        <w:rPr>
          <w:sz w:val="22"/>
          <w:szCs w:val="22"/>
        </w:rPr>
        <w:t xml:space="preserve">Lần khám chưa có chỉ định xét nghiệm: thông báo, không mở form.</w:t>
      </w:r>
    </w:p>
    <w:p>
      <w:pPr>
        <w:pStyle w:val="ListParagraph"/>
        <w:numPr>
          <w:ilvl w:val="0"/>
          <w:numId w:val="2"/>
        </w:numPr>
        <w:spacing w:after="60"/>
      </w:pPr>
      <w:r>
        <w:rPr>
          <w:sz w:val="22"/>
          <w:szCs w:val="22"/>
        </w:rPr>
        <w:t xml:space="preserve">Lần khám có nhiều phiếu XN: hiện popup chọn phiếu.</w:t>
      </w:r>
    </w:p>
    <w:p>
      <w:pPr>
        <w:pStyle w:val="ListParagraph"/>
        <w:numPr>
          <w:ilvl w:val="0"/>
          <w:numId w:val="2"/>
        </w:numPr>
        <w:spacing w:after="60"/>
      </w:pPr>
      <w:r>
        <w:rPr>
          <w:sz w:val="22"/>
          <w:szCs w:val="22"/>
        </w:rPr>
        <w:t xml:space="preserve">Bệnh nhân không còn kết quả trên cổng: thông báo nhẹ, lưới rỗng, không log Error.</w:t>
      </w:r>
    </w:p>
    <w:p>
      <w:pPr>
        <w:pStyle w:val="ListParagraph"/>
        <w:numPr>
          <w:ilvl w:val="0"/>
          <w:numId w:val="2"/>
        </w:numPr>
        <w:spacing w:after="60"/>
      </w:pPr>
      <w:r>
        <w:rPr>
          <w:sz w:val="22"/>
          <w:szCs w:val="22"/>
        </w:rPr>
        <w:t xml:space="preserve">Có kết quả: lưới hiển thị đủ cột, chọn dòng rồi bấm xem thì hiện popup OTP.</w:t>
      </w:r>
    </w:p>
    <w:p>
      <w:pPr>
        <w:pStyle w:val="ListParagraph"/>
        <w:numPr>
          <w:ilvl w:val="0"/>
          <w:numId w:val="2"/>
        </w:numPr>
        <w:spacing w:after="60"/>
      </w:pPr>
      <w:r>
        <w:rPr>
          <w:sz w:val="22"/>
          <w:szCs w:val="22"/>
        </w:rPr>
        <w:t xml:space="preserve">Nhập OTP đúng: tải và hiển thị PDF trong tab.</w:t>
      </w:r>
    </w:p>
    <w:p>
      <w:pPr>
        <w:pStyle w:val="ListParagraph"/>
        <w:numPr>
          <w:ilvl w:val="0"/>
          <w:numId w:val="2"/>
        </w:numPr>
        <w:spacing w:after="60"/>
      </w:pPr>
      <w:r>
        <w:rPr>
          <w:sz w:val="22"/>
          <w:szCs w:val="22"/>
        </w:rPr>
        <w:t xml:space="preserve">Nhập OTP sai: thông báo, cho nhập lại; sai quá 5 lần thì bắt xin OTP mới.</w:t>
      </w:r>
    </w:p>
    <w:p>
      <w:pPr>
        <w:pStyle w:val="ListParagraph"/>
        <w:numPr>
          <w:ilvl w:val="0"/>
          <w:numId w:val="2"/>
        </w:numPr>
        <w:spacing w:after="60"/>
      </w:pPr>
      <w:r>
        <w:rPr>
          <w:sz w:val="22"/>
          <w:szCs w:val="22"/>
        </w:rPr>
        <w:t xml:space="preserve">Bấm xem hai lần liên tiếp: nút bị disable 5 giây, không bị lỗi 429.</w:t>
      </w:r>
    </w:p>
    <w:p>
      <w:pPr>
        <w:pStyle w:val="ListParagraph"/>
        <w:numPr>
          <w:ilvl w:val="0"/>
          <w:numId w:val="2"/>
        </w:numPr>
        <w:spacing w:after="60"/>
      </w:pPr>
      <w:r>
        <w:rPr>
          <w:sz w:val="22"/>
          <w:szCs w:val="22"/>
        </w:rPr>
        <w:t xml:space="preserve">Dùng lại OTP đã tiêu thụ: thông báo phiên đã dùng, hướng dẫn xin OTP mới.</w:t>
      </w:r>
    </w:p>
    <w:p>
      <w:pPr>
        <w:pStyle w:val="ListParagraph"/>
        <w:numPr>
          <w:ilvl w:val="0"/>
          <w:numId w:val="2"/>
        </w:numPr>
        <w:spacing w:after="60"/>
      </w:pPr>
      <w:r>
        <w:rPr>
          <w:sz w:val="22"/>
          <w:szCs w:val="22"/>
        </w:rPr>
        <w:t xml:space="preserve">Cổng trả zip nhiều phiếu: giải nén và hiển thị phiếu đầu, thông báo số phiếu đã tải.</w:t>
      </w:r>
    </w:p>
    <w:p>
      <w:pPr>
        <w:pStyle w:val="ListParagraph"/>
        <w:numPr>
          <w:ilvl w:val="0"/>
          <w:numId w:val="2"/>
        </w:numPr>
        <w:spacing w:after="60"/>
      </w:pPr>
      <w:r>
        <w:rPr>
          <w:sz w:val="22"/>
          <w:szCs w:val="22"/>
        </w:rPr>
        <w:t xml:space="preserve">Đóng form: pdfViewerEmr được giải phóng, không rò tệp tạm.</w:t>
      </w:r>
    </w:p>
    <w:p>
      <w:pPr>
        <w:pStyle w:val="ListParagraph"/>
        <w:numPr>
          <w:ilvl w:val="0"/>
          <w:numId w:val="2"/>
        </w:numPr>
        <w:spacing w:after="60"/>
      </w:pPr>
      <w:r>
        <w:rPr>
          <w:sz w:val="22"/>
          <w:szCs w:val="22"/>
        </w:rPr>
        <w:t xml:space="preserve">Đổi ngôn ngữ sang English: toàn bộ caption và thông báo hiển thị tiếng Anh.</w:t>
      </w:r>
    </w:p>
    <w:p>
      <w:pPr>
        <w:pStyle w:val="Heading2"/>
        <w:spacing w:after="120" w:before="260"/>
      </w:pPr>
      <w:r>
        <w:t xml:space="preserve">8.4 Kiểm thử danh mục chỉ số xét nghiệm</w:t>
      </w:r>
    </w:p>
    <w:p>
      <w:pPr>
        <w:pStyle w:val="ListParagraph"/>
        <w:numPr>
          <w:ilvl w:val="0"/>
          <w:numId w:val="2"/>
        </w:numPr>
        <w:spacing w:after="60"/>
      </w:pPr>
      <w:r>
        <w:rPr>
          <w:sz w:val="22"/>
          <w:szCs w:val="22"/>
        </w:rPr>
        <w:t xml:space="preserve">Mở danh mục chỉ số: thấy ô Mã dùng chung, ô Mã HL7 và 2 cột tương ứng trên lưới.</w:t>
      </w:r>
    </w:p>
    <w:p>
      <w:pPr>
        <w:pStyle w:val="ListParagraph"/>
        <w:numPr>
          <w:ilvl w:val="0"/>
          <w:numId w:val="2"/>
        </w:numPr>
        <w:spacing w:after="60"/>
      </w:pPr>
      <w:r>
        <w:rPr>
          <w:sz w:val="22"/>
          <w:szCs w:val="22"/>
        </w:rPr>
        <w:t xml:space="preserve">Thêm mới chỉ số kèm mã dùng chung và mã HL7: lưu thành công, lưới hiển thị đúng giá trị.</w:t>
      </w:r>
    </w:p>
    <w:p>
      <w:pPr>
        <w:pStyle w:val="ListParagraph"/>
        <w:numPr>
          <w:ilvl w:val="0"/>
          <w:numId w:val="2"/>
        </w:numPr>
        <w:spacing w:after="60"/>
      </w:pPr>
      <w:r>
        <w:rPr>
          <w:sz w:val="22"/>
          <w:szCs w:val="22"/>
        </w:rPr>
        <w:t xml:space="preserve">Sửa mã dùng chung hoặc mã HL7 của chỉ số đã có: lưu và hiển thị lại đúng.</w:t>
      </w:r>
    </w:p>
    <w:p>
      <w:pPr>
        <w:pStyle w:val="ListParagraph"/>
        <w:numPr>
          <w:ilvl w:val="0"/>
          <w:numId w:val="2"/>
        </w:numPr>
        <w:spacing w:after="60"/>
      </w:pPr>
      <w:r>
        <w:rPr>
          <w:sz w:val="22"/>
          <w:szCs w:val="22"/>
        </w:rPr>
        <w:t xml:space="preserve">Nhập quá 50 ký tự: ô nhập không nhận thêm ký tự (MaxLength = 50).</w:t>
      </w:r>
    </w:p>
    <w:p>
      <w:pPr>
        <w:pStyle w:val="ListParagraph"/>
        <w:numPr>
          <w:ilvl w:val="0"/>
          <w:numId w:val="2"/>
        </w:numPr>
        <w:spacing w:after="60"/>
      </w:pPr>
      <w:r>
        <w:rPr>
          <w:sz w:val="22"/>
          <w:szCs w:val="22"/>
        </w:rPr>
        <w:t xml:space="preserve">Để trống mã dùng chung hoặc mã HL7: vẫn lưu được (không bắt buộc).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0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2E5395"/>
      <w:sz w:val="26"/>
      <w:szCs w:val="26"/>
    </w:rPr>
  </w:style>
  <w:style w:type="paragraph" w:styleId="Heading3">
    <w:name w:val="Heading 3"/>
    <w:basedOn w:val="Normal"/>
    <w:next w:val="Normal"/>
    <w:qFormat/>
    <w:rPr>
      <w:rFonts w:ascii="Times New Roman" w:cs="Times New Roman" w:eastAsia="Times New Roman" w:hAnsi="Times New Roman"/>
      <w:b/>
      <w:bCs/>
      <w:color w:val="2E539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kỹ thuật — Liên thông kết quả cận lâm sàng qua cổng EMRToolkit</dc:title>
  <dc:creator>Inventec</dc:creator>
  <dc:description>Thiết kế kỹ thuật tiến trình đẩy KQXN lên cổng EMRToolkit (MOS) và chức năng xem kết quả liên thông (HIS Desktop)</dc:description>
  <cp:lastModifiedBy>Un-named</cp:lastModifiedBy>
  <cp:revision>1</cp:revision>
  <dcterms:created xsi:type="dcterms:W3CDTF">2026-09-22T10:32:24.390Z</dcterms:created>
  <dcterms:modified xsi:type="dcterms:W3CDTF">2026-09-22T10:32:24.392Z</dcterms:modified>
</cp:coreProperties>
</file>

<file path=docProps/custom.xml><?xml version="1.0" encoding="utf-8"?>
<Properties xmlns="http://schemas.openxmlformats.org/officeDocument/2006/custom-properties" xmlns:vt="http://schemas.openxmlformats.org/officeDocument/2006/docPropsVTypes"/>
</file>