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Кази</w:t>
      </w:r>
      <w:r>
        <w:t xml:space="preserve"> </w:t>
      </w:r>
      <w:r>
        <w:t xml:space="preserve">ар</w:t>
      </w:r>
      <w:r>
        <w:t xml:space="preserve"> </w:t>
      </w:r>
      <w:r>
        <w:t xml:space="preserve">Рафи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r>
        <w:drawing>
          <wp:inline>
            <wp:extent cx="3734602" cy="6246795"/>
            <wp:effectExtent b="0" l="0" r="0" t="0"/>
            <wp:docPr descr="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624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r>
        <w:drawing>
          <wp:inline>
            <wp:extent cx="5334000" cy="1162986"/>
            <wp:effectExtent b="0" l="0" r="0" t="0"/>
            <wp:docPr descr="Запуск программы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3715351" cy="6468176"/>
            <wp:effectExtent b="0" l="0" r="0" t="0"/>
            <wp:docPr descr="Программа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r>
        <w:drawing>
          <wp:inline>
            <wp:extent cx="5334000" cy="1127657"/>
            <wp:effectExtent b="0" l="0" r="0" t="0"/>
            <wp:docPr descr="Запуск программы lab7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3898231" cy="6718433"/>
            <wp:effectExtent b="0" l="0" r="0" t="0"/>
            <wp:docPr descr="Программа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671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r>
        <w:drawing>
          <wp:inline>
            <wp:extent cx="5334000" cy="1269124"/>
            <wp:effectExtent b="0" l="0" r="0" t="0"/>
            <wp:docPr descr="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Compact"/>
        <w:numPr>
          <w:ilvl w:val="0"/>
          <w:numId w:val="1002"/>
        </w:numPr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r>
        <w:drawing>
          <wp:inline>
            <wp:extent cx="5334000" cy="6771531"/>
            <wp:effectExtent b="0" l="0" r="0" t="0"/>
            <wp:docPr descr="Программа lab7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1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r>
        <w:drawing>
          <wp:inline>
            <wp:extent cx="5334000" cy="1824573"/>
            <wp:effectExtent b="0" l="0" r="0" t="0"/>
            <wp:docPr descr="Запуск программы lab7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p>
      <w:pPr>
        <w:pStyle w:val="Compact"/>
        <w:numPr>
          <w:ilvl w:val="0"/>
          <w:numId w:val="1003"/>
        </w:numPr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4231240"/>
            <wp:effectExtent b="0" l="0" r="0" t="0"/>
            <wp:docPr descr="Файл листинга lab7-2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34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00000130 -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35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00000135 - адрес</w:t>
      </w:r>
    </w:p>
    <w:p>
      <w:pPr>
        <w:numPr>
          <w:ilvl w:val="0"/>
          <w:numId w:val="1005"/>
        </w:numPr>
      </w:pPr>
      <w:r>
        <w:t xml:space="preserve">E862FFFFFF - машинный код</w:t>
      </w:r>
    </w:p>
    <w:p>
      <w:pPr>
        <w:numPr>
          <w:ilvl w:val="0"/>
          <w:numId w:val="1005"/>
        </w:numPr>
      </w:pPr>
      <w:r>
        <w:t xml:space="preserve">call atoi- код программы</w:t>
      </w:r>
    </w:p>
    <w:p>
      <w:pPr>
        <w:pStyle w:val="FirstParagraph"/>
      </w:pPr>
      <w:r>
        <w:t xml:space="preserve">строка 36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0000013A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844042"/>
            <wp:effectExtent b="0" l="0" r="0" t="0"/>
            <wp:docPr descr="Ошибка трансляции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4242000"/>
            <wp:effectExtent b="0" l="0" r="0" t="0"/>
            <wp:docPr descr="Файл листинга с ошибкой lab7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13 - 84,32,77</w:t>
      </w:r>
    </w:p>
    <w:p>
      <w:pPr>
        <w:pStyle w:val="CaptionedFigure"/>
      </w:pPr>
      <w:r>
        <w:drawing>
          <wp:inline>
            <wp:extent cx="5334000" cy="6611548"/>
            <wp:effectExtent b="0" l="0" r="0" t="0"/>
            <wp:docPr descr="Программа lab7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r>
        <w:drawing>
          <wp:inline>
            <wp:extent cx="5334000" cy="1273791"/>
            <wp:effectExtent b="0" l="0" r="0" t="0"/>
            <wp:docPr descr="Запуск программы lab7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lab7-3.asm</w:t>
      </w:r>
    </w:p>
    <w:p>
      <w:pPr>
        <w:pStyle w:val="Compact"/>
        <w:numPr>
          <w:ilvl w:val="0"/>
          <w:numId w:val="1008"/>
        </w:numPr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t> </m:t>
                    </m:r>
                    <m:r>
                      <m:t>g</m:t>
                    </m:r>
                    <m:r>
                      <m:t>e</m:t>
                    </m:r>
                    <m:r>
                      <m:t>7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5334000" cy="5724071"/>
            <wp:effectExtent b="0" l="0" r="0" t="0"/>
            <wp:docPr descr="Программа lab7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r>
        <w:drawing>
          <wp:inline>
            <wp:extent cx="5334000" cy="1953782"/>
            <wp:effectExtent b="0" l="0" r="0" t="0"/>
            <wp:docPr descr="Запуск программы lab7-4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lab7-4.asm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Кази ар Рафи НКАбд-03-24</dc:creator>
  <dc:language>ru-RU</dc:language>
  <cp:keywords/>
  <dcterms:created xsi:type="dcterms:W3CDTF">2024-12-14T13:56:28Z</dcterms:created>
  <dcterms:modified xsi:type="dcterms:W3CDTF">2024-12-14T13:56:28Z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