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H Sarabun New" w:hAnsi="TH Sarabun New" w:eastAsia="TH Sarabun New"/>
          <w:b/>
          <w:color w:val="1F4E79"/>
          <w:sz w:val="48"/>
        </w:rPr>
        <w:t>5.8 การยกเลิกเช็คหรือแปลงสถานะเช็ค (Void or Transform a Cheque)</w:t>
      </w:r>
    </w:p>
    <w:p>
      <w:pPr>
        <w:jc w:val="center"/>
      </w:pPr>
      <w:r>
        <w:rPr>
          <w:rFonts w:ascii="TH Sarabun New" w:hAnsi="TH Sarabun New" w:eastAsia="TH Sarabun New"/>
          <w:sz w:val="36"/>
        </w:rPr>
        <w:t>Module Cheque</w:t>
      </w:r>
    </w:p>
    <w:p/>
    <w:p>
      <w:r>
        <w:rPr>
          <w:rFonts w:ascii="TH Sarabun New" w:hAnsi="TH Sarabun New" w:eastAsia="TH Sarabun New"/>
          <w:b/>
          <w:color w:val="1F4E79"/>
          <w:sz w:val="36"/>
        </w:rPr>
        <w:t>วัตถุประสงค์</w:t>
      </w:r>
    </w:p>
    <w:p>
      <w:pPr>
        <w:pStyle w:val="ListBullet"/>
      </w:pPr>
      <w:r>
        <w:rPr>
          <w:rFonts w:ascii="TH Sarabun New" w:hAnsi="TH Sarabun New" w:eastAsia="TH Sarabun New"/>
          <w:sz w:val="32"/>
        </w:rPr>
        <w:t>เพื่อให้ผู้ใช้ยกเลิกเช็คที่จ่ายหรือเคลียร์ผิดได้อย่างถูกวิธี</w:t>
      </w:r>
    </w:p>
    <w:p>
      <w:pPr>
        <w:pStyle w:val="ListBullet"/>
      </w:pPr>
      <w:r>
        <w:rPr>
          <w:rFonts w:ascii="TH Sarabun New" w:hAnsi="TH Sarabun New" w:eastAsia="TH Sarabun New"/>
          <w:sz w:val="32"/>
        </w:rPr>
        <w:t>เพื่อให้เข้าใจขอบเขตการใช้งานจริงใน local UAT ว่าปัจจุบันรองรับ Void, Cancel และ Reset To Draft</w:t>
      </w:r>
    </w:p>
    <w:p>
      <w:r>
        <w:rPr>
          <w:rFonts w:ascii="TH Sarabun New" w:hAnsi="TH Sarabun New" w:eastAsia="TH Sarabun New"/>
          <w:b/>
          <w:color w:val="1F4E79"/>
          <w:sz w:val="36"/>
        </w:rPr>
        <w:t>ภาพรวมการทำงาน</w:t>
      </w:r>
    </w:p>
    <w:p>
      <w:pPr>
        <w:pStyle w:val="ListBullet"/>
      </w:pPr>
      <w:r>
        <w:rPr>
          <w:rFonts w:ascii="TH Sarabun New" w:hAnsi="TH Sarabun New" w:eastAsia="TH Sarabun New"/>
          <w:sz w:val="32"/>
        </w:rPr>
        <w:t>ใน local UAT ปุ่มและหน้าจอที่ใช้งานได้จริงของหัวข้อนี้คือ Void, Cancel และ Reset To Draft. ส่วนหน้าจอ Transform Detail ยังถูกคอมเมนต์ซ่อนไว้ใน view จึงไม่ควรอ้างเป็นขั้นตอนใช้งานจริงในคู่มือนี้.</w:t>
      </w:r>
    </w:p>
    <w:p>
      <w:pPr>
        <w:pStyle w:val="ListBullet"/>
      </w:pPr>
      <w:r>
        <w:rPr>
          <w:rFonts w:ascii="TH Sarabun New" w:hAnsi="TH Sarabun New" w:eastAsia="TH Sarabun New"/>
          <w:sz w:val="32"/>
        </w:rPr>
        <w:t>ตัวอย่างเช็คที่ใช้ประกอบคือเลขที่ 860200003 ซึ่งอยู่สถานะ cancelled หลังผ่าน flow void แล้ว.</w:t>
      </w:r>
    </w:p>
    <w:p>
      <w:r>
        <w:rPr>
          <w:rFonts w:ascii="TH Sarabun New" w:hAnsi="TH Sarabun New" w:eastAsia="TH Sarabun New"/>
          <w:b/>
          <w:sz w:val="32"/>
        </w:rPr>
        <w:t>หมายเหตุ: หัวข้อในเอกสารใช้ชื่อเดิมตามสารบัญ แต่เนื้อหาจะอธิบายเฉพาะฟังก์ชันที่มีจริงใน local UAT เท่านั้น.</w:t>
      </w:r>
    </w:p>
    <w:p>
      <w:r>
        <w:rPr>
          <w:rFonts w:ascii="TH Sarabun New" w:hAnsi="TH Sarabun New" w:eastAsia="TH Sarabun New"/>
          <w:b/>
          <w:color w:val="1F4E79"/>
          <w:sz w:val="36"/>
        </w:rPr>
        <w:t>เมนูที่ใช้</w:t>
      </w:r>
    </w:p>
    <w:p>
      <w:pPr>
        <w:pStyle w:val="ListBullet"/>
      </w:pPr>
      <w:r>
        <w:rPr>
          <w:rFonts w:ascii="TH Sarabun New" w:hAnsi="TH Sarabun New" w:eastAsia="TH Sarabun New"/>
          <w:sz w:val="32"/>
        </w:rPr>
        <w:t>Cheque &gt; Cheque &gt; Cheque Paying</w:t>
      </w:r>
    </w:p>
    <w:p>
      <w:pPr>
        <w:pStyle w:val="ListBullet"/>
      </w:pPr>
      <w:r>
        <w:rPr>
          <w:rFonts w:ascii="TH Sarabun New" w:hAnsi="TH Sarabun New" w:eastAsia="TH Sarabun New"/>
          <w:sz w:val="32"/>
        </w:rPr>
        <w:t>Cheque &gt; Cheque &gt; Void Cheque</w:t>
      </w:r>
    </w:p>
    <w:p>
      <w:r>
        <w:rPr>
          <w:rFonts w:ascii="TH Sarabun New" w:hAnsi="TH Sarabun New" w:eastAsia="TH Sarabun New"/>
          <w:b/>
          <w:color w:val="1F4E79"/>
          <w:sz w:val="36"/>
        </w:rPr>
        <w:t>ฟังก์ชันที่ทำได้จริง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D9EAF7"/>
          </w:tcPr>
          <w:p>
            <w:r>
              <w:rPr>
                <w:rFonts w:ascii="TH Sarabun New" w:hAnsi="TH Sarabun New" w:eastAsia="TH Sarabun New"/>
                <w:sz w:val="28"/>
              </w:rPr>
              <w:t>ฟังก์ชัน</w:t>
            </w:r>
          </w:p>
        </w:tc>
        <w:tc>
          <w:tcPr>
            <w:tcW w:type="dxa" w:w="3312"/>
            <w:shd w:fill="D9EAF7"/>
          </w:tcPr>
          <w:p>
            <w:r>
              <w:rPr>
                <w:rFonts w:ascii="TH Sarabun New" w:hAnsi="TH Sarabun New" w:eastAsia="TH Sarabun New"/>
                <w:sz w:val="28"/>
              </w:rPr>
              <w:t>คำอธิบาย</w:t>
            </w:r>
          </w:p>
        </w:tc>
        <w:tc>
          <w:tcPr>
            <w:tcW w:type="dxa" w:w="3312"/>
            <w:shd w:fill="D9EAF7"/>
          </w:tcPr>
          <w:p>
            <w:r>
              <w:rPr>
                <w:rFonts w:ascii="TH Sarabun New" w:hAnsi="TH Sarabun New" w:eastAsia="TH Sarabun New"/>
                <w:sz w:val="28"/>
              </w:rPr>
              <w:t>ใช้เมื่อไร</w:t>
            </w:r>
          </w:p>
        </w:tc>
      </w:tr>
      <w:tr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sz w:val="28"/>
              </w:rPr>
              <w:t>Void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sz w:val="28"/>
              </w:rPr>
              <w:t>เปิด wizard ให้ผู้ใช้ระบุเหตุผลและกลับรายการเช็ค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sz w:val="28"/>
              </w:rPr>
              <w:t>ใช้ได้เมื่อเช็คอยู่สถานะ bank_deposit หรือ paid</w:t>
            </w:r>
          </w:p>
        </w:tc>
      </w:tr>
      <w:tr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sz w:val="28"/>
              </w:rPr>
              <w:t>Cancel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sz w:val="28"/>
              </w:rPr>
              <w:t>ใช้กับเช็คที่อยู่สถานะ return เพื่อปิดรายการยกเลิก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sz w:val="28"/>
              </w:rPr>
              <w:t>มักเกิดจาก wizard Void เรียกต่อ</w:t>
            </w:r>
          </w:p>
        </w:tc>
      </w:tr>
      <w:tr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sz w:val="28"/>
              </w:rPr>
              <w:t>Reset To Draft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sz w:val="28"/>
              </w:rPr>
              <w:t>ใช้ย้อนสถานะบางรายการกลับไป draft เพื่อเริ่มต้นใหม่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sz w:val="28"/>
              </w:rPr>
              <w:t>ใช้ด้วยความระมัดระวังและควรตรวจ reversed entries ทุกครั้ง</w:t>
            </w:r>
          </w:p>
        </w:tc>
      </w:tr>
    </w:tbl>
    <w:p>
      <w:r>
        <w:rPr>
          <w:rFonts w:ascii="TH Sarabun New" w:hAnsi="TH Sarabun New" w:eastAsia="TH Sarabun New"/>
          <w:b/>
          <w:color w:val="1F4E79"/>
          <w:sz w:val="36"/>
        </w:rPr>
        <w:t>ขั้นตอนการใช้งาน</w:t>
      </w:r>
    </w:p>
    <w:p>
      <w:r>
        <w:rPr>
          <w:rFonts w:ascii="TH Sarabun New" w:hAnsi="TH Sarabun New" w:eastAsia="TH Sarabun New"/>
          <w:b/>
          <w:sz w:val="32"/>
        </w:rPr>
        <w:t>ขั้นตอนการ Void เช็ค</w:t>
      </w:r>
    </w:p>
    <w:p>
      <w:r>
        <w:rPr>
          <w:rFonts w:ascii="TH Sarabun New" w:hAnsi="TH Sarabun New" w:eastAsia="TH Sarabun New"/>
          <w:sz w:val="32"/>
        </w:rPr>
        <w:t>1. เปิดเช็ค 860200003 จากเมนู Cheque Paying หรือเมนู Void Cheque.</w:t>
      </w:r>
    </w:p>
    <w:p>
      <w:r>
        <w:rPr>
          <w:rFonts w:ascii="TH Sarabun New" w:hAnsi="TH Sarabun New" w:eastAsia="TH Sarabun New"/>
          <w:sz w:val="32"/>
        </w:rPr>
        <w:t>2. ถ้าเช็คอยู่สถานะ Paid หรือ Bank Deposit ให้กด Void ระบบจะเปิด wizard ให้กรอกเหตุผล.</w:t>
      </w:r>
    </w:p>
    <w:p>
      <w:r>
        <w:rPr>
          <w:rFonts w:ascii="TH Sarabun New" w:hAnsi="TH Sarabun New" w:eastAsia="TH Sarabun New"/>
          <w:sz w:val="32"/>
        </w:rPr>
        <w:t>3. กรอกเหตุผลการยกเลิกแล้วกดยืนยัน ระบบจะสร้าง reversed entries และเปลี่ยนสถานะเช็คตาม flow ของโมดูล.</w:t>
      </w:r>
    </w:p>
    <w:p>
      <w:r>
        <w:rPr>
          <w:rFonts w:ascii="TH Sarabun New" w:hAnsi="TH Sarabun New" w:eastAsia="TH Sarabun New"/>
          <w:sz w:val="32"/>
        </w:rPr>
        <w:t>4. เปิด Smart Button Reversed Entry เพื่อตรวจสอบรายการกลับรายการที่เกิดขึ้น.</w:t>
      </w:r>
    </w:p>
    <w:p>
      <w:r>
        <w:rPr>
          <w:rFonts w:ascii="TH Sarabun New" w:hAnsi="TH Sarabun New" w:eastAsia="TH Sarabun New"/>
          <w:b/>
          <w:sz w:val="32"/>
        </w:rPr>
        <w:t>ขั้นตอน Reset To Draft</w:t>
      </w:r>
    </w:p>
    <w:p>
      <w:r>
        <w:rPr>
          <w:rFonts w:ascii="TH Sarabun New" w:hAnsi="TH Sarabun New" w:eastAsia="TH Sarabun New"/>
          <w:sz w:val="32"/>
        </w:rPr>
        <w:t>1. ถ้าธุรกิจอนุญาตให้ย้อนรายการ ให้ใช้ Reset To Draft เฉพาะกรณีที่ตรวจแล้วว่ายังไม่กระทบเอกสารปลายทางอื่น.</w:t>
      </w:r>
    </w:p>
    <w:p>
      <w:r>
        <w:rPr>
          <w:rFonts w:ascii="TH Sarabun New" w:hAnsi="TH Sarabun New" w:eastAsia="TH Sarabun New"/>
          <w:sz w:val="32"/>
        </w:rPr>
        <w:t>2. หลัง Reset ต้องตรวจทั้ง Payment Entry, Reversed Entry และสถานะของ cheque book line ว่ากลับมาใช้งานได้ถูกต้อง.</w:t>
      </w:r>
    </w:p>
    <w:p>
      <w:r>
        <w:rPr>
          <w:rFonts w:ascii="TH Sarabun New" w:hAnsi="TH Sarabun New" w:eastAsia="TH Sarabun New"/>
          <w:b/>
          <w:color w:val="1F4E79"/>
          <w:sz w:val="36"/>
        </w:rPr>
        <w:t>ภาพประกอบการทำงาน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526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eque_out_void_manual_annotate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526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H Sarabun New" w:hAnsi="TH Sarabun New" w:eastAsia="TH Sarabun New"/>
          <w:i/>
          <w:sz w:val="28"/>
        </w:rPr>
        <w:t>รูป 5.8.1 ตัวอย่างเช็คที่ถูก Void แล้ว พร้อมจุดตรวจ Reversed Entry และ Reset To Draft</w:t>
      </w:r>
    </w:p>
    <w:p>
      <w:r>
        <w:rPr>
          <w:rFonts w:ascii="TH Sarabun New" w:hAnsi="TH Sarabun New" w:eastAsia="TH Sarabun New"/>
          <w:b/>
          <w:color w:val="1F4E79"/>
          <w:sz w:val="36"/>
        </w:rPr>
        <w:t>คำอธิบายฟิลด์และส่วนสำคัญบนหน้าจอ</w:t>
      </w:r>
    </w:p>
    <w:p>
      <w:r>
        <w:rPr>
          <w:rFonts w:ascii="TH Sarabun New" w:hAnsi="TH Sarabun New" w:eastAsia="TH Sarabun New"/>
          <w:b/>
          <w:sz w:val="32"/>
        </w:rPr>
        <w:t>สิ่งที่ต้องตรวจเมื่อยกเลิกเช็ค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D9EAF7"/>
          </w:tcPr>
          <w:p>
            <w:r>
              <w:rPr>
                <w:rFonts w:ascii="TH Sarabun New" w:hAnsi="TH Sarabun New" w:eastAsia="TH Sarabun New"/>
                <w:sz w:val="28"/>
              </w:rPr>
              <w:t>Field / Section</w:t>
            </w:r>
          </w:p>
        </w:tc>
        <w:tc>
          <w:tcPr>
            <w:tcW w:type="dxa" w:w="3312"/>
            <w:shd w:fill="D9EAF7"/>
          </w:tcPr>
          <w:p>
            <w:r>
              <w:rPr>
                <w:rFonts w:ascii="TH Sarabun New" w:hAnsi="TH Sarabun New" w:eastAsia="TH Sarabun New"/>
                <w:sz w:val="28"/>
              </w:rPr>
              <w:t>ความหมาย</w:t>
            </w:r>
          </w:p>
        </w:tc>
        <w:tc>
          <w:tcPr>
            <w:tcW w:type="dxa" w:w="3312"/>
            <w:shd w:fill="D9EAF7"/>
          </w:tcPr>
          <w:p>
            <w:r>
              <w:rPr>
                <w:rFonts w:ascii="TH Sarabun New" w:hAnsi="TH Sarabun New" w:eastAsia="TH Sarabun New"/>
                <w:sz w:val="28"/>
              </w:rPr>
              <w:t>วิธีใช้หรือค่าตัวอย่าง</w:t>
            </w:r>
          </w:p>
        </w:tc>
      </w:tr>
      <w:tr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sz w:val="28"/>
              </w:rPr>
              <w:t>void_reason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sz w:val="28"/>
              </w:rPr>
              <w:t>เหตุผลการยกเลิกเช็ค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sz w:val="28"/>
              </w:rPr>
              <w:t>ควรกรอกให้ชัดเพื่อใช้ตรวจสอบย้อนหลัง</w:t>
            </w:r>
          </w:p>
        </w:tc>
      </w:tr>
      <w:tr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sz w:val="28"/>
              </w:rPr>
              <w:t>reversed_entry_names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sz w:val="28"/>
              </w:rPr>
              <w:t>เลขที่รายการกลับรายการที่ระบบสร้าง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sz w:val="28"/>
              </w:rPr>
              <w:t>ใช้ติดตามผลกระทบทางบัญชี</w:t>
            </w:r>
          </w:p>
        </w:tc>
      </w:tr>
      <w:tr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sz w:val="28"/>
              </w:rPr>
              <w:t>state / cheque_optinal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sz w:val="28"/>
              </w:rPr>
              <w:t>สถานะเช็คและสถานะพิเศษ เช่น return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sz w:val="28"/>
              </w:rPr>
              <w:t>ใช้ตัดสินว่าควร Cancel ต่อหรือไม่</w:t>
            </w:r>
          </w:p>
        </w:tc>
      </w:tr>
    </w:tbl>
    <w:p>
      <w:r>
        <w:rPr>
          <w:rFonts w:ascii="TH Sarabun New" w:hAnsi="TH Sarabun New" w:eastAsia="TH Sarabun New"/>
          <w:b/>
          <w:color w:val="1F4E79"/>
          <w:sz w:val="36"/>
        </w:rPr>
        <w:t>Scenario การใช้งานจากข้อมูลจริงใน local UAT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D9EAF7"/>
          </w:tcPr>
          <w:p>
            <w:r>
              <w:rPr>
                <w:rFonts w:ascii="TH Sarabun New" w:hAnsi="TH Sarabun New" w:eastAsia="TH Sarabun New"/>
                <w:sz w:val="28"/>
              </w:rPr>
              <w:t>Scenario</w:t>
            </w:r>
          </w:p>
        </w:tc>
        <w:tc>
          <w:tcPr>
            <w:tcW w:type="dxa" w:w="3312"/>
            <w:shd w:fill="D9EAF7"/>
          </w:tcPr>
          <w:p>
            <w:r>
              <w:rPr>
                <w:rFonts w:ascii="TH Sarabun New" w:hAnsi="TH Sarabun New" w:eastAsia="TH Sarabun New"/>
                <w:sz w:val="28"/>
              </w:rPr>
              <w:t>ข้อมูลตัวอย่าง</w:t>
            </w:r>
          </w:p>
        </w:tc>
        <w:tc>
          <w:tcPr>
            <w:tcW w:type="dxa" w:w="3312"/>
            <w:shd w:fill="D9EAF7"/>
          </w:tcPr>
          <w:p>
            <w:r>
              <w:rPr>
                <w:rFonts w:ascii="TH Sarabun New" w:hAnsi="TH Sarabun New" w:eastAsia="TH Sarabun New"/>
                <w:sz w:val="28"/>
              </w:rPr>
              <w:t>ผลลัพธ์ที่ต้องเห็น</w:t>
            </w:r>
          </w:p>
        </w:tc>
      </w:tr>
      <w:tr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sz w:val="28"/>
              </w:rPr>
              <w:t>Scenario A: ยกเลิกเช็คที่เคลียร์แล้ว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sz w:val="28"/>
              </w:rPr>
              <w:t>ใช้เช็ค 860200003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sz w:val="28"/>
              </w:rPr>
              <w:t>ระบบสร้าง reversed entries และทำให้ตรวจสอบร่องรอยย้อนหลังได้</w:t>
            </w:r>
          </w:p>
        </w:tc>
      </w:tr>
      <w:tr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sz w:val="28"/>
              </w:rPr>
              <w:t>Scenario B: เริ่มต้นใหม่หลังยกเลิก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sz w:val="28"/>
              </w:rPr>
              <w:t>ใช้ปุ่ม Reset To Draft เมื่อมีนโยบายอนุญาต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sz w:val="28"/>
              </w:rPr>
              <w:t>ต้องตรวจว่า cheque line กลับมาใช้ได้จริงก่อนจ่ายใหม่</w:t>
            </w:r>
          </w:p>
        </w:tc>
      </w:tr>
    </w:tbl>
    <w:p>
      <w:r>
        <w:rPr>
          <w:rFonts w:ascii="TH Sarabun New" w:hAnsi="TH Sarabun New" w:eastAsia="TH Sarabun New"/>
          <w:b/>
          <w:color w:val="1F4E79"/>
          <w:sz w:val="36"/>
        </w:rPr>
        <w:t>การอธิบาย Journal Items และขาบัญชี</w:t>
      </w:r>
    </w:p>
    <w:p>
      <w:r>
        <w:rPr>
          <w:rFonts w:ascii="TH Sarabun New" w:hAnsi="TH Sarabun New" w:eastAsia="TH Sarabun New"/>
          <w:b/>
          <w:sz w:val="32"/>
        </w:rPr>
        <w:t>Journal Items ตอนสร้างเช็คเดิมก่อนยกเลิก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D9EAF7"/>
          </w:tcPr>
          <w:p>
            <w:r>
              <w:rPr>
                <w:rFonts w:ascii="TH Sarabun New" w:hAnsi="TH Sarabun New" w:eastAsia="TH Sarabun New"/>
                <w:sz w:val="28"/>
              </w:rPr>
              <w:t>บัญชี</w:t>
            </w:r>
          </w:p>
        </w:tc>
        <w:tc>
          <w:tcPr>
            <w:tcW w:type="dxa" w:w="2484"/>
            <w:shd w:fill="D9EAF7"/>
          </w:tcPr>
          <w:p>
            <w:r>
              <w:rPr>
                <w:rFonts w:ascii="TH Sarabun New" w:hAnsi="TH Sarabun New" w:eastAsia="TH Sarabun New"/>
                <w:sz w:val="28"/>
              </w:rPr>
              <w:t>คำอธิบาย</w:t>
            </w:r>
          </w:p>
        </w:tc>
        <w:tc>
          <w:tcPr>
            <w:tcW w:type="dxa" w:w="2484"/>
            <w:shd w:fill="D9EAF7"/>
          </w:tcPr>
          <w:p>
            <w:r>
              <w:rPr>
                <w:rFonts w:ascii="TH Sarabun New" w:hAnsi="TH Sarabun New" w:eastAsia="TH Sarabun New"/>
                <w:sz w:val="28"/>
              </w:rPr>
              <w:t>Debit</w:t>
            </w:r>
          </w:p>
        </w:tc>
        <w:tc>
          <w:tcPr>
            <w:tcW w:type="dxa" w:w="2484"/>
            <w:shd w:fill="D9EAF7"/>
          </w:tcPr>
          <w:p>
            <w:r>
              <w:rPr>
                <w:rFonts w:ascii="TH Sarabun New" w:hAnsi="TH Sarabun New" w:eastAsia="TH Sarabun New"/>
                <w:sz w:val="28"/>
              </w:rPr>
              <w:t>Credit</w:t>
            </w:r>
          </w:p>
        </w:tc>
      </w:tr>
      <w:tr>
        <w:tc>
          <w:tcPr>
            <w:tcW w:type="dxa" w:w="2484"/>
          </w:tcPr>
          <w:p>
            <w:r>
              <w:rPr>
                <w:rFonts w:ascii="TH Sarabun New" w:hAnsi="TH Sarabun New" w:eastAsia="TH Sarabun New"/>
                <w:sz w:val="28"/>
              </w:rPr>
              <w:t>212001 เจ้าหนี้การค้า - ในประเทศ</w:t>
            </w:r>
          </w:p>
        </w:tc>
        <w:tc>
          <w:tcPr>
            <w:tcW w:type="dxa" w:w="2484"/>
          </w:tcPr>
          <w:p>
            <w:r>
              <w:rPr>
                <w:rFonts w:ascii="TH Sarabun New" w:hAnsi="TH Sarabun New" w:eastAsia="TH Sarabun New"/>
                <w:sz w:val="28"/>
              </w:rPr>
              <w:t>Cheque Payment: UAT-CQ-OUT-VD-20260408 : Cheque : 860200003</w:t>
            </w:r>
          </w:p>
        </w:tc>
        <w:tc>
          <w:tcPr>
            <w:tcW w:type="dxa" w:w="2484"/>
          </w:tcPr>
          <w:p>
            <w:r>
              <w:rPr>
                <w:rFonts w:ascii="TH Sarabun New" w:hAnsi="TH Sarabun New" w:eastAsia="TH Sarabun New"/>
                <w:sz w:val="28"/>
              </w:rPr>
              <w:t>9000.0</w:t>
            </w:r>
          </w:p>
        </w:tc>
        <w:tc>
          <w:tcPr>
            <w:tcW w:type="dxa" w:w="2484"/>
          </w:tcPr>
          <w:p>
            <w:r>
              <w:rPr>
                <w:rFonts w:ascii="TH Sarabun New" w:hAnsi="TH Sarabun New" w:eastAsia="TH Sarabun New"/>
                <w:sz w:val="28"/>
              </w:rPr>
              <w:t>0.0</w:t>
            </w:r>
          </w:p>
        </w:tc>
      </w:tr>
      <w:tr>
        <w:tc>
          <w:tcPr>
            <w:tcW w:type="dxa" w:w="2484"/>
          </w:tcPr>
          <w:p>
            <w:r>
              <w:rPr>
                <w:rFonts w:ascii="TH Sarabun New" w:hAnsi="TH Sarabun New" w:eastAsia="TH Sarabun New"/>
                <w:sz w:val="28"/>
              </w:rPr>
              <w:t>212004 เช็คจ่ายลงวันที่ล่วงหน้า</w:t>
            </w:r>
          </w:p>
        </w:tc>
        <w:tc>
          <w:tcPr>
            <w:tcW w:type="dxa" w:w="2484"/>
          </w:tcPr>
          <w:p>
            <w:r>
              <w:rPr>
                <w:rFonts w:ascii="TH Sarabun New" w:hAnsi="TH Sarabun New" w:eastAsia="TH Sarabun New"/>
                <w:sz w:val="28"/>
              </w:rPr>
              <w:t>Cheque Payment: UAT-CQ-OUT-VD-20260408 : Cheque : 860200003</w:t>
            </w:r>
          </w:p>
        </w:tc>
        <w:tc>
          <w:tcPr>
            <w:tcW w:type="dxa" w:w="2484"/>
          </w:tcPr>
          <w:p>
            <w:r>
              <w:rPr>
                <w:rFonts w:ascii="TH Sarabun New" w:hAnsi="TH Sarabun New" w:eastAsia="TH Sarabun New"/>
                <w:sz w:val="28"/>
              </w:rPr>
              <w:t>0.0</w:t>
            </w:r>
          </w:p>
        </w:tc>
        <w:tc>
          <w:tcPr>
            <w:tcW w:type="dxa" w:w="2484"/>
          </w:tcPr>
          <w:p>
            <w:r>
              <w:rPr>
                <w:rFonts w:ascii="TH Sarabun New" w:hAnsi="TH Sarabun New" w:eastAsia="TH Sarabun New"/>
                <w:sz w:val="28"/>
              </w:rPr>
              <w:t>9000.0</w:t>
            </w:r>
          </w:p>
        </w:tc>
      </w:tr>
    </w:tbl>
    <w:p>
      <w:r>
        <w:rPr>
          <w:rFonts w:ascii="TH Sarabun New" w:hAnsi="TH Sarabun New" w:eastAsia="TH Sarabun New"/>
          <w:b/>
          <w:sz w:val="32"/>
        </w:rPr>
        <w:t>Journal Items ตอนเคลียร์เช็คก่อนถูก Void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D9EAF7"/>
          </w:tcPr>
          <w:p>
            <w:r>
              <w:rPr>
                <w:rFonts w:ascii="TH Sarabun New" w:hAnsi="TH Sarabun New" w:eastAsia="TH Sarabun New"/>
                <w:sz w:val="28"/>
              </w:rPr>
              <w:t>บัญชี</w:t>
            </w:r>
          </w:p>
        </w:tc>
        <w:tc>
          <w:tcPr>
            <w:tcW w:type="dxa" w:w="2484"/>
            <w:shd w:fill="D9EAF7"/>
          </w:tcPr>
          <w:p>
            <w:r>
              <w:rPr>
                <w:rFonts w:ascii="TH Sarabun New" w:hAnsi="TH Sarabun New" w:eastAsia="TH Sarabun New"/>
                <w:sz w:val="28"/>
              </w:rPr>
              <w:t>คำอธิบาย</w:t>
            </w:r>
          </w:p>
        </w:tc>
        <w:tc>
          <w:tcPr>
            <w:tcW w:type="dxa" w:w="2484"/>
            <w:shd w:fill="D9EAF7"/>
          </w:tcPr>
          <w:p>
            <w:r>
              <w:rPr>
                <w:rFonts w:ascii="TH Sarabun New" w:hAnsi="TH Sarabun New" w:eastAsia="TH Sarabun New"/>
                <w:sz w:val="28"/>
              </w:rPr>
              <w:t>Debit</w:t>
            </w:r>
          </w:p>
        </w:tc>
        <w:tc>
          <w:tcPr>
            <w:tcW w:type="dxa" w:w="2484"/>
            <w:shd w:fill="D9EAF7"/>
          </w:tcPr>
          <w:p>
            <w:r>
              <w:rPr>
                <w:rFonts w:ascii="TH Sarabun New" w:hAnsi="TH Sarabun New" w:eastAsia="TH Sarabun New"/>
                <w:sz w:val="28"/>
              </w:rPr>
              <w:t>Credit</w:t>
            </w:r>
          </w:p>
        </w:tc>
      </w:tr>
      <w:tr>
        <w:tc>
          <w:tcPr>
            <w:tcW w:type="dxa" w:w="2484"/>
          </w:tcPr>
          <w:p>
            <w:r>
              <w:rPr>
                <w:rFonts w:ascii="TH Sarabun New" w:hAnsi="TH Sarabun New" w:eastAsia="TH Sarabun New"/>
                <w:sz w:val="28"/>
              </w:rPr>
              <w:t>111201 BAY CA สามแยก #046-0-14721-8</w:t>
            </w:r>
          </w:p>
        </w:tc>
        <w:tc>
          <w:tcPr>
            <w:tcW w:type="dxa" w:w="2484"/>
          </w:tcPr>
          <w:p>
            <w:r>
              <w:rPr>
                <w:rFonts w:ascii="TH Sarabun New" w:hAnsi="TH Sarabun New" w:eastAsia="TH Sarabun New"/>
                <w:sz w:val="28"/>
              </w:rPr>
              <w:t>Bank Clearing for Cheque 860200003</w:t>
            </w:r>
          </w:p>
        </w:tc>
        <w:tc>
          <w:tcPr>
            <w:tcW w:type="dxa" w:w="2484"/>
          </w:tcPr>
          <w:p>
            <w:r>
              <w:rPr>
                <w:rFonts w:ascii="TH Sarabun New" w:hAnsi="TH Sarabun New" w:eastAsia="TH Sarabun New"/>
                <w:sz w:val="28"/>
              </w:rPr>
              <w:t>0.0</w:t>
            </w:r>
          </w:p>
        </w:tc>
        <w:tc>
          <w:tcPr>
            <w:tcW w:type="dxa" w:w="2484"/>
          </w:tcPr>
          <w:p>
            <w:r>
              <w:rPr>
                <w:rFonts w:ascii="TH Sarabun New" w:hAnsi="TH Sarabun New" w:eastAsia="TH Sarabun New"/>
                <w:sz w:val="28"/>
              </w:rPr>
              <w:t>9000.0</w:t>
            </w:r>
          </w:p>
        </w:tc>
      </w:tr>
      <w:tr>
        <w:tc>
          <w:tcPr>
            <w:tcW w:type="dxa" w:w="2484"/>
          </w:tcPr>
          <w:p>
            <w:r>
              <w:rPr>
                <w:rFonts w:ascii="TH Sarabun New" w:hAnsi="TH Sarabun New" w:eastAsia="TH Sarabun New"/>
                <w:sz w:val="28"/>
              </w:rPr>
              <w:t>212004 เช็คจ่ายลงวันที่ล่วงหน้า</w:t>
            </w:r>
          </w:p>
        </w:tc>
        <w:tc>
          <w:tcPr>
            <w:tcW w:type="dxa" w:w="2484"/>
          </w:tcPr>
          <w:p>
            <w:r>
              <w:rPr>
                <w:rFonts w:ascii="TH Sarabun New" w:hAnsi="TH Sarabun New" w:eastAsia="TH Sarabun New"/>
                <w:sz w:val="28"/>
              </w:rPr>
              <w:t>Bank Clearing for Cheque 860200003</w:t>
            </w:r>
          </w:p>
        </w:tc>
        <w:tc>
          <w:tcPr>
            <w:tcW w:type="dxa" w:w="2484"/>
          </w:tcPr>
          <w:p>
            <w:r>
              <w:rPr>
                <w:rFonts w:ascii="TH Sarabun New" w:hAnsi="TH Sarabun New" w:eastAsia="TH Sarabun New"/>
                <w:sz w:val="28"/>
              </w:rPr>
              <w:t>9000.0</w:t>
            </w:r>
          </w:p>
        </w:tc>
        <w:tc>
          <w:tcPr>
            <w:tcW w:type="dxa" w:w="2484"/>
          </w:tcPr>
          <w:p>
            <w:r>
              <w:rPr>
                <w:rFonts w:ascii="TH Sarabun New" w:hAnsi="TH Sarabun New" w:eastAsia="TH Sarabun New"/>
                <w:sz w:val="28"/>
              </w:rPr>
              <w:t>0.0</w:t>
            </w:r>
          </w:p>
        </w:tc>
      </w:tr>
    </w:tbl>
    <w:p>
      <w:r>
        <w:rPr>
          <w:rFonts w:ascii="TH Sarabun New" w:hAnsi="TH Sarabun New" w:eastAsia="TH Sarabun New"/>
          <w:b/>
          <w:color w:val="1F4E79"/>
          <w:sz w:val="36"/>
        </w:rPr>
        <w:t>ข้อควรระวัง</w:t>
      </w:r>
    </w:p>
    <w:p>
      <w:pPr>
        <w:pStyle w:val="ListBullet"/>
      </w:pPr>
      <w:r>
        <w:rPr>
          <w:rFonts w:ascii="TH Sarabun New" w:hAnsi="TH Sarabun New" w:eastAsia="TH Sarabun New"/>
          <w:sz w:val="32"/>
        </w:rPr>
        <w:t>Transform Detail ยังไม่เปิดใช้ใน UI ปัจจุบัน จึงไม่ควรใช้อ้างอิงเป็นขั้นตอนในงานจริง</w:t>
      </w:r>
    </w:p>
    <w:p>
      <w:pPr>
        <w:pStyle w:val="ListBullet"/>
      </w:pPr>
      <w:r>
        <w:rPr>
          <w:rFonts w:ascii="TH Sarabun New" w:hAnsi="TH Sarabun New" w:eastAsia="TH Sarabun New"/>
          <w:sz w:val="32"/>
        </w:rPr>
        <w:t>การ Void เช็คกระทบรายการบัญชีหลายชุด ควรให้ผู้มีสิทธิ์ด้านบัญชีหรือหัวหน้างานเป็นผู้ดำเนินการ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H Sarabun New" w:hAnsi="TH Sarabun New" w:eastAsia="TH Sarabun New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