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  <w:p>
      <w:pPr>
        <w:jc w:val="center"/>
      </w:pPr>
      <w:r>
        <w:rPr>
          <w:rFonts w:ascii="TH Sarabun New" w:hAnsi="TH Sarabun New" w:eastAsia="TH Sarabun New"/>
          <w:b/>
          <w:color w:val="1F4E79"/>
          <w:sz w:val="48"/>
        </w:rPr>
        <w:t>5.6 รับเช็คจากลูกค้า</w:t>
      </w:r>
    </w:p>
    <w:p>
      <w:pPr>
        <w:jc w:val="center"/>
      </w:pPr>
      <w:r>
        <w:rPr>
          <w:rFonts w:ascii="TH Sarabun New" w:hAnsi="TH Sarabun New" w:eastAsia="TH Sarabun New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เพื่อให้ผู้ใช้รับชำระจากลูกค้าด้วยเช็คได้จากหน้า Invoice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เพื่อให้เข้าใจการลงบัญชีเช็ครับคงค้างและเช็ครับที่ตัดผ่านแล้ว</w:t>
      </w:r>
    </w:p>
    <w:p>
      <w:r>
        <w:rPr>
          <w:rFonts w:ascii="TH Sarabun New" w:hAnsi="TH Sarabun New" w:eastAsia="TH Sarabun New"/>
          <w:b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การรับเช็คจากลูกค้าเริ่มจาก Invoice แล้วใช้ปุ่ม Register Payment เช่นเดียวกับวิธีรับชำระอื่น แต่เมื่อเลือก Payment Method เป็น Cheque Incoming ระบบจะเปิดส่วนกรอกข้อมูลเช็ค เช่น เลขเช็ค ธนาคาร สาขา และวันที่เช็ค จากนั้นจะสร้าง Cheque Receiving record ให้อัตโนมัติ.</w:t>
      </w:r>
    </w:p>
    <w:p>
      <w:pPr>
        <w:pStyle w:val="ListBullet"/>
      </w:pPr>
      <w:r>
        <w:t>ในระบบ ใช้ invoice INV-E/26/04/00003 และ INV-E/26/04/00004 เป็นตัวอย่างจริง.</w:t>
      </w:r>
    </w:p>
    <w:p>
      <w:r>
        <w:t>สิ่งที่ทำได้ในหน้าจอนี้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ใช้เมื่อไร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Register Payment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จุดเริ่มของการสร้างรายการรับเช็คจาก Invoice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ใช้กับ Invoice ที่ Posted และยังไม่ชำระเต็ม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Incoming Cheque Section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ส่วนกรอกข้อมูลเช็คที่รับจากลูกค้า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แสดงเฉพาะเมื่อ payment method line เป็น cheque incoming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Print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พิมพ์ข้อมูลเช็คขาเข้าในกรณีระบบกำหนดให้พิมพ์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ใช้กับ inbound cheque ที่สถานะ confirmed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Bank Deposit / Done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ใช้เมื่อต้องการเคลียร์เช็คเข้าธนาคาร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ขั้นตอนเหมือนการนำฝากเช็ค</w:t>
            </w:r>
          </w:p>
        </w:tc>
      </w:tr>
    </w:tbl>
    <w:p>
      <w:r>
        <w:t>1. เข้าใช้งานจากหน้าหลัก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Accounting &gt; Customers &gt; Invoices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Cheque &gt; Cheque &gt; Cheque Receiving</w:t>
      </w:r>
    </w:p>
    <w:p>
      <w:r>
        <w:rPr>
          <w:b w:val="0"/>
        </w:rPr>
        <w:t>ให้เริ่มจากหน้า Dashboard แล้วกดเข้าโมดูลตามภาพ จากนั้นกดเมนูย่อยตามหมายเลขในภาพเพื่อเข้าสู่หน้าที่ใช้ทำรายการจริง.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5.6A.1 หน้า Dashboard สำหรับเข้าโมดูล Accounting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5.6A.2 เมนู Accounting &gt; Customers &gt; Invoices</w:t>
      </w:r>
    </w:p>
    <w:p>
      <w:r>
        <w:t>2. ขั้นตอนการทำรายการ</w:t>
      </w:r>
    </w:p>
    <w:p>
      <w:r>
        <w:rPr>
          <w:rFonts w:ascii="TH Sarabun New" w:hAnsi="TH Sarabun New" w:eastAsia="TH Sarabun New"/>
          <w:b/>
          <w:sz w:val="32"/>
        </w:rPr>
        <w:t>ขั้นตอนการรับเช็คจากหน้า Invoice</w:t>
      </w:r>
    </w:p>
    <w:p>
      <w:r>
        <w:rPr>
          <w:rFonts w:ascii="TH Sarabun New" w:hAnsi="TH Sarabun New" w:eastAsia="TH Sarabun New"/>
          <w:sz w:val="32"/>
        </w:rPr>
        <w:t>1. เปิด Invoice INV-E/26/04/00003 จากเมนู Accounting &gt; Customers &gt; Invoices แล้วกด Register Payment.</w:t>
      </w:r>
    </w:p>
    <w:p>
      <w:r>
        <w:rPr>
          <w:rFonts w:ascii="TH Sarabun New" w:hAnsi="TH Sarabun New" w:eastAsia="TH Sarabun New"/>
          <w:sz w:val="32"/>
        </w:rPr>
        <w:t>2. เลือก Journal = PBAY1 และ Payment Method = Cheque Payment (Inbound).</w:t>
      </w:r>
    </w:p>
    <w:p>
      <w:r>
        <w:rPr>
          <w:rFonts w:ascii="TH Sarabun New" w:hAnsi="TH Sarabun New" w:eastAsia="TH Sarabun New"/>
          <w:sz w:val="32"/>
        </w:rPr>
        <w:t>3. กรอกเลขเช็ค, ธนาคาร, สาขา, วันที่เช็ค, หมายเหตุ และยอดเช็คให้ครบ จากนั้นกด Create Payment.</w:t>
      </w:r>
    </w:p>
    <w:p>
      <w:r>
        <w:rPr>
          <w:rFonts w:ascii="TH Sarabun New" w:hAnsi="TH Sarabun New" w:eastAsia="TH Sarabun New"/>
          <w:sz w:val="32"/>
        </w:rPr>
        <w:t>4. ระบบจะสร้าง cheque record ในเมนู Cheque Receiving และสร้างรายการบัญชีรับชำระไปยังบัญชีพักเช็ครับ.</w:t>
      </w:r>
    </w:p>
    <w:p>
      <w:r>
        <w:t>ตัวอย่างข้อมูลจริงที่ใช้ในคู่มือ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A: รับเช็คแต่ยังไม่เคลียร์ธนาคาร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ใช้เช็ค RCV-INV-E/26/04/00003 สถานะ confirmed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ระบบเดบิตบัญชีพักเช็ครับและเครดิตลูกหนี้การค้า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Scenario B: รับเช็คและเคลียร์แล้ว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ใช้เช็ค RCV-INV-E/26/04/00004 สถานะ paid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ระบบย้ายยอดจากบัญชีพักเช็ครับไปยังบัญชีธนาคารจริง</w:t>
            </w:r>
          </w:p>
        </w:tc>
      </w:tr>
    </w:tbl>
    <w:p>
      <w:r>
        <w:t>3. ตรวจสอบรายการบัญชี (Journal Entry)</w:t>
      </w:r>
    </w:p>
    <w:p>
      <w:r>
        <w:rPr>
          <w:rFonts w:ascii="TH Sarabun New" w:hAnsi="TH Sarabun New" w:eastAsia="TH Sarabun New"/>
          <w:b/>
          <w:sz w:val="32"/>
        </w:rPr>
        <w:t>Journal Items ตอนสร้างเช็ครับ (Confirmed)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คำอธิบาย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113001 ลูกหนี้การค้า - ในประเทศ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Cheque Payment: INV-E/26/04/00003 : Cheque : RCV-INV-E/26/04/00003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297880.1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113005 เช็ครับลงวันที่ล่วงหน้า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Cheque Payment: INV-E/26/04/00003 : Cheque : RCV-INV-E/26/04/00003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297880.1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sz w:val="28"/>
              </w:rPr>
              <w:t>0.0</w:t>
            </w:r>
          </w:p>
        </w:tc>
      </w:tr>
    </w:tbl>
    <w:p>
      <w:r>
        <w:rPr>
          <w:b w:val="0"/>
        </w:rPr>
        <w:t>หลังบันทึกรายการสำเร็จ ให้เปิด Journal Entry เพื่อตรวจดูว่าระบบบันทึกเงินเข้า เงินออก หรือบัญชีพักไว้ที่บัญชีใดบ้างตามตัวอย่างจริงด้านล่าง.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5.6A.3 หน้าต่าง Register Payment ของ Invoice ฝั่งรับเช็คจากข้อมูลจริงในระบบ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5.6A.4 Journal Entry ตอนสร้างเช็ครับสถานะ Confirmed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891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รูป 5.6A.5 Journal Entry หลังเช็ครับถูกตัดผ่านธนาคาร</w:t>
      </w:r>
    </w:p>
    <w:p>
      <w:r>
        <w:t>คำอธิบายช่องสำคัญบนหน้าจอ</w:t>
      </w:r>
    </w:p>
    <w:p>
      <w:r>
        <w:rPr>
          <w:rFonts w:ascii="TH Sarabun New" w:hAnsi="TH Sarabun New" w:eastAsia="TH Sarabun New"/>
          <w:b/>
          <w:sz w:val="32"/>
        </w:rPr>
        <w:t>ฟิลด์สำคัญของการรับเช็คขาเข้า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sz w:val="28"/>
              </w:rPr>
              <w:t>วิธีใช้หรือค่าตัวอย่าง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name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เลขที่เช็คหรือเลขอ้างอิงเช็ค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ใช้ค้นหาและติดตามสถานะเช็ค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pay_partner_id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คู่ค้าผู้จ่ายหรือผู้รับเช็ค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อ้างอิงคู่สัญญาที่เกี่ยวข้อง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amount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ยอดเช็ค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ใช้เทียบกับยอดใน payment entry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date / cheque_date / clearing_date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วันที่เอกสาร, วันที่เช็ค, วันที่นำฝาก/ตัดผ่าน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ใช้ควบคุมช่วงเวลาเชิงบัญชี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payment_method_line_id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วิธีการชำระเงินที่ผูกกับ Journal และบัญชีพักเช็ค</w:t>
            </w:r>
          </w:p>
        </w:tc>
        <w:tc>
          <w:tcPr>
            <w:tcW w:type="dxa" w:w="3312"/>
          </w:tcPr>
          <w:p>
            <w:r>
              <w:t>จุดนี้กำหนดบัญชีเดบิต/เครดิตหลักของ ลำดับการทำงาน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bank_account_id / branch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ธนาคารและสาขาของเช็คที่ลูกค้านำมาชำระ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ใช้สำหรับติดตามที่มาของเช็ค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dynamic_io_cheque_id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Template ที่ใช้พิมพ์หรือแสดงผลเช็คขาเข้า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sz w:val="28"/>
              </w:rPr>
              <w:t>ขึ้นกับการตั้งค่า Journal</w:t>
            </w:r>
          </w:p>
        </w:tc>
      </w:tr>
    </w:tbl>
    <w:p>
      <w:r>
        <w:t>สิ่งที่ควรตรวจสอบก่อนบันทึก</w:t>
      </w:r>
    </w:p>
    <w:p>
      <w:pPr>
        <w:pStyle w:val="ListBullet"/>
      </w:pPr>
      <w:r>
        <w:t>ตัวอย่างเช็ครับบางรายการในระบบมีบริบทการกระทบยอดเดิมร่วมอยู่ด้วย ผู้ใช้จึงต้องเปิด Payment Entry และ Journal Items ประกอบทุกครั้งเพื่อยืนยันยอดและขาบัญชีที่เกิดขึ้นจริง</w:t>
      </w:r>
    </w:p>
    <w:p>
      <w:pPr>
        <w:pStyle w:val="ListBullet"/>
      </w:pPr>
      <w:r>
        <w:rPr>
          <w:rFonts w:ascii="TH Sarabun New" w:hAnsi="TH Sarabun New" w:eastAsia="TH Sarabun New"/>
          <w:sz w:val="32"/>
        </w:rPr>
        <w:t>ควรกรอกเลขเช็คและธนาคารให้ตรงกับหน้าเช็คจริงเพื่อใช้ติดตามภายหลัง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