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PROJECT TACTICS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Revised Combat System v3.0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Three Resource Pools · 14 Weapon Types · 8-Slot Ability System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Design Decisions (Locked 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✅ Weapon-type stat scaling (TO:R approach)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✅ MND rework (old STA) → Status resist, HP regen, healing power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✅ SPD removed → DEX replaces as finesse stat, STR is phys 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4. ✅ Two-layer damage formula (StatOverhead + EquipmentDelta)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5. ✅ All 8 TO:R elements with rock-paper-scissors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6. ✅ Hidden primary element rolled at character creation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7. ✅ Hybrid stat names: STR, VIT, DEX, AGI, ETC, MND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8. ✅ Three resource pools: HP, Stamina, Aether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9. ✅ Melee/physical skills cost Stamina; ether/magic skills cost Aether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10. ✅ Ability slot layout: 5 Active, 2 Passive, 1 Auto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I. Stat Rename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Name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Abbr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Identity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Strength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Strength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Physical power king. Heavy weapon scaling, jump height, Stamina pool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Endurance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Vitality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Tank. HP pool, physical DEF, some ether DEF, Stamina regen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Dexterity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DEX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Finesse. Crit chance, turn order (RT), light weapon scaling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Agility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AGI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Mobility. Dodge, accuracy, movement range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 Control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 Control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ETC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Caster. Aether pool, regen, ether damage, ether DEF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Stamina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MND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Resilience. Status resist, HP regen, healing power, ether sustain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What Each Stat Touches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2400"/>
        <w:gridCol w:w="2460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Derived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Offensive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Defensive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 (ATK, heavy wpn scale)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 (JUMP), ★★ (Stamina pool)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 (HP, DEF, EDEF)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 (Stamina pool + regen)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DEX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 (CRIT, light wpn scale)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 (RT)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 (AVD)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 (MOVE, ACC)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ETC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★★★ (EATK)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 (EDEF)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 (Aether pool + regen)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MND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 (heal power)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 (status resist, HP regen)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★★ (Aether pool, spell DEF)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II. Derived Stat Formulas (v3.0)</w:t>
      </w:r>
    </w:p>
    <w:p>
      <w:pPr>
        <w:pStyle w:val="Heading2"/>
      </w:pPr>
      <w:r>
        <w:rPr>
          <w:b/>
          <w:bCs/>
        </w:rPr>
        <w:t xml:space="preserve">Resource Pools &amp; Regen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1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Creation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HP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(200 + VIT×15 + MND×8) × RaceHP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 primary, MND secondary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Stamina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(100 + STR×12 + VIT×8) × RaceStamina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Physical action resource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60A0"/>
                <w:sz w:val="20"/>
                <w:szCs w:val="20"/>
              </w:rPr>
              <w:t xml:space="preserve">Aether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(100 + ETC×20 + MND×5) × RaceAether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Ether/magic action resource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HP Regen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MND×0.4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turn in combat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Stamina Regen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VIT×0.3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Per turn in combat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60A0"/>
                <w:sz w:val="20"/>
                <w:szCs w:val="20"/>
              </w:rPr>
              <w:t xml:space="preserve">Aether Regen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ETC×0.8 × RaceRegen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 turn in combat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Resource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Slot Type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(Action) — Physical/Melee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Stamina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Double Strike, Overpower, Shield Bash, Poison Strike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(Action) — Ether/Magic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60A0"/>
                <w:sz w:val="20"/>
                <w:szCs w:val="20"/>
              </w:rPr>
              <w:t xml:space="preserve">Aether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Elemental Surge, Chain Cast, Curse, Mass Heal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(Action) — Hybrid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7040"/>
                <w:sz w:val="20"/>
                <w:szCs w:val="20"/>
              </w:rPr>
              <w:t xml:space="preserve">Both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Aether Edge (Stamina + Aether), Aether Blade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(Special)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Varies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Assassinate = Stamina, Void Rupture = Aether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Passive (Support)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Always-on while equipped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Triggers automatically, no cost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Offense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ATK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STR×2.5 × RaceATK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 only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EATK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(ETC×2.5 + MND×0.3) × RaceEATK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ETC primary, MND minor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CRIT%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DEX×0.4 + AGI×0.1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DEX is crit king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Heal Power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MND×1.5 + ETC×0.5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MND primary healer stat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Defense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VIT×2.0 + MND×0.5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 primary, MND minor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ETC×1.0 + VIT×0.8 + MND×0.5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Split across three stats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(AGI×1.5 + DEX×0.5) × RaceAVD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 is dodge king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AGI×1.2 + DEX×0.3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 primary accuracy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 Resist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MND×0.5 + VIT×0.2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Reduces debuff chance/duration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MOVE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+ floor(AGI/12), max 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 driven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JUMP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+ floor(STR/20), max 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RT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clamp(100 - DEX/5, 80, 150)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DEX drives turn order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III. Stat-by-Stat Impact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If I raise this stat by 1, what happens?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 +1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ATK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+2.5 (×RaceATK)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Stamina Pool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+12 (×RaceStamina)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JUMP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+0.05 (1 jump per 20 STR)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Weapon StatOverhead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Scales with weapon type (up to ×1.8)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Variable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VIT +1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HP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 (×RaceHP)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Stamina Pool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 (×RaceStamina)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Stamina Regen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+0.3 / turn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+0.8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Resist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DEX +1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CRIT%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RT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−0.2 (faster turns)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 (×RaceAVD)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AGI +1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+1.5 (×RaceAVD)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+0.083 (1 tile per 12 AGI)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CRIT%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ETC +1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Aether Pool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 (×RaceAether)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EATK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+2.5 (×RaceEATK)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Aether Regen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+0.8 (×RaceRegen)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 Power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MND +1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HP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 (×RaceHP)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Aether Pool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 (×RaceAether)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HP Regen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Resist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EDEF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EATK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+0.3 (×RaceEATK)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 Power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MND is the widest-reaching stat (8 derivations) but with mostly small-to-medium contributions. It’s the “glue” stat — never the best at anything, but improves everything slightly. Its unique value is Heal Power and Status Resist which no other stat provides.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IV. Two-Layer Damage Formula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Damage comes from two independent sources: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Stat Overhead — your training stats vs their training stats (weighted by weapon/ability type)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Equipment Delta — your weapon ATK vs their armor DEF (with equipment multipliers)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TotalDamage = max(StatOverhead + EquipmentDelta, 1)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FinalDamage = min(TotalDamage, TargetMaxHP × 0.6)    ← anti one-shot cap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Physical Attack Formula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StatOverhead = (ATK_STR×WeaponSTR + ATK_DEX×WeaponDEX) - (DEF_STR×DefSTR + DEF_VIT×DefVIT)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StatOverhead *= AffinityModifier (1.3 strong / 0.9 weak / 1.0 neutral)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EquipmentDelta = (WeaponATK × AtkEquipMult) - (ArmorDEF × DefEquipMult)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FinalDamage = min(max(StatOverhead + EquipmentDelta, 1), TargetMaxHP × 0.6)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Resource Cost: Physical attacks and melee skills deduct from Stamina.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Ether Ability Formula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StatOverhead = (ATK_ETC×AbilityETC + ATK_MND×AbilityMND) - (DEF_MND×DefMND + DEF_VIT×DefRES)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EquipmentDelta = (AbilityPower × EtherCompat) - (ArmorEDEF × 0.5)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Resource Cost: Ether abilities deduct from Aether.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Hybrid Ability Formula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Some skills (Runeblade tree, etc.) deal hybrid physical+ether damage. These cost both Stamina and Aether (split varies per skill, typically 60/40 or 50/50).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PhysDamage = Physical formula × HybridPhysRatio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EtherDamage = Ether formula × HybridEtherRatio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FinalDamage = min(PhysDamage + EtherDamage, TargetMaxHP × 0.6)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Healing Formula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HealAmount = (Caster MND × 0.05 × AffinityBonus) + AbilityHealValue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If caster’s element matches the spell element (Light): MND multiplier becomes 0.15 (triple). Resource Cost: Aether.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V. Weapon Stat Scaling Tables</w:t>
      </w:r>
    </w:p>
    <w:p>
      <w:pPr>
        <w:pStyle w:val="Heading2"/>
      </w:pPr>
      <w:r>
        <w:rPr>
          <w:b/>
          <w:bCs/>
        </w:rPr>
        <w:t xml:space="preserve">Melee Weapons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 Stats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Defender Stats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 Mult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 Mult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Fist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 STR + 1.4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Dagger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 STR + 1.6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Sword (1H)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 STR + 1.3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Greatsword (2H)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 STR + 1.4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 STR + 1.3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Spear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 STR + 1.4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Hammer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1.8 STR + 1.3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Katana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 STR + 1.6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STR + 0.6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Ranged Weapons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 Stats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Defender Stats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 Mult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 Mult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 STR + 1.7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Crossbow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 STR + 1.7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Fusil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 STR + 1.7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Thrown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 STR + 1.7 DEX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STR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Ether Weapons / Spells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1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Type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 Stats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Defender Stats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 Mult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 Mult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Spell I–III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 ETC + 1.1 MND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MND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AoE Spell I–II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 ETC + 1.0 MND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 MND + 1.0 VIT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Healing I–III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 ETC + 1.0 MND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Melee = big stat overhead, small equip delta (training matters). Ranged = HUGE equip delta (gear matters). Spells = stat-dominant, armor partially blocks.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VI. Build Archetypes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Berserker (STR + VIT)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Massive Stamina pool (both stats feed it). Huge HP, strong DEF. Slow turns, weak to ether. Fantasy: Unstoppable wall that chains physical skills endlessly.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Duelist (STR + DEX)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Good Stamina (STR) but low regen (no VIT). Fast turns, high crit. Fantasy: Quick striker that must manage Stamina carefully.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Skirmisher (DEX + AGI)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Low Stamina pool — relies on efficient, low-cost skills. Highest dodge and movement. Fantasy: Untouchable flanker using precision over brute force.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Warden (VIT + MND)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High Stamina regen (VIT), massive HP, strong heals. Low damage. Fantasy: Unkillable support that outlasts everyone.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Battlemage (ETC + STR)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Split resources — has both Stamina and Aether. Flexible hybrid. Fantasy: Versatile fighter who swaps physical/magical as resources allow.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Evoker (ETC + MND)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Massive Aether, tiny Stamina. Best spells and heals, collapses in melee. Fantasy: Pure caster who dominates from range.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VII. Element System — 8 Elements</w:t>
      </w:r>
    </w:p>
    <w:p>
      <w:pPr>
        <w:pStyle w:val="Heading2"/>
      </w:pPr>
      <w:r>
        <w:rPr>
          <w:b/>
          <w:bCs/>
        </w:rPr>
        <w:t xml:space="preserve">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Attacker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Against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Against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Ice, Wind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Water, Earth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Fire, Earth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Ice, Lightning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Wind, Water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Fire, Lightning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Lightning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Water, Ice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Earth, Wind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Lightning, Fire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Water, Wind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Earth, Ice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Fire, Lightning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Light and Dark are mutually opposed — each is both strong AND weak against the other.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Affinity (Stat Overhead)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 Compat (Equip Delta)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Spell Compat (Ability Power)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Strong: ×1.3 (+30%)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Match: ×1.1 (+10%)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Match: ×1.4 (+40%)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Neutral: ×1.0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Neutral: ×1.0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Neutral: ×1.0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Weak: ×0.9 (-10%)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Opposed: ×0.7 (-30%)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Opposed: ×0.5 (-50%)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VIII. Hidden Primary Element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Each character rolls a hidden primary element at creation, weighted by race. The player does NOT choose this.</w:t>
      </w:r>
    </w:p>
    <w:p>
      <w:pPr>
        <w:spacing w:after="6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900"/>
        <w:gridCol w:w="1100"/>
        <w:gridCol w:w="900"/>
        <w:gridCol w:w="900"/>
        <w:gridCol w:w="900"/>
        <w:gridCol w:w="860"/>
      </w:tblGrid>
      <w:tr>
        <w:trPr>
          <w:tblHeader/>
        </w:trP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Race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Water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Lght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Earth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12.5%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Gorath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Sythari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Fenric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Valdren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Kaerath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Thornkin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Ashborn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Delvari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Mirefolk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IX. Dodge System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Physical Dodge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Dodge% = (AVD × 0.4) + (AGI × 0.2) - (AttackerACC × 0.3) + TerrainBonus + FacingBonus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Hard cap: 75%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Ether Dodge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Dodge% = (AVD × 0.3) + (AGI × 0.2) - (AttackerACC × 0.3) + TerrainBonus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AoE: halved. Hard cap: 60%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Status Resist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Resist% = (StatusResist × 0.4) + (MND × 0.2) - (AttackerETC × 0.2)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Hard cap: 70%. MND double-dips intentionally — it IS the anti-debuff stat.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X. Recovery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RT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clamp(100 - DEX/5, 80, 150)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RT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RT + Action Weight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 / Defend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Only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Attack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Ability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Heavy Ability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Finishing Move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XI. Ability Slot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 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Types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 (activated) and Special (powerful uniques)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Stamina or Aether per skill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60A0"/>
                <w:sz w:val="20"/>
                <w:szCs w:val="20"/>
              </w:rPr>
              <w:t xml:space="preserve">Passive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(always-on stat bonuses, auras, buffs)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7040"/>
                <w:sz w:val="20"/>
                <w:szCs w:val="20"/>
              </w:rPr>
              <w:t xml:space="preserve">Auto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(triggers automatically under conditions)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Total: 8 equipped slots from the player’s entire learned skill pool.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XII. Daily Training System</w:t>
      </w:r>
    </w:p>
    <w:p>
      <w:pPr>
        <w:pStyle w:val="Heading2"/>
      </w:pPr>
      <w:r>
        <w:rPr>
          <w:b/>
          <w:bCs/>
        </w:rPr>
        <w:t xml:space="preserve">Core Loop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Player earns Training Points (TP) by RPing with other players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RP messages accumulate toward a daily TP threshold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Once earned, TP is spent on training stats (+1 per point)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4. At 12:00 EST (17:00 UTC), the cycle resets — RP counter zeroes, new TP available to earn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Daily Points by Character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 Level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Daily TP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early progression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10–19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Mid-game commitment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Dedication + bonus systems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Character Level = average of all 6 training stats (rounded down)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TP Earning via 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 Metric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 messages sent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10 per session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use IC verbs (Say, Emote, Yell)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minutes with activity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Gaps &gt;5 min don’t count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partners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least 1 other player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emoting doesn’t count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Anti-spam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copy-paste / identical msgs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flags repeated content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TP Award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 Threshold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 Earned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valid session (30 min)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 TP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 valid session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 TP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Third valid session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 TP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(cap for Lv 1–9)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Level 10–19 (3 TP cap): caps after ~2 sessions. Level 20+ (1 TP cap): caps after 1 session.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Global Reset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Reset time: 12:00 EST (17:00 UTC) daily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All characters’ daily RP counters reset to 0, TP earned resets to 0.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Unspent TP does NOT carry over — use it or lose 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Bonus TP (from events, mentoring, etc.) is separate and does not expire at reset.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Soft Cap (Diminishing Returns)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Above Lowest Stat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Efficiency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0–9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pt = +1 stat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pts = +1 stat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pts = +1 stat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Starting Character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All training stats begin at 1. Starting derived pools: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at Creation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HP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+ VIT×15 + MND×8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223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Stamina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+ STR×12 + VIT×8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60A0"/>
                <w:sz w:val="20"/>
                <w:szCs w:val="20"/>
              </w:rPr>
              <w:t xml:space="preserve">Aether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+ ETC×20 + MND×5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XIII. Migration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PlayerData.cs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Stamina pool + regen, rename fields, new derived formulas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RaceData.cs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RaceStamina modifier, element weight tables per race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BattleUnit.cs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CurrentStamina, StaminaCost per skill, resource type flag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BattleManager.cs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Stamina OR Aether before skill use, deduct correct resource, regen both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BattleHUD.cs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Stamina bar alongside HP and Aether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GAME_DESIGN.md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rewrite of stat/combat/resource sections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WeaponData.cs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Weapon type definitions with stat scaling tables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ArmorData.cs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Armor definitions with DEF/EDEF values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ElementSystem.cs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Affinity checks, compatibility, element wheel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DailyTraining.cs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12:00 EST reset, RP-earned TP, remove per-player date check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SkillData.cs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— Skill definitions with ResourceType enum (Stamina/Aether/Both)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models.py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current_stamina, max_stamina, stamina_regen fields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XIV. What’s New in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Stamina as third resource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+ STR×12 + VIT×8, regen VIT×0.3/turn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cost split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Melee/physical = Stamina, Ether/magic = Aether, Hybrid = Both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Ability slot layout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Active / 2 Passive / 1 Auto (8 total)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daily reset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12:00 EST, RP-earned TP, use-or-lose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 weapon types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melee, 4 ranged, 2 catalyst with per-skill requirements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Project Tactics — Combat System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333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2026-02-19T05:54:00.491Z</dcterms:created>
  <dcterms:modified xsi:type="dcterms:W3CDTF">2026-02-19T05:54:00.492Z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