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PROJECT TACTICS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Skill Tree Reference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v4.0 — Stamina/Aether Resource Split + Weapon Requirements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 Skill Trees · 180 Skills · Classless System · 14 Weapon Types · 3 Resource Pools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SYSTEM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Project Tactics uses a classless skill tree system. Players equip skills into 8 total slots. Physical/melee skills cost Stamina. Ether/magic skills cost Aether. Hybrid skills cost both.</w:t>
      </w:r>
    </w:p>
    <w:p>
      <w:pPr>
        <w:pStyle w:val="Heading2"/>
      </w:pPr>
      <w:r>
        <w:rPr>
          <w:b/>
          <w:bCs/>
        </w:rPr>
        <w:t xml:space="preserve">ABILITY SLOT LAYOUT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6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 Type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 Types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30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Action and Special skills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Stamina, Aether, or Both (per skill)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60A0"/>
                <w:sz w:val="18"/>
                <w:szCs w:val="18"/>
              </w:rPr>
              <w:t xml:space="preserve">Passive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Support skills (always-on)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7040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 skills (trigger on conditions)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b/>
          <w:bCs/>
        </w:rPr>
        <w:t xml:space="preserve">RESOURCE POOLS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00"/>
        <w:gridCol w:w="2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 Creation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Regen / Turn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200 + VIT×15 + MND×8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223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MND×0.4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8"/>
                <w:szCs w:val="18"/>
              </w:rPr>
              <w:t xml:space="preserve">Stamina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100 + STR×12 + VIT×8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120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VIT×0.3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8"/>
                <w:szCs w:val="18"/>
              </w:rPr>
              <w:t xml:space="preserve">Aether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100 + ETC×20 + MND×5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125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ETC×0.8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Resource column color key: </w:t>
      </w:r>
      <w:r>
        <w:rPr>
          <w:rFonts w:ascii="Arial" w:cs="Arial" w:eastAsia="Arial" w:hAnsi="Arial"/>
          <w:b/>
          <w:bCs/>
          <w:color w:val="CC7A00"/>
          <w:sz w:val="20"/>
          <w:szCs w:val="20"/>
        </w:rPr>
        <w:t xml:space="preserve">Stamina</w:t>
      </w:r>
      <w:r>
        <w:rPr>
          <w:rFonts w:ascii="Arial" w:cs="Arial" w:eastAsia="Arial" w:hAnsi="Arial"/>
          <w:sz w:val="20"/>
          <w:szCs w:val="20"/>
        </w:rPr>
        <w:t xml:space="preserve"> (physical) • </w:t>
      </w:r>
      <w:r>
        <w:rPr>
          <w:rFonts w:ascii="Arial" w:cs="Arial" w:eastAsia="Arial" w:hAnsi="Arial"/>
          <w:b/>
          <w:bCs/>
          <w:color w:val="3366CC"/>
          <w:sz w:val="20"/>
          <w:szCs w:val="20"/>
        </w:rPr>
        <w:t xml:space="preserve">Aether</w:t>
      </w:r>
      <w:r>
        <w:rPr>
          <w:rFonts w:ascii="Arial" w:cs="Arial" w:eastAsia="Arial" w:hAnsi="Arial"/>
          <w:sz w:val="20"/>
          <w:szCs w:val="20"/>
        </w:rPr>
        <w:t xml:space="preserve"> (magic) • </w:t>
      </w:r>
      <w:r>
        <w:rPr>
          <w:rFonts w:ascii="Arial" w:cs="Arial" w:eastAsia="Arial" w:hAnsi="Arial"/>
          <w:b/>
          <w:bCs/>
          <w:color w:val="7B2D8E"/>
          <w:sz w:val="20"/>
          <w:szCs w:val="20"/>
        </w:rPr>
        <w:t xml:space="preserve">Both</w:t>
      </w:r>
      <w:r>
        <w:rPr>
          <w:rFonts w:ascii="Arial" w:cs="Arial" w:eastAsia="Arial" w:hAnsi="Arial"/>
          <w:sz w:val="20"/>
          <w:szCs w:val="20"/>
        </w:rPr>
        <w:t xml:space="preserve"> (hybrid) • — (no cost)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VANGUARD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frontline fighter’s tree. Focused on raw physical power, weapon mastery, and melee survivability.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STR, VIT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DEX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Weapon Mastery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accuracy and damage of equipped weapon type.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Mighty Impact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Guarantees next attack is a critical hit with 100% accuracy. Cannot counterattack this turn.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Double Strike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Katana, Dagger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Attack twice in one turn. Requires one-handed blade.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Pincer Attack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behind an enemy, friendly melee attacks trigger a bonus attack at 75%/100%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Strengthen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physical ATK by 5%/10%/15%/20%.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Fortify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physical DEF by 5%/10%/15%/20%.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Counterattack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struck by melee, 15%/25%/35%/50% chance to counter.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Knockback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Melee attacks have 10%/20%/30%/40% chance to push target 1 tile.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Constitution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MAX HP by 5%/10%/15%/20%.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Iron Will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Survive a lethal blow once per battle at 1 HP (HP must be above 25%).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Overpower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Greatsword, Axe, Hammer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150% weapon damage, ignoring 30% of target DEF.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Warpath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Next 3 turns: ATK +25% but DEF -15%.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Rampart Aura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1–2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Zone around unit halts enemy movement within 1/2 tiles.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Katana, Dagger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Chance to reduce incoming melee damage by 50%.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Deflect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+ Shield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Chance to reduce incoming ranged damage by 50%.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MARKSMAN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ranged specialist. Excels at dealing damage from a distance, controlling sightlines, and applying status effects.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DEX, AGI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STR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Eagle Eye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Bow, Crossbow, Fusil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Next ranged attack has 100% accuracy, ignores elevation penalties.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Tremendous Shot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Bow, Crossbow, Fusil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Next ranged attack guarantees any on-hit status effect.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Trajectory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Bow, Crossbow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ranged attack range by 1 tile.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Snipe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Fusil, Crossbow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Next attack deals 130% damage, cannot miss. +2 range.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Trueflight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Ranged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ranged accuracy by 5%/10%/15%/20%.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Sidestep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10%/20%/30%/40% chance to dodge incoming ranged attacks.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Barrage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Line(3)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Bow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Fire arrows in a line hitting up to 3 targets.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Suppressive Fire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Fusil, Crossbow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Ranged attack that reduces target MOVE by 2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Pinning Shot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Bow, Crossbow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Ranged attack with 30% chance to Immobilize for 1 turn.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Focus Shot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Ranged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If unit did not move this turn, ranged damage +20%.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High Ground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Ranged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Ranged damage +10% from higher elevation.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Conserve RT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Ranged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Ranged attacks reduce RT cost by 3.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Lobber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Bow, Thrown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Ranged attacks arc over obstacles. -10% accuracy.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Double Shot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Bow, Crossbow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Fire two shots at different targets within range.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Crippling Arrow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Bow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Ranged attack reducing target DEX by 20% for 3 turns.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EVOKER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offensive spellcaster tree. Commands destructive elemental aether to deal damage at range.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ETC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MND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Meditate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Instantly recover 15/25/35/50 Aether. No resource cost.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Engulf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spell range by 1/2 tiles.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Concentration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spell accuracy and debuff application rate by 15%.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Spellcraft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spell damage by 5%/10%/15%/20%.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Spellstrike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spell accuracy by 5%/10%/15%/20%.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Spell Ward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10%/20%/30%/40% chance to reduce incoming spell damage by 50%.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Conserve Aether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15% chance that a spell costs no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Elemental Surge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Next spell deals +40% damage. Costs Aether to activate plus spell cost.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Chain Cast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Cast the same spell twice. Second cast at 60% power.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Nullify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Remove all buffs from a single target.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Aether Drain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Deal minor damage and steal 20 Aether from target.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Backlash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hit by a spell, recover 10% of damage taken as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Insight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MAX Aether by 10%/20%.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Expand Mind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AoE spell radius by 1 tile (II: +1 additional).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Quickcast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Spells cost 5 less RT.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MENDER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healer and support tree. Focused on keeping allies alive, removing debuffs, and buffing party members.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MND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ETC, VIT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Healing Arts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Tome, Mace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Increases healing effectiveness by 10%/20%/30%/50%.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Sanctuary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1–2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Prevents undead/corrupted from entering tiles within 1/2 tiles.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Exorcism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Mace, 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Light damage to undead/corrupted. Minor heal to living.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Cleanse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Remove 1 debuff from target ally.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Purify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Remove all debuffs from target and adjacent allies.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Revitalize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Heal target and remove 1 debuff simultaneously.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Mass Heal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Heal all allies in area. Lower potency than single-target.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Boon of Swiftness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Grant target ally Haste (RT -15)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Aegis Ward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Shield absorbing 25% of target’s max HP.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Spiritsurge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Restore 30 Aether to target ally.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Resilience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Status Resist +10%/20%.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HP Infusion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Recover 3%/5% MAX HP at start of each turn.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Field Medic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Healing items 50% more effective.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Divine Grace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healing an ally, 20% chance to grant ATK +10%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Last Rites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Tome, Mace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Revive defeated ally at 30% HP. Once per battle.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RUNEBLADE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hybrid melee-magic tree. Enchant weapons with elemental aether, cast minor spells, and heal.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STR, ETC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DEX, MND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Aether Edge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E"/>
                <w:sz w:val="17"/>
                <w:szCs w:val="17"/>
              </w:rPr>
              <w:t xml:space="preserve">Both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Katana, Greatsword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Infuse next melee attack with element. +30% EATK as bonus. Costs 8 Stamina + 7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Instill Element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Enchant weapon with chosen element for 3 turns. Grants Attuned and Touched.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Field Barrier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Grant self EDEF +25%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Aether Blade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E"/>
                <w:sz w:val="17"/>
                <w:szCs w:val="17"/>
              </w:rPr>
              <w:t xml:space="preserve">Both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Katana, Greatsword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Hybrid physical+aether damage (50/50 split). Costs 15 Stamina + 15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Nature’s Touch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Self-heal for MND×2 + 50. Cannot target allies.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Absorb Aether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Melee attacks recover 5% of damage dealt as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Runic Shield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10%/20% chance to nullify incoming spell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Elemental Strike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E"/>
                <w:sz w:val="17"/>
                <w:szCs w:val="17"/>
              </w:rPr>
              <w:t xml:space="preserve">Both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Katana, Dagger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Melee attack using element. Weapon + EATK×0.5. Costs 15 Stamina + 10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Spellblade Mastery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Enchanted weapon attacks gain +10%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Resistance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Reduces elemental damage taken by 5%/10%/15%/20%.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Augment Element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Attacks matching your element deal +15%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Attenuate Element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Reduces damage from attacks strong vs your element by 15%.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Velocity Shift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Reset target ally’s RT to 0. Once per battle.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Aetheric Burst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E"/>
                <w:sz w:val="17"/>
                <w:szCs w:val="17"/>
              </w:rPr>
              <w:t xml:space="preserve">Both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Katana, Greatsword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Melee AoE elemental explosion. Costs 25 Stamina + 25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Channeling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Aether regen per turn +15%/30%.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BULWARK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tank and protector tree. Draws aggro, reduces incoming damage, and creates defensive zones.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VIT, MND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STR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Phalanx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+ Shield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 all damage taken by 40% until next turn. Cannot attack.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Rampart Aura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1–2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Halts enemy movement within 1/2 tiles.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Guardian Lock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+ Shield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 HP damage by 70% until next turn. Cannot counterattack.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Provoke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Force target enemy to attack this unit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Shield Bash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+ Shield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VIT-based damage. 30% chance to Stun.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Intervene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adjacent ally would take lethal damage, absorb 50%.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Steadfast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Cannot be knocked back or pulled.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Armor Master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armor DEF bonus +10%/20%.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Ward of Steel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 and adjacent allies DEF +20%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Unyielding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Below 30% HP: DEF and EDEF +25%.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Stalwart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Reduces critical hit damage taken by 50%.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Brace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+ Shield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Next attack reduced by 60%. Stacks with armor.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Shield Wall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Line(3)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+ Shield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Defensive barrier. Allies behind take 30% less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Retribution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hit, next melee attack deals +30%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Bastion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Above 50% HP: adjacent allies take 10% less damage.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SHADOWSTEP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assassin and infiltrator tree. Evasion, critical strikes, dual-wielding, and debilitating attacks.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DEX, AGI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STR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Double Attack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Dagger, Sword, Katana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Attack twice when dual-wielding one-handed weapons.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Dodge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10%/20%/30%/40% chance to evade melee attacks.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Stealth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Invisible for 2 turns. Broken by attacking or taking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Backstab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Dagger, Katana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Attacks from behind deal +30%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Poison Strike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Dagger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Melee attack with 40% chance to Poison (4 turns).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Smoke Bomb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Thrown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Smoke at position. Blocks ranged targeting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Shadowstrike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Dagger, Katana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From stealth or behind: 200% weapon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Feint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 target ACC by 30%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Swiftfoot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MOVE +1/2.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Jump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JUMP +1/2.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Throwing Mastery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Thrown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Thrown weapon damage +20%, range +1.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Lethal Tempo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After defeating enemy, RT resets to 0 (once per turn).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Expose Weakness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Mark target: all attacks deal +20%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Shadow Clone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Create decoy with 1 HP that draws attacks.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Assassinate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Dagger, Katana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If target below 20% HP, instantly defeat. Ignores anti one-shot cap.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DREADNOUGHT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fear-wielding warrior. Combines offense with debilitation through fear, draining, and intimidation.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STR, MND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VIT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Frighten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Greatsword, Axe, Hammer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Melee attack inflicting Fear (all stats -15%)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Lament of the Dead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Terrifying aura: all adjacent enemies gain Fear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Drain Heart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Melee attack healing attacker for 30% of damage dealt.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Drain Aether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Any Melee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Melee attack stealing 15% of damage dealt as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Intimidate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 target ATK by 20%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Dark Aura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1–2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Enemies in aura deal 5%/10% less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Sanguine Assault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Greatsword, Axe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Powerful melee. If it kills, heal to full HP.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Terror Stance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turns: melee attacks 25% chance to inflict Fear.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Weaken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 target DEF by 20%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Withering Gaze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 target ATK and DEF by 15%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Iron Maiden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1–2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Adjacent enemies: 20%/35% chance Poison + Silence.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Dread Charge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Self+1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Line(2)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Greatsword, Spear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Rush 2 tiles, damage all in path. Inflicts Frighten.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Blood Price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Spend 10% HP instead of Stamina/Aether for next action.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Undying Rage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Below 25% HP: ATK +30%.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Abyssal Strike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Greatsword, Axe, Hammer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Dark-element melee. Bonus damage = target’s missing HP%.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WARSINGER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battlefield bard. Songs and war chants buff allies and debuff enemies. Effects persist as auras.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MND, AGI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ETC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Battle Hymn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allies in area ATK +10%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Shield Chant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allies in area DEF +10%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Dirge of Despair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enemies in area: ATK -10%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Tempo Shift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allies in area: RT -10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Lullaby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30% chance to Sleep all targets in area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Dissonance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Minor damage, 25% chance to Silence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Rallying Cry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Cleanse Fear from allies, grant +5% ATK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Cadence of Haste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 allies gain Haste (RT -15)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Soothing Melody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Heal all allies in area (MND × 0.5 + 30).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War Drums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Allies within 2 tiles gain +5% CRIT.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Encore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20% chance song duration extends by 1 turn.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Harmonize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If another Warsinger within 3 tiles, both songs +5% stronger.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Requiem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Light damage to undead. Heal living allies in area.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Poignant Melody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Aether attack targeting MND. 25% chance Charm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Silence Song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Instrument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25% chance to Silence all targets in area for 2 turns.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TEMPLAR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holy knight. Martial prowess with divine protection. Heal, smite, and protect.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VIT, MND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STR, ETC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Smite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E"/>
                <w:sz w:val="17"/>
                <w:szCs w:val="17"/>
              </w:rPr>
              <w:t xml:space="preserve">Both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Mace, Hammer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Light-element melee. +50% vs Dark. Costs 12 Stamina + 8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Lay on Hands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Heal adjacent ally for MND×1.5 + 80.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Consecrate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Bless ground: allies gain HP regen (3%)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Holy Shield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Immunity to Dark-element damage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Absolution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Remove Condemn status, allowing resurrection.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Crusader’s Zeal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After healing, gain ATK +10% for 1 turn.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Divine Armor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EDEF +10%/20%.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Judgment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Tome, Mace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Light-element ranged. ETC-scaled. Ignores 20% EDEF.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Blessed Weapon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E"/>
                <w:sz w:val="17"/>
                <w:szCs w:val="17"/>
              </w:rPr>
              <w:t xml:space="preserve">Both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Mace, Spear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Enchant with Light for 3 turns. Costs 8 Stamina + 7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Sanctified Ground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Holy zone: allies -20% damage, undead cannot enter.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Oath of Protection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Redirect 30% of ally’s damage to yourself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Stalwart Faith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Immune to Fear and Charm.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Inquisitor’s Eye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See stealthed/invisible units within 3 tiles.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Radiant Burst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E"/>
                <w:sz w:val="17"/>
                <w:szCs w:val="17"/>
              </w:rPr>
              <w:t xml:space="preserve">Both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Ring(2)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Sword, Mace, 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Light AoE. Heavy damage, 30% Blind. Costs 25 Stamina + 30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Resurrect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70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Tome, Mace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Revive ally at 50% HP. Once per battle. Requires MND 20.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HEXER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dark arts. Curses, status effects, exploiting weakness. Battlefield attrition.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ETC, MND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DEX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Curse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Healing received -50%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Enfeeble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 target’s highest stat by 20%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Condemn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Target cannot be revived if defeated. Lasts 4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Wither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HP regen zeroed, Bleed 3%/turn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Hex Ward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EDEF -15% to all targets in area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Soul Siphon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Dark damage. Heal self for 40% of damage dealt.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Mass Debilitate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ATK and DEF -15% to all enemies in area for 2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Leech Aether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Steal 25 Aether from target.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Blight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Diamond(1)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Dark AoE. 30% chance to Poison all targets.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Petrify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25% chance Petrify for 2 turns (cannot act, +50% damage taken).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Miasma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Ring(2)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Toxic cloud: enemies take damage, 20% Poison.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Dark Pact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Dark spells cost 15% less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Malice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Debuff duration +1 turn.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Dread Harvest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Enemy dies within 3 tiles: recover 20 Aether.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Void Rupture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60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Cross(2)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Tome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Heavy Dark AoE. Debuffed targets take +30% bonus.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TACTICIAN SKILL TREE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battlefield controller. Manipulates terrain, positioning, and turn order. Creates opportunities.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Focus: </w:t>
      </w:r>
      <w:r>
        <w:rPr>
          <w:rFonts w:ascii="Arial" w:cs="Arial" w:eastAsia="Arial" w:hAnsi="Arial"/>
          <w:color w:val="B03030"/>
          <w:sz w:val="20"/>
          <w:szCs w:val="20"/>
        </w:rPr>
        <w:t xml:space="preserve">Primary: AGI, MND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Secondary: DEX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450"/>
        <w:gridCol w:w="450"/>
        <w:gridCol w:w="650"/>
        <w:gridCol w:w="500"/>
        <w:gridCol w:w="550"/>
        <w:gridCol w:w="450"/>
        <w:gridCol w:w="900"/>
        <w:gridCol w:w="421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Barricade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Place obstacle blocking movement for 3 turns.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Trap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Hidden trap: damage + Immobilize 1 turn.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Reposition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Swap positions with target ally.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Field Alchemy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Items 25%/50%/75%/100% more effective.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Analyze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7A00"/>
                <w:sz w:val="17"/>
                <w:szCs w:val="17"/>
              </w:rPr>
              <w:t xml:space="preserve">Stamina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Reveal target stats, element, HP, Aether, equipped abilities.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Exploit Opening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Attacks vs Stunned/Sleeping/Immobilized +25% damage.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Delay Tactics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 +20 RT to target enemy.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Quicken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6CC"/>
                <w:sz w:val="17"/>
                <w:szCs w:val="17"/>
              </w:rPr>
              <w:t xml:space="preserve">Aether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+15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Reduce target ally’s RT by 15.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Terrain Mastery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Ignore terrain movement penalties.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Wade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Water/difficult terrain at normal / no cost.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Treasure Hunt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10%/20% bonus loot chance.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Tactician’s Eye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See 1/2 turns ahead in turn order.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Max TP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Passive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I–IV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Tactical Points +1/2/3/4.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Reflect Damage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5%/10% melee damage to attacker.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Reflect Magic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I–II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2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5%/10% spell damage to caster.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SKILL TOTALS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0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 Tree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Archetype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Stats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VANGUARD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frontline fighter’s tree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STR, VIT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MARKSMAN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ranged specialist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DEX, AGI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EVOKER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offensive spellcaster tree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ETC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MENDER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healer and support tree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RUNEBLADE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hybrid melee-magic tree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STR, ETC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BULWARK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tank and protector tree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VIT, MND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SHADOWSTEP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assassin and infiltrator tree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DEX, AGI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DREADNOUGHT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fear-wielding warrior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STR, MND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WARSINGER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battlefield bard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MND, AGI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TEMPLAR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holy knight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VIT, MND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HEXER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dark arts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ETC, MND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TACTICIAN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battlefield controller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AGI, MND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—</w:t>
            </w:r>
          </w:p>
        </w:tc>
      </w:tr>
    </w:tbl>
    <w:sectPr>
      <w:headerReference w:type="default" r:id="rId6"/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Project Tactics — Skill Tree Reference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2026-02-19T05:50:26.493Z</dcterms:created>
  <dcterms:modified xsi:type="dcterms:W3CDTF">2026-02-19T05:50:26.494Z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