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sz w:val="24"/>
          <w:szCs w:val="24"/>
        </w:rPr>
        <w:id w:val="125671734"/>
        <w:docPartObj>
          <w:docPartGallery w:val="Cover Pages"/>
          <w:docPartUnique/>
        </w:docPartObj>
      </w:sdtPr>
      <w:sdtEndPr/>
      <w:sdtContent>
        <w:p w14:paraId="69E59594" w14:textId="07D76E2E" w:rsidR="00AB528E" w:rsidRDefault="00AB528E"/>
        <w:p w14:paraId="27A8386B" w14:textId="77777777" w:rsidR="001160D2" w:rsidRDefault="001160D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B8918B0" w14:textId="77777777" w:rsidR="001E6E4D" w:rsidRDefault="0086059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03629">
            <w:rPr>
              <w:rFonts w:ascii="Arial" w:hAnsi="Arial" w:cs="Arial"/>
              <w:noProof/>
            </w:rPr>
            <w:drawing>
              <wp:anchor distT="0" distB="0" distL="114300" distR="114300" simplePos="0" relativeHeight="251720704" behindDoc="0" locked="0" layoutInCell="1" allowOverlap="1" wp14:anchorId="612E77FE" wp14:editId="4EBE35AC">
                <wp:simplePos x="0" y="0"/>
                <wp:positionH relativeFrom="margin">
                  <wp:align>left</wp:align>
                </wp:positionH>
                <wp:positionV relativeFrom="paragraph">
                  <wp:posOffset>318769</wp:posOffset>
                </wp:positionV>
                <wp:extent cx="1150358" cy="1185333"/>
                <wp:effectExtent l="0" t="0" r="0" b="0"/>
                <wp:wrapNone/>
                <wp:docPr id="1026" name="Picture 1026" descr="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1026" descr="Logo&#10;&#10;Description automatically generated with low confidenc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954" cy="1188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721728" behindDoc="0" locked="0" layoutInCell="1" allowOverlap="1" wp14:anchorId="721DDEA0" wp14:editId="7EF2837A">
                <wp:simplePos x="0" y="0"/>
                <wp:positionH relativeFrom="margin">
                  <wp:align>right</wp:align>
                </wp:positionH>
                <wp:positionV relativeFrom="paragraph">
                  <wp:posOffset>335703</wp:posOffset>
                </wp:positionV>
                <wp:extent cx="1139536" cy="1032934"/>
                <wp:effectExtent l="0" t="0" r="0" b="0"/>
                <wp:wrapNone/>
                <wp:docPr id="60" name="Pictur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536" cy="10329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1160D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38AADA21" wp14:editId="0D7EF2BE">
                    <wp:simplePos x="0" y="0"/>
                    <wp:positionH relativeFrom="column">
                      <wp:posOffset>-830179</wp:posOffset>
                    </wp:positionH>
                    <wp:positionV relativeFrom="paragraph">
                      <wp:posOffset>1754538</wp:posOffset>
                    </wp:positionV>
                    <wp:extent cx="6809874" cy="4066674"/>
                    <wp:effectExtent l="0" t="0" r="0" b="0"/>
                    <wp:wrapNone/>
                    <wp:docPr id="67" name="Text Box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9874" cy="4066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90294F" w14:textId="77777777" w:rsidR="001160D2" w:rsidRDefault="001160D2">
                                <w:pP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86"/>
                                    <w:szCs w:val="86"/>
                                  </w:rPr>
                                </w:pPr>
                                <w:r w:rsidRPr="001160D2"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86"/>
                                    <w:szCs w:val="86"/>
                                  </w:rPr>
                                  <w:t>தமிழ்நாடு மின் ஆளுமை முகமை</w:t>
                                </w:r>
                              </w:p>
                              <w:p w14:paraId="648DC38B" w14:textId="77777777" w:rsidR="007F49A5" w:rsidRDefault="007F49A5">
                                <w:pP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86"/>
                                    <w:szCs w:val="86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86"/>
                                    <w:szCs w:val="86"/>
                                  </w:rPr>
                                  <w:t>மக்கள் போர்டல்</w:t>
                                </w:r>
                              </w:p>
                              <w:p w14:paraId="2D93917A" w14:textId="77777777" w:rsidR="007F49A5" w:rsidRPr="00403629" w:rsidRDefault="00006729" w:rsidP="004A3BFF">
                                <w:pPr>
                                  <w:tabs>
                                    <w:tab w:val="left" w:pos="1520"/>
                                    <w:tab w:val="left" w:pos="5940"/>
                                    <w:tab w:val="left" w:pos="6300"/>
                                  </w:tabs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  <w:t>அடிக்கடி கேட்கப்படும் கேள்விகள்</w:t>
                                </w:r>
                              </w:p>
                              <w:p w14:paraId="1140B0F7" w14:textId="77777777" w:rsidR="007F49A5" w:rsidRPr="007F49A5" w:rsidRDefault="007F49A5">
                                <w:pP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86"/>
                                    <w:szCs w:val="8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AADA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7" o:spid="_x0000_s1026" type="#_x0000_t202" style="position:absolute;margin-left:-65.35pt;margin-top:138.15pt;width:536.2pt;height:32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" filled="f" stroked="f" strokeweight=".5pt">
                    <v:textbox>
                      <w:txbxContent>
                        <w:p w14:paraId="7B90294F" w14:textId="77777777" w:rsidR="001160D2" w:rsidRDefault="001160D2">
                          <w:pP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86"/>
                              <w:szCs w:val="86"/>
                            </w:rPr>
                          </w:pPr>
                          <w:r w:rsidRPr="001160D2"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86"/>
                              <w:szCs w:val="86"/>
                            </w:rPr>
                            <w:t>தமிழ்நாடு மின் ஆளுமை முகமை</w:t>
                          </w:r>
                        </w:p>
                        <w:p w14:paraId="648DC38B" w14:textId="77777777" w:rsidR="007F49A5" w:rsidRDefault="007F49A5">
                          <w:pP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86"/>
                              <w:szCs w:val="86"/>
                            </w:rPr>
                            <w:t>மக்கள் போர்டல்</w:t>
                          </w:r>
                        </w:p>
                        <w:p w14:paraId="2D93917A" w14:textId="77777777" w:rsidR="007F49A5" w:rsidRPr="00403629" w:rsidRDefault="00006729" w:rsidP="004A3BFF">
                          <w:pPr>
                            <w:tabs>
                              <w:tab w:val="left" w:pos="1520"/>
                              <w:tab w:val="left" w:pos="5940"/>
                              <w:tab w:val="left" w:pos="6300"/>
                            </w:tabs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  <w:t>அடிக்கடி கேட்கப்படும் கேள்விகள்</w:t>
                          </w:r>
                        </w:p>
                        <w:p w14:paraId="1140B0F7" w14:textId="77777777" w:rsidR="007F49A5" w:rsidRPr="007F49A5" w:rsidRDefault="007F49A5">
                          <w:pP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86"/>
                              <w:szCs w:val="8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0323A" w:rsidRPr="00403629">
            <w:rPr>
              <w:rFonts w:ascii="Arial" w:hAnsi="Arial" w:cs="Arial"/>
              <w:b/>
              <w:noProof/>
              <w:sz w:val="48"/>
              <w:szCs w:val="48"/>
            </w:rPr>
            <w:drawing>
              <wp:anchor distT="0" distB="0" distL="114300" distR="114300" simplePos="0" relativeHeight="251718656" behindDoc="1" locked="0" layoutInCell="1" allowOverlap="1" wp14:anchorId="5A3312D4" wp14:editId="74662482">
                <wp:simplePos x="0" y="0"/>
                <wp:positionH relativeFrom="page">
                  <wp:posOffset>-764939</wp:posOffset>
                </wp:positionH>
                <wp:positionV relativeFrom="paragraph">
                  <wp:posOffset>-893135</wp:posOffset>
                </wp:positionV>
                <wp:extent cx="8781415" cy="12050682"/>
                <wp:effectExtent l="0" t="0" r="635" b="8255"/>
                <wp:wrapNone/>
                <wp:docPr id="1025" name="Picture 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1025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1415" cy="12050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6E4D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55852481" w14:textId="77777777" w:rsidR="00006729" w:rsidRPr="004A3BFF" w:rsidRDefault="00006729" w:rsidP="004A3BFF">
      <w:pPr>
        <w:pStyle w:val="Heading1"/>
        <w:numPr>
          <w:ilvl w:val="0"/>
          <w:numId w:val="3"/>
        </w:numPr>
        <w:ind w:left="792"/>
        <w:jc w:val="both"/>
        <w:rPr>
          <w:b/>
          <w:bCs/>
        </w:rPr>
      </w:pPr>
      <w:r w:rsidRPr="004A3BFF">
        <w:rPr>
          <w:b/>
          <w:bCs/>
        </w:rPr>
        <w:lastRenderedPageBreak/>
        <w:t>மக்கள் போர்டல் என்றால் என்ன?</w:t>
      </w:r>
    </w:p>
    <w:p w14:paraId="6FD63969" w14:textId="77777777" w:rsidR="00006729" w:rsidRPr="00217643" w:rsidRDefault="00006729" w:rsidP="004C41F0">
      <w:pPr>
        <w:pStyle w:val="Heading2"/>
        <w:numPr>
          <w:ilvl w:val="0"/>
          <w:numId w:val="0"/>
        </w:numPr>
        <w:ind w:left="1152"/>
        <w:rPr>
          <w:rFonts w:cs="Times New Roman"/>
          <w:szCs w:val="24"/>
        </w:rPr>
      </w:pPr>
      <w:r w:rsidRPr="004C41F0">
        <w:t>மக்கள் போர்டல் என்பது தமிழ்நாடு மின் ஆளுமை முகமை TNeGA ஆல் உருவாக்கப்பட்ட டிஜிட்டல் சேவையாகும். தமிழ்நாட்டில் வசிப்பவர்கள் பல்வேறு துறைகளில் உள்ள அவர்களின் தனிப்பட்ட தகவல்களைப் பார்க்கவும், அவர்களின் விவரங்களைப் புதுப்பிக்கவும் உதவுவதை இது நோக்கமாகக் கொண்டுள்ளது.</w:t>
      </w:r>
    </w:p>
    <w:p w14:paraId="0865551A" w14:textId="77777777" w:rsidR="00006729" w:rsidRPr="004A3BFF" w:rsidRDefault="00006729" w:rsidP="004A3BFF">
      <w:pPr>
        <w:pStyle w:val="Heading1"/>
        <w:numPr>
          <w:ilvl w:val="0"/>
          <w:numId w:val="3"/>
        </w:numPr>
        <w:ind w:left="792"/>
        <w:jc w:val="both"/>
        <w:rPr>
          <w:b/>
          <w:bCs/>
        </w:rPr>
      </w:pPr>
      <w:r w:rsidRPr="004A3BFF">
        <w:rPr>
          <w:b/>
          <w:bCs/>
        </w:rPr>
        <w:t>நான் ஏன் மக்கள் போர்ட்டலைப் பயன்படுத்த வேண்டும்?</w:t>
      </w:r>
    </w:p>
    <w:p w14:paraId="327E85E9" w14:textId="6DD38608" w:rsidR="00006729" w:rsidRPr="004C41F0" w:rsidRDefault="00006729" w:rsidP="004C41F0">
      <w:pPr>
        <w:pStyle w:val="Heading2"/>
        <w:numPr>
          <w:ilvl w:val="0"/>
          <w:numId w:val="0"/>
        </w:numPr>
        <w:ind w:left="1152"/>
      </w:pPr>
      <w:r w:rsidRPr="004C41F0">
        <w:t>இது பல்வேறு துறைகளில் உள்ள மக்கள்தொகை தரவுகளின் அனைத்து குடியிருப்பாளர்களுக்கும் ஒற்றைச் சாளர அணுகலை வழங்குகிறது மற்றும்</w:t>
      </w:r>
      <w:r w:rsidR="00B760E6">
        <w:t xml:space="preserve"> </w:t>
      </w:r>
      <w:r w:rsidR="00B760E6" w:rsidRPr="004C41F0">
        <w:t>இது</w:t>
      </w:r>
      <w:r w:rsidRPr="004C41F0">
        <w:t xml:space="preserve"> ஆதார் அங்கீகாரத்திற்குப் பிறகு தனிப்பட்ட தகவல்களில் மாற்றங்களைச் செய்ய அனுமதிக்கிறது.</w:t>
      </w:r>
    </w:p>
    <w:p w14:paraId="3AE40FB7" w14:textId="77777777" w:rsidR="00006729" w:rsidRPr="004A3BF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t>மக்கள் போர்ட்டலை எவ்வாறு தொடங்குவது?</w:t>
      </w:r>
    </w:p>
    <w:p w14:paraId="5A3BB1AD" w14:textId="77777777" w:rsidR="00006729" w:rsidRPr="004C41F0" w:rsidRDefault="00006729" w:rsidP="004C41F0">
      <w:pPr>
        <w:pStyle w:val="Heading2"/>
        <w:numPr>
          <w:ilvl w:val="0"/>
          <w:numId w:val="0"/>
        </w:numPr>
        <w:ind w:left="1152"/>
      </w:pPr>
      <w:r w:rsidRPr="004C41F0">
        <w:t>URL இணைப்பைக் கிளிக் செய்து இணையதளப் பக்கத்திற்குச் செல்லவும். மொபைல் எண் மூலம் உள்நுழையவும்.</w:t>
      </w:r>
    </w:p>
    <w:p w14:paraId="3F1C1DA7" w14:textId="77777777" w:rsidR="00006729" w:rsidRPr="004A3BF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t>மக்கள் போர்ட்டலின் முக்கிய அம்சங்கள் என்ன?</w:t>
      </w:r>
    </w:p>
    <w:p w14:paraId="34AA6769" w14:textId="77777777" w:rsidR="00006729" w:rsidRPr="004C41F0" w:rsidRDefault="00006729" w:rsidP="006311C8">
      <w:pPr>
        <w:pStyle w:val="Heading2"/>
        <w:numPr>
          <w:ilvl w:val="0"/>
          <w:numId w:val="0"/>
        </w:numPr>
        <w:ind w:left="1210"/>
      </w:pPr>
      <w:r w:rsidRPr="004C41F0">
        <w:t>மொபைல்/OTP ஐப் பயன்படுத்தி உள்நுழைந்த பிறகு குடியிருப்பாளர்கள் தங்கள் விவரங்களைத் தேடலாம் மற்றும் பதிவுசெய்யப்பட்ட மொபைல்/OTP ஐப் பயன்படுத்தி ஆதார் அங்கீகாரத்திற்குப் பிறகு விவரங்களைப் புதுப்பிக்கலாம்.</w:t>
      </w:r>
    </w:p>
    <w:p w14:paraId="084DF586" w14:textId="320D93B5" w:rsidR="00006729" w:rsidRPr="004C41F0" w:rsidRDefault="00006729" w:rsidP="006311C8">
      <w:pPr>
        <w:pStyle w:val="Heading2"/>
        <w:numPr>
          <w:ilvl w:val="0"/>
          <w:numId w:val="0"/>
        </w:numPr>
        <w:ind w:left="1210"/>
      </w:pPr>
      <w:r w:rsidRPr="004C41F0">
        <w:t xml:space="preserve">குடியிருப்பாளர்கள் </w:t>
      </w:r>
      <w:r w:rsidRPr="0047643B">
        <w:rPr>
          <w:b/>
          <w:bCs/>
        </w:rPr>
        <w:t xml:space="preserve">பான் </w:t>
      </w:r>
      <w:r w:rsidR="00AC3FE6" w:rsidRPr="0047643B">
        <w:rPr>
          <w:rFonts w:ascii="Nirmala UI" w:hAnsi="Nirmala UI" w:cs="Nirmala UI"/>
          <w:b/>
          <w:bCs/>
        </w:rPr>
        <w:t>அட்டை</w:t>
      </w:r>
      <w:r w:rsidR="00AC3FE6">
        <w:t xml:space="preserve"> (</w:t>
      </w:r>
      <w:r w:rsidR="0047643B">
        <w:t xml:space="preserve">PAN card), </w:t>
      </w:r>
      <w:r w:rsidR="00AC3FE6" w:rsidRPr="00AC3FE6">
        <w:rPr>
          <w:rFonts w:ascii="Nirmala UI" w:hAnsi="Nirmala UI" w:cs="Nirmala UI"/>
          <w:b/>
          <w:bCs/>
        </w:rPr>
        <w:t>கடவுச்சீட்டு</w:t>
      </w:r>
      <w:r w:rsidR="00AC3FE6" w:rsidRPr="00AC3FE6">
        <w:t xml:space="preserve"> </w:t>
      </w:r>
      <w:r w:rsidR="00AC3FE6">
        <w:t xml:space="preserve">(Passport) </w:t>
      </w:r>
      <w:r w:rsidRPr="004C41F0">
        <w:t>அல்லது அரசு வழங்கிய தனிப்பட்ட ஆவணங்கள் போன்ற கூடுதல் அடையாளங்காட்டிகளைச் சேர்க்கலாம்.</w:t>
      </w:r>
    </w:p>
    <w:p w14:paraId="31D0C902" w14:textId="77777777" w:rsidR="00006729" w:rsidRPr="004C41F0" w:rsidRDefault="00006729" w:rsidP="006311C8">
      <w:pPr>
        <w:pStyle w:val="Heading2"/>
        <w:numPr>
          <w:ilvl w:val="0"/>
          <w:numId w:val="0"/>
        </w:numPr>
        <w:ind w:left="1210"/>
      </w:pPr>
      <w:r w:rsidRPr="004C41F0">
        <w:t>குடியிருப்பாளர்கள் தங்களின் குடியிருப்பு முகவரியைச் சேர்த்து தேவையான ஆதார ஆவணங்களைப் பதிவேற்றலாம்.</w:t>
      </w:r>
    </w:p>
    <w:p w14:paraId="31BC1577" w14:textId="618E2838" w:rsidR="00006729" w:rsidRDefault="00006729" w:rsidP="006311C8">
      <w:pPr>
        <w:pStyle w:val="Heading2"/>
        <w:numPr>
          <w:ilvl w:val="0"/>
          <w:numId w:val="0"/>
        </w:numPr>
        <w:ind w:left="1210"/>
      </w:pPr>
      <w:r w:rsidRPr="004C41F0">
        <w:t>குடியிருப்பாளர்கள் பெயர், பிறந்த தேதி போன்ற மக்கள்தொகை விவரங்களில் மாற்றத்திற்கான கோரிக்கைகளை சமர்ப்பிக்கலாம்.</w:t>
      </w:r>
    </w:p>
    <w:p w14:paraId="25A9CCEE" w14:textId="77777777" w:rsidR="006311C8" w:rsidRPr="006311C8" w:rsidRDefault="006311C8" w:rsidP="006311C8"/>
    <w:p w14:paraId="17903180" w14:textId="77777777" w:rsidR="00006729" w:rsidRPr="004A3BF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lastRenderedPageBreak/>
        <w:t>மக்கள் போர்ட்டலைத் திறக்க என்ன துணை மென்பொருள் தேவை?</w:t>
      </w:r>
    </w:p>
    <w:p w14:paraId="11C7C8FB" w14:textId="148BC3BD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 xml:space="preserve">மக்கள் போர்ட்டலைத் திறக்க குறிப்பிட்ட மென்பொருள் தேவையில்லை. டெஸ்க்டாப்/லேப்டாப்/மொபைலில் உள்ள சமீபத்திய </w:t>
      </w:r>
      <w:r w:rsidR="00F666B5" w:rsidRPr="00AC3FE6">
        <w:rPr>
          <w:rFonts w:ascii="Nirmala UI" w:hAnsi="Nirmala UI" w:cs="Nirmala UI"/>
          <w:b/>
          <w:bCs/>
        </w:rPr>
        <w:t>குரோம்</w:t>
      </w:r>
      <w:r w:rsidR="00F666B5">
        <w:t xml:space="preserve"> (</w:t>
      </w:r>
      <w:r w:rsidR="00AC3FE6">
        <w:t xml:space="preserve">Chrome) </w:t>
      </w:r>
      <w:r w:rsidRPr="004A3BFF">
        <w:t>உலாவியில் URL</w:t>
      </w:r>
      <w:r w:rsidR="00AC3FE6">
        <w:t>-</w:t>
      </w:r>
      <w:r w:rsidRPr="004A3BFF">
        <w:t>ஐ</w:t>
      </w:r>
      <w:r w:rsidR="00AC3FE6">
        <w:t xml:space="preserve"> </w:t>
      </w:r>
      <w:r w:rsidR="00AC3FE6" w:rsidRPr="00AC3FE6">
        <w:rPr>
          <w:rFonts w:ascii="Nirmala UI" w:hAnsi="Nirmala UI" w:cs="Nirmala UI"/>
        </w:rPr>
        <w:t>உள்ளிட்டுப்</w:t>
      </w:r>
      <w:r w:rsidR="00AC3FE6" w:rsidRPr="00AC3FE6">
        <w:t xml:space="preserve"> </w:t>
      </w:r>
      <w:r w:rsidR="00AC3FE6" w:rsidRPr="00AC3FE6">
        <w:rPr>
          <w:rFonts w:ascii="Nirmala UI" w:hAnsi="Nirmala UI" w:cs="Nirmala UI"/>
        </w:rPr>
        <w:t>பய</w:t>
      </w:r>
      <w:r w:rsidR="00F666B5" w:rsidRPr="004A3BFF">
        <w:rPr>
          <w:rFonts w:ascii="Nirmala UI" w:hAnsi="Nirmala UI" w:cs="Nirmala UI"/>
        </w:rPr>
        <w:t>ன்</w:t>
      </w:r>
      <w:r w:rsidR="00AC3FE6" w:rsidRPr="00AC3FE6">
        <w:rPr>
          <w:rFonts w:ascii="Nirmala UI" w:hAnsi="Nirmala UI" w:cs="Nirmala UI"/>
        </w:rPr>
        <w:t>படுத்தலாம்</w:t>
      </w:r>
    </w:p>
    <w:p w14:paraId="3875F19E" w14:textId="77777777" w:rsidR="00006729" w:rsidRPr="004A3BF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t>எனது மொபைல் போனில் OTP வரவில்லை என்றால் என்ன செய்வது?</w:t>
      </w:r>
    </w:p>
    <w:p w14:paraId="1FC3093A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முன் வரையறுக்கப்பட்ட நேரத்திற்குப் பிறகு உள்ளிடப்பட்ட மொபைல் எண்ணுக்கு OTP ஐ மீண்டும் அனுப்புவதற்கான விருப்பத்தைப் பெறுவீர்கள்.</w:t>
      </w:r>
    </w:p>
    <w:p w14:paraId="1845ACD8" w14:textId="72AA6078" w:rsidR="00006729" w:rsidRPr="004A3BF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t>நான் தவறான கேப்ட்சாவை</w:t>
      </w:r>
      <w:r w:rsidR="00F666B5">
        <w:rPr>
          <w:b/>
          <w:bCs/>
        </w:rPr>
        <w:t xml:space="preserve"> (Catpcha)</w:t>
      </w:r>
      <w:r w:rsidRPr="004A3BFF">
        <w:rPr>
          <w:b/>
          <w:bCs/>
        </w:rPr>
        <w:t xml:space="preserve"> உள்ளிட்டால் என்ன செய்வது?</w:t>
      </w:r>
    </w:p>
    <w:p w14:paraId="4404ABD7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சரியான கேப்ட்சாவை மீண்டும் உள்ளிடவும், மீட்டமைப்பு விருப்பத்தைப் பயன்படுத்தி கேப்ட்சாவை மீட்டமைப்பதற்கான விருப்பத்தைப் பெறவும் உங்களுக்கு அறிவிக்கப்படும்.</w:t>
      </w:r>
    </w:p>
    <w:p w14:paraId="02413AFD" w14:textId="77777777" w:rsidR="00006729" w:rsidRPr="004A3BF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t>நான் உள்நுழைந்து மீண்டும் உள்நுழைய முயற்சித்தால் என்ன செய்வது?</w:t>
      </w:r>
    </w:p>
    <w:p w14:paraId="1B80B442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நீங்கள் பல நிகழ்வுகளைத் தேர்வுசெய்தால், "ஏற்கனவே உள்நுழைந்துள்ளீர்கள்" என்ற செய்தி காட்டப்படும்.</w:t>
      </w:r>
    </w:p>
    <w:p w14:paraId="3390123C" w14:textId="1090BBA4" w:rsidR="00006729" w:rsidRPr="004A3BF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t xml:space="preserve">வெற்றிகரமான ஆதார் </w:t>
      </w:r>
      <w:r w:rsidR="00F666B5" w:rsidRPr="00F666B5">
        <w:rPr>
          <w:rFonts w:ascii="Nirmala UI" w:hAnsi="Nirmala UI" w:cs="Nirmala UI"/>
          <w:b/>
          <w:bCs/>
        </w:rPr>
        <w:t>பயனர்</w:t>
      </w:r>
      <w:r w:rsidR="00F666B5" w:rsidRPr="00F666B5">
        <w:rPr>
          <w:b/>
          <w:bCs/>
        </w:rPr>
        <w:t xml:space="preserve"> </w:t>
      </w:r>
      <w:r w:rsidR="00F666B5" w:rsidRPr="00F666B5">
        <w:rPr>
          <w:rFonts w:ascii="Nirmala UI" w:hAnsi="Nirmala UI" w:cs="Nirmala UI"/>
          <w:b/>
          <w:bCs/>
        </w:rPr>
        <w:t>அங்கீகாரத்திற்குப்</w:t>
      </w:r>
      <w:r w:rsidR="00F666B5" w:rsidRPr="00F666B5">
        <w:rPr>
          <w:b/>
          <w:bCs/>
        </w:rPr>
        <w:t xml:space="preserve"> </w:t>
      </w:r>
      <w:r w:rsidR="00F666B5" w:rsidRPr="00F666B5">
        <w:rPr>
          <w:rFonts w:ascii="Nirmala UI" w:hAnsi="Nirmala UI" w:cs="Nirmala UI"/>
          <w:b/>
          <w:bCs/>
        </w:rPr>
        <w:t>பிறகு</w:t>
      </w:r>
      <w:r w:rsidRPr="004A3BFF">
        <w:rPr>
          <w:b/>
          <w:bCs/>
        </w:rPr>
        <w:t>, எனது ஆதார் தகவல் காட்டப்படாவிட்டால்?</w:t>
      </w:r>
    </w:p>
    <w:p w14:paraId="39185280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 xml:space="preserve">ஆதார் அடிப்படையிலான </w:t>
      </w:r>
      <w:r w:rsidRPr="00F666B5">
        <w:rPr>
          <w:b/>
          <w:bCs/>
        </w:rPr>
        <w:t>e KYC க்கு</w:t>
      </w:r>
      <w:r w:rsidRPr="004A3BFF">
        <w:t xml:space="preserve"> தொடர ஒரு விருப்பத்தைப் பெறுவீர்கள்.</w:t>
      </w:r>
    </w:p>
    <w:p w14:paraId="7521D602" w14:textId="77777777" w:rsidR="00006729" w:rsidRPr="00F666B5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F666B5">
        <w:rPr>
          <w:b/>
          <w:bCs/>
        </w:rPr>
        <w:t>எனது URL ஐப் புதுப்பித்தால் என்ன நடக்கும்?</w:t>
      </w:r>
    </w:p>
    <w:p w14:paraId="2E1BFEF1" w14:textId="0B97F5D1" w:rsidR="00006729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உங்கள் அமர்வு மூடப்படும்.</w:t>
      </w:r>
    </w:p>
    <w:p w14:paraId="5FBE08B9" w14:textId="77777777" w:rsidR="00F666B5" w:rsidRPr="00F666B5" w:rsidRDefault="00F666B5" w:rsidP="00F666B5"/>
    <w:p w14:paraId="031032E7" w14:textId="77777777" w:rsidR="00006729" w:rsidRPr="00F666B5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F666B5">
        <w:rPr>
          <w:b/>
          <w:bCs/>
        </w:rPr>
        <w:lastRenderedPageBreak/>
        <w:t>உள்நுழையும்போது அடையாளங்களின் பட்டியலைக் காணும்போது நான் என்ன செய்ய வேண்டும்?</w:t>
      </w:r>
    </w:p>
    <w:p w14:paraId="1F7D891C" w14:textId="39D6F4D4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தேர்வுப் பெட்டியைக் கிளிக் செய்</w:t>
      </w:r>
      <w:r w:rsidR="00A63E96" w:rsidRPr="004A3BFF">
        <w:rPr>
          <w:rFonts w:ascii="Nirmala UI" w:hAnsi="Nirmala UI" w:cs="Nirmala UI"/>
        </w:rPr>
        <w:t>து</w:t>
      </w:r>
      <w:r w:rsidRPr="004A3BFF">
        <w:t xml:space="preserve"> விவரங்களைத் தேர்ந்தெடுப்பதன் மூலம் பட்டியலிலிருந்து உங்கள் அடையாளத்தைச் சரிபார்க்கலாம்.</w:t>
      </w:r>
    </w:p>
    <w:p w14:paraId="2E01ABB3" w14:textId="77777777" w:rsidR="00006729" w:rsidRPr="00F666B5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F666B5">
        <w:rPr>
          <w:b/>
          <w:bCs/>
        </w:rPr>
        <w:t>வெவ்வேறு துறைகளுக்கு எதிரான புதுப்பிப்புகளின் எண்ணிக்கையில் ஏதேனும் கட்டுப்பாடு உள்ளதா?</w:t>
      </w:r>
    </w:p>
    <w:p w14:paraId="1124C92C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ஆம், பெயருக்கு எதிராக அனுமதிக்கப்பட்ட புதுப்பிப்புகளின் எண்ணிக்கை 2, பாலினம் 1, DOB 1.</w:t>
      </w:r>
    </w:p>
    <w:p w14:paraId="4B4659FA" w14:textId="77777777" w:rsidR="00006729" w:rsidRPr="00F666B5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F666B5">
        <w:rPr>
          <w:b/>
          <w:bCs/>
        </w:rPr>
        <w:t>எந்தெந்த மொழிகளில் விவரங்களைச் சமர்ப்பிக்கலாம்?</w:t>
      </w:r>
    </w:p>
    <w:p w14:paraId="64F6A01D" w14:textId="52B87A83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 xml:space="preserve">உங்கள் விவரங்களை தமிழ், ஆங்கிலத்தில் </w:t>
      </w:r>
      <w:r w:rsidR="00A63E96" w:rsidRPr="00A63E96">
        <w:rPr>
          <w:rFonts w:ascii="Nirmala UI" w:hAnsi="Nirmala UI" w:cs="Nirmala UI"/>
        </w:rPr>
        <w:t>மேம்பாடு</w:t>
      </w:r>
      <w:r w:rsidRPr="004A3BFF">
        <w:t xml:space="preserve"> செய்து சமர்ப்பிக்கலாம்.</w:t>
      </w:r>
    </w:p>
    <w:p w14:paraId="64695FA2" w14:textId="77777777" w:rsidR="00006729" w:rsidRPr="00F666B5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F666B5">
        <w:rPr>
          <w:b/>
          <w:bCs/>
        </w:rPr>
        <w:t>வெவ்வேறு துறைகளைப் புதுப்பிக்க தேவையான குறிப்பிட்ட ஆவணங்கள் என்ன?</w:t>
      </w:r>
    </w:p>
    <w:p w14:paraId="031E8929" w14:textId="77777777" w:rsidR="00856841" w:rsidRDefault="00856841" w:rsidP="004A3BFF">
      <w:pPr>
        <w:pStyle w:val="Heading2"/>
        <w:numPr>
          <w:ilvl w:val="0"/>
          <w:numId w:val="0"/>
        </w:numPr>
        <w:ind w:left="1152"/>
      </w:pPr>
      <w:r w:rsidRPr="00856841">
        <w:rPr>
          <w:rFonts w:ascii="Nirmala UI" w:hAnsi="Nirmala UI" w:cs="Nirmala UI"/>
        </w:rPr>
        <w:t>கீழ்தோன்றும்</w:t>
      </w:r>
      <w:r w:rsidRPr="00856841">
        <w:t xml:space="preserve"> </w:t>
      </w:r>
      <w:r w:rsidRPr="00856841">
        <w:rPr>
          <w:rFonts w:ascii="Nirmala UI" w:hAnsi="Nirmala UI" w:cs="Nirmala UI"/>
        </w:rPr>
        <w:t>பட்டிய</w:t>
      </w:r>
      <w:r w:rsidRPr="004A3BFF">
        <w:rPr>
          <w:rFonts w:ascii="Nirmala UI" w:hAnsi="Nirmala UI" w:cs="Nirmala UI"/>
        </w:rPr>
        <w:t>லை</w:t>
      </w:r>
      <w:r>
        <w:rPr>
          <w:rFonts w:ascii="Nirmala UI" w:hAnsi="Nirmala UI" w:cs="Nirmala UI"/>
        </w:rPr>
        <w:t xml:space="preserve"> </w:t>
      </w:r>
      <w:r w:rsidR="00006729" w:rsidRPr="004A3BFF">
        <w:t xml:space="preserve">கிளிக் செய்யும் போது, ​​ஒவ்வொரு புலத்திலும் பதிவேற்ற வேண்டிய குறிப்பிட்ட ஆவணங்கள் பட்டியலிடப்படும். </w:t>
      </w:r>
    </w:p>
    <w:p w14:paraId="73EB229F" w14:textId="77777777" w:rsidR="00856841" w:rsidRDefault="00856841" w:rsidP="004A3BFF">
      <w:pPr>
        <w:pStyle w:val="Heading2"/>
        <w:numPr>
          <w:ilvl w:val="0"/>
          <w:numId w:val="0"/>
        </w:numPr>
        <w:ind w:left="1152"/>
      </w:pPr>
    </w:p>
    <w:p w14:paraId="53AC8591" w14:textId="77777777" w:rsidR="00856841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தேவையான ஆவணங்கள்</w:t>
      </w:r>
      <w:r w:rsidR="00856841">
        <w:t xml:space="preserve">- </w:t>
      </w:r>
    </w:p>
    <w:p w14:paraId="08EADFB3" w14:textId="77777777" w:rsidR="00856841" w:rsidRDefault="00006729" w:rsidP="00856841">
      <w:pPr>
        <w:pStyle w:val="Heading2"/>
        <w:numPr>
          <w:ilvl w:val="0"/>
          <w:numId w:val="5"/>
        </w:numPr>
      </w:pPr>
      <w:r w:rsidRPr="00856841">
        <w:rPr>
          <w:b/>
          <w:bCs/>
        </w:rPr>
        <w:t>பாஸ்போர்ட்</w:t>
      </w:r>
    </w:p>
    <w:p w14:paraId="4519FB2D" w14:textId="77777777" w:rsidR="00856841" w:rsidRDefault="00006729" w:rsidP="00856841">
      <w:pPr>
        <w:pStyle w:val="Heading2"/>
        <w:numPr>
          <w:ilvl w:val="0"/>
          <w:numId w:val="5"/>
        </w:numPr>
      </w:pPr>
      <w:r w:rsidRPr="00856841">
        <w:rPr>
          <w:b/>
          <w:bCs/>
        </w:rPr>
        <w:t>ஆதார் அட்டை</w:t>
      </w:r>
    </w:p>
    <w:p w14:paraId="3BFE3223" w14:textId="77777777" w:rsidR="00856841" w:rsidRDefault="00006729" w:rsidP="00856841">
      <w:pPr>
        <w:pStyle w:val="Heading2"/>
        <w:numPr>
          <w:ilvl w:val="0"/>
          <w:numId w:val="5"/>
        </w:numPr>
      </w:pPr>
      <w:r w:rsidRPr="00856841">
        <w:rPr>
          <w:b/>
          <w:bCs/>
        </w:rPr>
        <w:t xml:space="preserve">பான் </w:t>
      </w:r>
      <w:r w:rsidR="00856841" w:rsidRPr="00856841">
        <w:rPr>
          <w:rFonts w:ascii="Nirmala UI" w:hAnsi="Nirmala UI" w:cs="Nirmala UI"/>
          <w:b/>
          <w:bCs/>
        </w:rPr>
        <w:t>அட்டை</w:t>
      </w:r>
    </w:p>
    <w:p w14:paraId="06C0627F" w14:textId="4346DE49" w:rsidR="00856841" w:rsidRDefault="00006729" w:rsidP="00856841">
      <w:pPr>
        <w:pStyle w:val="Heading2"/>
        <w:numPr>
          <w:ilvl w:val="0"/>
          <w:numId w:val="5"/>
        </w:numPr>
      </w:pPr>
      <w:r w:rsidRPr="00856841">
        <w:rPr>
          <w:b/>
          <w:bCs/>
        </w:rPr>
        <w:t xml:space="preserve">ரேஷன் </w:t>
      </w:r>
      <w:r w:rsidR="00856841" w:rsidRPr="00856841">
        <w:rPr>
          <w:rFonts w:ascii="Nirmala UI" w:hAnsi="Nirmala UI" w:cs="Nirmala UI"/>
          <w:b/>
          <w:bCs/>
        </w:rPr>
        <w:t>அட்டை</w:t>
      </w:r>
    </w:p>
    <w:p w14:paraId="34304BE7" w14:textId="3BDCA5AD" w:rsidR="00856841" w:rsidRPr="00856841" w:rsidRDefault="00006729" w:rsidP="00856841">
      <w:pPr>
        <w:pStyle w:val="Heading2"/>
        <w:numPr>
          <w:ilvl w:val="0"/>
          <w:numId w:val="5"/>
        </w:numPr>
        <w:rPr>
          <w:b/>
          <w:bCs/>
        </w:rPr>
      </w:pPr>
      <w:r w:rsidRPr="00856841">
        <w:rPr>
          <w:b/>
          <w:bCs/>
        </w:rPr>
        <w:t>வாக்காளர் அடையாள அட்டை</w:t>
      </w:r>
    </w:p>
    <w:p w14:paraId="3986C7A8" w14:textId="3FF4FA3A" w:rsidR="00006729" w:rsidRPr="00856841" w:rsidRDefault="00006729" w:rsidP="00856841">
      <w:pPr>
        <w:pStyle w:val="Heading2"/>
        <w:numPr>
          <w:ilvl w:val="0"/>
          <w:numId w:val="5"/>
        </w:numPr>
        <w:rPr>
          <w:b/>
          <w:bCs/>
        </w:rPr>
      </w:pPr>
      <w:r w:rsidRPr="00856841">
        <w:rPr>
          <w:b/>
          <w:bCs/>
        </w:rPr>
        <w:t>ஓட்டுநர் உரிமம்.</w:t>
      </w:r>
    </w:p>
    <w:p w14:paraId="02A650E6" w14:textId="77777777" w:rsidR="00006729" w:rsidRPr="00A63E96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A63E96">
        <w:rPr>
          <w:b/>
          <w:bCs/>
        </w:rPr>
        <w:t>எனது துணை ஆவணங்களை நான் எவ்வாறு சமர்ப்பிக்க முடியும்?</w:t>
      </w:r>
    </w:p>
    <w:p w14:paraId="417A4B5D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பதிவேற்ற ஆவணத்தில் கிளிக் செய்யவும். உள்நுழைந்த சாதனத்திலிருந்து ஆவணங்களைத் தேர்ந்தெடுக்கவும். சமர்ப்பி என்பதைக் கிளிக் செய்யவும்.</w:t>
      </w:r>
    </w:p>
    <w:p w14:paraId="0BAA1764" w14:textId="77777777" w:rsidR="00006729" w:rsidRPr="0010538D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10538D">
        <w:rPr>
          <w:b/>
          <w:bCs/>
        </w:rPr>
        <w:lastRenderedPageBreak/>
        <w:t>வெற்றிகரமாக சமர்ப்பித்த பிறகு, சேவை கோரிக்கையின் நிலையை கண்காணிக்க சேவை கோரிக்கை எண்ணை எவ்வாறு பயன்படுத்துவது?</w:t>
      </w:r>
    </w:p>
    <w:p w14:paraId="17501153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 xml:space="preserve">டாஷ்போர்டுக்குச் செல்லவும். </w:t>
      </w:r>
      <w:r w:rsidRPr="0010538D">
        <w:rPr>
          <w:b/>
          <w:bCs/>
        </w:rPr>
        <w:t xml:space="preserve">ட்ராக் சர்வீஸ் ரிக்வெஸ்ட் </w:t>
      </w:r>
      <w:r w:rsidRPr="004A3BFF">
        <w:t>என்பதைக் கிளிக் செய்யவும். சேவை கோரிக்கை எண் மற்றும் கேப்ட்சாவை உள்ளிடவும். நிலை காட்டப்படும்.</w:t>
      </w:r>
    </w:p>
    <w:p w14:paraId="75B56741" w14:textId="77777777" w:rsidR="00006729" w:rsidRPr="0010538D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10538D">
        <w:rPr>
          <w:b/>
          <w:bCs/>
        </w:rPr>
        <w:t>முன்பு எனது விவரங்களில் செய்யப்பட்ட மாற்றங்களை நான் எப்படி அறிந்து கொள்வது?</w:t>
      </w:r>
    </w:p>
    <w:p w14:paraId="4B471B1A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மாற்றங்களின் வரலாறு என்பதைக் கிளிக் செய்யவும். பின்வரும் விவரங்களை நீங்கள் பார்க்கலாம்: தரவு உறுப்பு, அசல் மதிப்பு, புதிய மதிப்பு, புதுப்பிக்கப்பட்ட தேதி.</w:t>
      </w:r>
    </w:p>
    <w:p w14:paraId="01E7A345" w14:textId="77777777" w:rsidR="00006729" w:rsidRPr="0010538D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10538D">
        <w:rPr>
          <w:b/>
          <w:bCs/>
        </w:rPr>
        <w:t>விவரங்களைப் புதுப்பிக்க எத்தனை நாட்கள் ஆகும்?</w:t>
      </w:r>
    </w:p>
    <w:p w14:paraId="2E6F33FB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உங்கள் கோரிக்கையைப் புதுப்பிக்க 2-3 வேலை நாட்கள் ஆகும்.</w:t>
      </w:r>
    </w:p>
    <w:p w14:paraId="7B29FA93" w14:textId="77777777" w:rsidR="00006729" w:rsidRPr="0010538D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10538D">
        <w:rPr>
          <w:b/>
          <w:bCs/>
        </w:rPr>
        <w:t>தவறான ஆவணங்களுக்காக எனது புதுப்பிப்பு சேவை கோரிக்கை நிராகரிக்கப்பட்டது. இதன் பொருள் என்ன?</w:t>
      </w:r>
    </w:p>
    <w:p w14:paraId="147EDACE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நிராகரிக்கப்படாமல் இருக்க, புலத்திற்கு எதிராக கொடுக்கப்பட்ட பட்டியலிலிருந்து குறிப்பிட்ட புலத்தின் தெளிவான குறிப்புடன் ஆவணங்களைப் பதிவேற்றவும். அது நிராகரிக்கப்பட்டால், கொடுக்கப்பட்ட குறிப்புகளின்படி ஆவணத்தை மீண்டும் பதிவேற்றவும்.</w:t>
      </w:r>
    </w:p>
    <w:p w14:paraId="619CDEFC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>
        <w:t>எடுத்துக்காட்டாக, பெயரின் புதுப்பிப்பு கோரிக்கைக்கு, சமர்ப்பிக்கப்பட்ட ஆவணம் தெளிவாக இல்லை என்றால், சேவை கோரிக்கை நிராகரிக்கப்படும். நீங்கள் மீண்டும் ஆவணத்தை சமர்ப்பிக்க வேண்டும்</w:t>
      </w:r>
    </w:p>
    <w:p w14:paraId="5A2354B1" w14:textId="77777777" w:rsidR="00006729" w:rsidRPr="00AB1127" w:rsidRDefault="00006729" w:rsidP="00006729">
      <w:r>
        <w:t xml:space="preserve"> </w:t>
      </w:r>
    </w:p>
    <w:p w14:paraId="187500C4" w14:textId="413005D0" w:rsidR="00006729" w:rsidRPr="0010538D" w:rsidRDefault="0059627F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59627F">
        <w:rPr>
          <w:rFonts w:ascii="Nirmala UI" w:hAnsi="Nirmala UI" w:cs="Nirmala UI"/>
          <w:b/>
          <w:bCs/>
        </w:rPr>
        <w:lastRenderedPageBreak/>
        <w:t>இ</w:t>
      </w:r>
      <w:r w:rsidRPr="0059627F">
        <w:rPr>
          <w:b/>
          <w:bCs/>
        </w:rPr>
        <w:t xml:space="preserve"> </w:t>
      </w:r>
      <w:r w:rsidRPr="0059627F">
        <w:rPr>
          <w:rFonts w:ascii="Nirmala UI" w:hAnsi="Nirmala UI" w:cs="Nirmala UI"/>
          <w:b/>
          <w:bCs/>
        </w:rPr>
        <w:t>பெட்டகம்</w:t>
      </w:r>
      <w:r w:rsidRPr="0059627F">
        <w:rPr>
          <w:b/>
          <w:bCs/>
        </w:rPr>
        <w:t xml:space="preserve"> </w:t>
      </w:r>
      <w:r w:rsidR="00006729" w:rsidRPr="0010538D">
        <w:rPr>
          <w:b/>
          <w:bCs/>
        </w:rPr>
        <w:t>நம்பிக்கை இனையத்தின் நோக்கம் என்ன?</w:t>
      </w:r>
    </w:p>
    <w:p w14:paraId="5BAB1959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"சிட்டிசன் வாலட் நம்பிக்கை இனையம்" ஐப் பயன்படுத்தி நீங்கள் ஆவணங்களைச் சேர் விருப்பத்தைப் பயன்படுத்தி குடிமகன் பணப்பையில் ஆவணங்களைச் சேர்க்கலாம் மற்றும் வியூ டாகுமெண்ட் விருப்பத்தைப் பயன்படுத்தி குடிமகன் வாலட்டில் உள்ள ஆவணங்களைப் பார்க்கலாம்.</w:t>
      </w:r>
    </w:p>
    <w:p w14:paraId="4DF8435F" w14:textId="77777777" w:rsidR="00006729" w:rsidRPr="0059627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59627F">
        <w:rPr>
          <w:b/>
          <w:bCs/>
        </w:rPr>
        <w:t>புகார் வரலாற்றின் ஆதாரம் என்ன?</w:t>
      </w:r>
    </w:p>
    <w:p w14:paraId="483D7DC3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புகார் விவரங்கள் “உள்ளடக்கிய பொதுக் குறைகளை முதல்வர் ஹெல்ப்லைன் மேலாண்மை அமைப்பிலிருந்து” (IIPGCMS) பெறுகின்றன.</w:t>
      </w:r>
    </w:p>
    <w:p w14:paraId="7A0E6B0B" w14:textId="7867CCFD" w:rsidR="00006729" w:rsidRPr="0059627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59627F">
        <w:rPr>
          <w:b/>
          <w:bCs/>
        </w:rPr>
        <w:t>புகார் வரலாற்றில் இருந்து என்ன விவரங்களைப் பெறலாம்?</w:t>
      </w:r>
    </w:p>
    <w:p w14:paraId="162D7099" w14:textId="77777777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பின்வரும் விவரங்கள் காட்டப்படும்: புகார் தேதி, புகார் ஐடி, புகார் விளக்கம், நிலை.</w:t>
      </w:r>
    </w:p>
    <w:p w14:paraId="68454AC3" w14:textId="77777777" w:rsidR="00006729" w:rsidRPr="0059627F" w:rsidRDefault="00006729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59627F">
        <w:rPr>
          <w:b/>
          <w:bCs/>
        </w:rPr>
        <w:t>போர்டல் பதிலளிப்பதை நிறுத்தினால் அல்லது பிழையைக் காட்டினால் நான் என்ன செய்ய வேண்டும்?</w:t>
      </w:r>
    </w:p>
    <w:p w14:paraId="455208FC" w14:textId="01AF3D1B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4A3BFF">
        <w:t>உலாவியைப் புதுப்பிக்கவும். வெளியேறி மீண்டும் உள்நுழையவும். வேறு உலாவியைப் பயன்படுத்தவும். உங்கள் இணைய இணைப்பு செயல்படுவதை உறுதிசெய்யவும். இவை எதுவும் வேலை செய்யவில்லை என்றால் மின்னஞ்சல் அனுப்பவும்</w:t>
      </w:r>
      <w:r w:rsidR="0059627F">
        <w:t xml:space="preserve"> </w:t>
      </w:r>
      <w:hyperlink r:id="rId11" w:history="1">
        <w:r w:rsidR="0059627F" w:rsidRPr="00577728">
          <w:rPr>
            <w:rStyle w:val="Hyperlink"/>
          </w:rPr>
          <w:t>tnesevaihelpdesk@tn.gov.in</w:t>
        </w:r>
      </w:hyperlink>
      <w:r w:rsidR="0059627F">
        <w:t xml:space="preserve">. </w:t>
      </w:r>
      <w:r w:rsidRPr="004A3BFF">
        <w:t>அல்லது கட்டணமில்லா எண் :1100ஐ அழைக்கவும்</w:t>
      </w:r>
    </w:p>
    <w:p w14:paraId="772F85D5" w14:textId="77777777" w:rsidR="00006729" w:rsidRPr="004A3BFF" w:rsidRDefault="004A3BFF" w:rsidP="004A3BFF">
      <w:pPr>
        <w:pStyle w:val="Heading1"/>
        <w:numPr>
          <w:ilvl w:val="0"/>
          <w:numId w:val="3"/>
        </w:numPr>
        <w:jc w:val="both"/>
        <w:rPr>
          <w:b/>
          <w:bCs/>
        </w:rPr>
      </w:pPr>
      <w:r w:rsidRPr="004A3BFF">
        <w:rPr>
          <w:b/>
          <w:bCs/>
        </w:rPr>
        <w:t>அடிக்கடி கேட்கப்படும் கேள்விகளில் பதிலளிக்கப்படாத ஒரு கேள்வி என்னிடம் உள்ளது. நான் என்ன செய்ய வேண்டும்?</w:t>
      </w:r>
    </w:p>
    <w:p w14:paraId="752E37DC" w14:textId="294DD2FB" w:rsidR="00006729" w:rsidRPr="004A3BFF" w:rsidRDefault="00006729" w:rsidP="004A3BFF">
      <w:pPr>
        <w:pStyle w:val="Heading2"/>
        <w:numPr>
          <w:ilvl w:val="0"/>
          <w:numId w:val="0"/>
        </w:numPr>
        <w:ind w:left="1152"/>
      </w:pPr>
      <w:r w:rsidRPr="000A3147">
        <w:t>கட்டணமில்லா எண் :1100 ஐ அழைக்கவும் அல்லது மின்னஞ்சல் அனுப்பவும்</w:t>
      </w:r>
      <w:r w:rsidR="0059627F">
        <w:t xml:space="preserve"> </w:t>
      </w:r>
      <w:hyperlink r:id="rId12" w:history="1">
        <w:r w:rsidR="0059627F" w:rsidRPr="00577728">
          <w:rPr>
            <w:rStyle w:val="Hyperlink"/>
          </w:rPr>
          <w:t>tnesevaihelpdesk@tn.gov.in</w:t>
        </w:r>
      </w:hyperlink>
      <w:r w:rsidRPr="004A3BFF">
        <w:t>.</w:t>
      </w:r>
      <w:r w:rsidR="0059627F">
        <w:t xml:space="preserve"> </w:t>
      </w:r>
      <w:r w:rsidRPr="004A3BFF">
        <w:t>வரவேற்பு பக்கத்தில் வழங்கப்பட்டுள்ள தொடர்பு விவரங்களிலிருந்து நீங்கள் மையத்தைப் பார்வையிடலாம்.</w:t>
      </w:r>
    </w:p>
    <w:p w14:paraId="0921D9F4" w14:textId="77777777" w:rsidR="00006729" w:rsidRPr="00C022CD" w:rsidRDefault="00006729" w:rsidP="00006729">
      <w:pPr>
        <w:jc w:val="both"/>
      </w:pPr>
    </w:p>
    <w:p w14:paraId="1FD47EEC" w14:textId="7F444068" w:rsidR="0059627F" w:rsidRPr="0059627F" w:rsidRDefault="0059627F" w:rsidP="0059627F">
      <w:pPr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sectPr w:rsidR="0059627F" w:rsidRPr="0059627F" w:rsidSect="00A5574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D60D" w14:textId="77777777" w:rsidR="00CD5BAC" w:rsidRDefault="00CD5BAC" w:rsidP="00A0323A">
      <w:pPr>
        <w:spacing w:after="0" w:line="240" w:lineRule="auto"/>
      </w:pPr>
      <w:r>
        <w:separator/>
      </w:r>
    </w:p>
  </w:endnote>
  <w:endnote w:type="continuationSeparator" w:id="0">
    <w:p w14:paraId="6A971E2B" w14:textId="77777777" w:rsidR="00CD5BAC" w:rsidRDefault="00CD5BAC" w:rsidP="00A0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963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828B9D" w14:textId="48E8A4CC" w:rsidR="00AE094F" w:rsidRDefault="00AE094F">
            <w:pPr>
              <w:pStyle w:val="Footer"/>
              <w:jc w:val="right"/>
            </w:pPr>
            <w:r>
              <w:t>பக்கம்</w:t>
            </w:r>
            <w:r w:rsidR="0047643B"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47643B"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2B2B1" w14:textId="77777777" w:rsidR="00337962" w:rsidRDefault="00337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6E9E" w14:textId="77777777" w:rsidR="00CD5BAC" w:rsidRDefault="00CD5BAC" w:rsidP="00A0323A">
      <w:pPr>
        <w:spacing w:after="0" w:line="240" w:lineRule="auto"/>
      </w:pPr>
      <w:bookmarkStart w:id="0" w:name="_Hlk102384284"/>
      <w:bookmarkEnd w:id="0"/>
      <w:r>
        <w:separator/>
      </w:r>
    </w:p>
  </w:footnote>
  <w:footnote w:type="continuationSeparator" w:id="0">
    <w:p w14:paraId="12EB41C1" w14:textId="77777777" w:rsidR="00CD5BAC" w:rsidRDefault="00CD5BAC" w:rsidP="00A0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81EC" w14:textId="77777777" w:rsidR="003B3D7B" w:rsidRDefault="00006729" w:rsidP="00337962">
    <w:pPr>
      <w:pStyle w:val="Header"/>
      <w:jc w:val="center"/>
    </w:pPr>
    <w:r w:rsidRPr="003C4D4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F1B0B6" wp14:editId="7314E911">
              <wp:simplePos x="0" y="0"/>
              <wp:positionH relativeFrom="page">
                <wp:align>right</wp:align>
              </wp:positionH>
              <wp:positionV relativeFrom="paragraph">
                <wp:posOffset>-539496</wp:posOffset>
              </wp:positionV>
              <wp:extent cx="8997696" cy="833120"/>
              <wp:effectExtent l="0" t="0" r="0" b="5080"/>
              <wp:wrapNone/>
              <wp:docPr id="61" name="Rectangl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696" cy="833120"/>
                      </a:xfrm>
                      <a:prstGeom prst="rect">
                        <a:avLst/>
                      </a:prstGeom>
                      <a:solidFill>
                        <a:srgbClr val="007D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4EF9E7" id="Rectangle 61" o:spid="_x0000_s1026" style="position:absolute;margin-left:657.3pt;margin-top:-42.5pt;width:708.5pt;height:65.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" fillcolor="#007d00" stroked="f" strokeweight="2pt">
              <w10:wrap anchorx="page"/>
            </v:rect>
          </w:pict>
        </mc:Fallback>
      </mc:AlternateContent>
    </w:r>
    <w:r w:rsidR="00A5574F">
      <w:rPr>
        <w:noProof/>
      </w:rPr>
      <w:ptab w:relativeTo="margin" w:alignment="center" w:leader="none"/>
    </w:r>
    <w:r w:rsidR="00A5574F">
      <w:rPr>
        <w:noProof/>
      </w:rPr>
      <w:drawing>
        <wp:inline distT="0" distB="0" distL="0" distR="0" wp14:anchorId="043E1ECD" wp14:editId="5E30480E">
          <wp:extent cx="4923155" cy="281940"/>
          <wp:effectExtent l="0" t="0" r="0" b="0"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3155" cy="281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3B3D7B">
      <w:rPr>
        <w:noProof/>
      </w:rPr>
      <w:drawing>
        <wp:anchor distT="0" distB="0" distL="114300" distR="114300" simplePos="0" relativeHeight="251667456" behindDoc="0" locked="0" layoutInCell="1" allowOverlap="1" wp14:anchorId="7D493A04" wp14:editId="7D43B219">
          <wp:simplePos x="0" y="0"/>
          <wp:positionH relativeFrom="page">
            <wp:posOffset>-2783840</wp:posOffset>
          </wp:positionH>
          <wp:positionV relativeFrom="paragraph">
            <wp:posOffset>-375920</wp:posOffset>
          </wp:positionV>
          <wp:extent cx="709295" cy="727075"/>
          <wp:effectExtent l="0" t="0" r="0" b="0"/>
          <wp:wrapNone/>
          <wp:docPr id="66" name="Picture 66" descr="Logo&#10;&#10;Description automatically generated with low confidence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 descr="Logo&#10;&#10;Description automatically generated with low confidence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95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3D7B">
      <w:rPr>
        <w:noProof/>
      </w:rPr>
      <w:drawing>
        <wp:anchor distT="0" distB="0" distL="114300" distR="114300" simplePos="0" relativeHeight="251665408" behindDoc="0" locked="0" layoutInCell="1" allowOverlap="1" wp14:anchorId="291452A8" wp14:editId="0BB3CE54">
          <wp:simplePos x="0" y="0"/>
          <wp:positionH relativeFrom="page">
            <wp:posOffset>-2936240</wp:posOffset>
          </wp:positionH>
          <wp:positionV relativeFrom="paragraph">
            <wp:posOffset>-528320</wp:posOffset>
          </wp:positionV>
          <wp:extent cx="709295" cy="727075"/>
          <wp:effectExtent l="0" t="0" r="0" b="0"/>
          <wp:wrapNone/>
          <wp:docPr id="71" name="Picture 71" descr="Logo&#10;&#10;Description automatically generated with low confidence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63" descr="Logo&#10;&#10;Description automatically generated with low confidence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95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3D7B" w:rsidRPr="00E25A49">
      <w:rPr>
        <w:noProof/>
      </w:rPr>
      <w:drawing>
        <wp:anchor distT="0" distB="0" distL="114300" distR="114300" simplePos="0" relativeHeight="251661312" behindDoc="0" locked="0" layoutInCell="1" allowOverlap="1" wp14:anchorId="0BFF1116" wp14:editId="533F1EAE">
          <wp:simplePos x="0" y="0"/>
          <wp:positionH relativeFrom="margin">
            <wp:posOffset>5405120</wp:posOffset>
          </wp:positionH>
          <wp:positionV relativeFrom="paragraph">
            <wp:posOffset>-457200</wp:posOffset>
          </wp:positionV>
          <wp:extent cx="691515" cy="822960"/>
          <wp:effectExtent l="0" t="0" r="0" b="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515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3D7B">
      <w:rPr>
        <w:noProof/>
      </w:rPr>
      <w:drawing>
        <wp:anchor distT="0" distB="0" distL="114300" distR="114300" simplePos="0" relativeHeight="251663360" behindDoc="0" locked="0" layoutInCell="1" allowOverlap="1" wp14:anchorId="3788E110" wp14:editId="192EF337">
          <wp:simplePos x="0" y="0"/>
          <wp:positionH relativeFrom="page">
            <wp:posOffset>599440</wp:posOffset>
          </wp:positionH>
          <wp:positionV relativeFrom="paragraph">
            <wp:posOffset>-457200</wp:posOffset>
          </wp:positionV>
          <wp:extent cx="709295" cy="727075"/>
          <wp:effectExtent l="0" t="0" r="0" b="0"/>
          <wp:wrapNone/>
          <wp:docPr id="73" name="Picture 73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" name="Picture 1015" descr="Logo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95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7962">
      <w:rPr>
        <w:noProof/>
      </w:rPr>
      <w:ptab w:relativeTo="margin" w:alignment="right" w:leader="none"/>
    </w:r>
    <w:r w:rsidR="00A5574F">
      <w:rPr>
        <w:noProof/>
      </w:rPr>
      <w:ptab w:relativeTo="margin" w:alignment="left" w:leader="none"/>
    </w:r>
  </w:p>
  <w:p w14:paraId="76E4237B" w14:textId="77777777" w:rsidR="003B3D7B" w:rsidRDefault="003B3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8AA"/>
    <w:multiLevelType w:val="hybridMultilevel"/>
    <w:tmpl w:val="AFA6F390"/>
    <w:lvl w:ilvl="0" w:tplc="B25CE686">
      <w:start w:val="1"/>
      <w:numFmt w:val="decimal"/>
      <w:pStyle w:val="Heading1"/>
      <w:lvlText w:val="%1."/>
      <w:lvlJc w:val="left"/>
      <w:pPr>
        <w:ind w:left="342" w:hanging="360"/>
      </w:pPr>
    </w:lvl>
    <w:lvl w:ilvl="1" w:tplc="04090019">
      <w:start w:val="1"/>
      <w:numFmt w:val="lowerLetter"/>
      <w:lvlText w:val="%2."/>
      <w:lvlJc w:val="left"/>
      <w:pPr>
        <w:ind w:left="1062" w:hanging="360"/>
      </w:pPr>
    </w:lvl>
    <w:lvl w:ilvl="2" w:tplc="0409001B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4DC94F7E"/>
    <w:multiLevelType w:val="hybridMultilevel"/>
    <w:tmpl w:val="A51A8950"/>
    <w:lvl w:ilvl="0" w:tplc="6F72E92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6DEC330A"/>
    <w:multiLevelType w:val="hybridMultilevel"/>
    <w:tmpl w:val="822C3C02"/>
    <w:lvl w:ilvl="0" w:tplc="3C281CA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60EAD"/>
    <w:multiLevelType w:val="hybridMultilevel"/>
    <w:tmpl w:val="738E9C4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774C01BC"/>
    <w:multiLevelType w:val="hybridMultilevel"/>
    <w:tmpl w:val="93B61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301476">
    <w:abstractNumId w:val="0"/>
  </w:num>
  <w:num w:numId="2" w16cid:durableId="655300192">
    <w:abstractNumId w:val="2"/>
  </w:num>
  <w:num w:numId="3" w16cid:durableId="210119740">
    <w:abstractNumId w:val="4"/>
  </w:num>
  <w:num w:numId="4" w16cid:durableId="975645985">
    <w:abstractNumId w:val="3"/>
  </w:num>
  <w:num w:numId="5" w16cid:durableId="161652584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9"/>
    <w:rsid w:val="00006729"/>
    <w:rsid w:val="000168C9"/>
    <w:rsid w:val="0002749C"/>
    <w:rsid w:val="000824FE"/>
    <w:rsid w:val="0008628D"/>
    <w:rsid w:val="000E2B4F"/>
    <w:rsid w:val="000F23F2"/>
    <w:rsid w:val="000F2FBB"/>
    <w:rsid w:val="000F468C"/>
    <w:rsid w:val="0010538D"/>
    <w:rsid w:val="0011265B"/>
    <w:rsid w:val="001160D2"/>
    <w:rsid w:val="00156F7D"/>
    <w:rsid w:val="001660FF"/>
    <w:rsid w:val="001D1EDD"/>
    <w:rsid w:val="001E6E4D"/>
    <w:rsid w:val="00225C15"/>
    <w:rsid w:val="00226304"/>
    <w:rsid w:val="00281F29"/>
    <w:rsid w:val="002A1D4D"/>
    <w:rsid w:val="002B6293"/>
    <w:rsid w:val="002C65F1"/>
    <w:rsid w:val="002E61A7"/>
    <w:rsid w:val="00314082"/>
    <w:rsid w:val="00335938"/>
    <w:rsid w:val="00337962"/>
    <w:rsid w:val="00380BE3"/>
    <w:rsid w:val="00394241"/>
    <w:rsid w:val="00397DC0"/>
    <w:rsid w:val="003B3270"/>
    <w:rsid w:val="003B3D7B"/>
    <w:rsid w:val="003D5F94"/>
    <w:rsid w:val="003F158D"/>
    <w:rsid w:val="004511F1"/>
    <w:rsid w:val="0047643B"/>
    <w:rsid w:val="004878B4"/>
    <w:rsid w:val="004A3BFF"/>
    <w:rsid w:val="004A6C02"/>
    <w:rsid w:val="004B1C38"/>
    <w:rsid w:val="004C41F0"/>
    <w:rsid w:val="004D2028"/>
    <w:rsid w:val="00501FA1"/>
    <w:rsid w:val="00534B47"/>
    <w:rsid w:val="00585CDE"/>
    <w:rsid w:val="005904A8"/>
    <w:rsid w:val="005945FB"/>
    <w:rsid w:val="0059627F"/>
    <w:rsid w:val="00597000"/>
    <w:rsid w:val="005D6E52"/>
    <w:rsid w:val="00612E66"/>
    <w:rsid w:val="00616B89"/>
    <w:rsid w:val="006311C8"/>
    <w:rsid w:val="00656D8C"/>
    <w:rsid w:val="006B42A1"/>
    <w:rsid w:val="006D032C"/>
    <w:rsid w:val="006D0DCF"/>
    <w:rsid w:val="006E32A5"/>
    <w:rsid w:val="007F49A5"/>
    <w:rsid w:val="008128AA"/>
    <w:rsid w:val="00814698"/>
    <w:rsid w:val="00845C60"/>
    <w:rsid w:val="00856841"/>
    <w:rsid w:val="00860595"/>
    <w:rsid w:val="00871074"/>
    <w:rsid w:val="00892D09"/>
    <w:rsid w:val="008A1210"/>
    <w:rsid w:val="009247EE"/>
    <w:rsid w:val="0093678E"/>
    <w:rsid w:val="00971303"/>
    <w:rsid w:val="009B6161"/>
    <w:rsid w:val="009B7831"/>
    <w:rsid w:val="009C5954"/>
    <w:rsid w:val="009C6552"/>
    <w:rsid w:val="00A0323A"/>
    <w:rsid w:val="00A46780"/>
    <w:rsid w:val="00A5574F"/>
    <w:rsid w:val="00A63E96"/>
    <w:rsid w:val="00A7311D"/>
    <w:rsid w:val="00A827E7"/>
    <w:rsid w:val="00AB528E"/>
    <w:rsid w:val="00AC3FE6"/>
    <w:rsid w:val="00AD160A"/>
    <w:rsid w:val="00AD5E8E"/>
    <w:rsid w:val="00AE094F"/>
    <w:rsid w:val="00B156F3"/>
    <w:rsid w:val="00B258DD"/>
    <w:rsid w:val="00B760E6"/>
    <w:rsid w:val="00BF39CF"/>
    <w:rsid w:val="00C02C14"/>
    <w:rsid w:val="00C92FA9"/>
    <w:rsid w:val="00CA4EBD"/>
    <w:rsid w:val="00CD5BAC"/>
    <w:rsid w:val="00D720F5"/>
    <w:rsid w:val="00DB3086"/>
    <w:rsid w:val="00E04A46"/>
    <w:rsid w:val="00E148EA"/>
    <w:rsid w:val="00E42A66"/>
    <w:rsid w:val="00EA046F"/>
    <w:rsid w:val="00EA3FB4"/>
    <w:rsid w:val="00EA5A33"/>
    <w:rsid w:val="00F336F3"/>
    <w:rsid w:val="00F666B5"/>
    <w:rsid w:val="00F87A92"/>
    <w:rsid w:val="00FB2078"/>
    <w:rsid w:val="00FC16B1"/>
    <w:rsid w:val="00FD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A1F4E"/>
  <w15:chartTrackingRefBased/>
  <w15:docId w15:val="{59B3FD2F-31F8-4CE4-B4F2-83D814D3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F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1F0"/>
    <w:pPr>
      <w:keepNext/>
      <w:keepLines/>
      <w:numPr>
        <w:numId w:val="2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6F3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1F0"/>
    <w:rPr>
      <w:rFonts w:ascii="Times New Roman" w:eastAsiaTheme="majorEastAsia" w:hAnsi="Times New Roman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158D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15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58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E6E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6E4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0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3A"/>
  </w:style>
  <w:style w:type="paragraph" w:styleId="Footer">
    <w:name w:val="footer"/>
    <w:basedOn w:val="Normal"/>
    <w:link w:val="FooterChar"/>
    <w:uiPriority w:val="99"/>
    <w:unhideWhenUsed/>
    <w:rsid w:val="00A0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3A"/>
  </w:style>
  <w:style w:type="character" w:styleId="CommentReference">
    <w:name w:val="annotation reference"/>
    <w:basedOn w:val="DefaultParagraphFont"/>
    <w:uiPriority w:val="99"/>
    <w:semiHidden/>
    <w:unhideWhenUsed/>
    <w:rsid w:val="00006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729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06729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1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CE0E5"/>
            <w:right w:val="none" w:sz="0" w:space="0" w:color="auto"/>
          </w:divBdr>
        </w:div>
      </w:divsChild>
    </w:div>
    <w:div w:id="766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nesevaihelpdesk@tn.gov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nesevaihelpdesk@tn.gov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D19F-2EB0-49B6-AE15-9B7005FA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Bhargavi</dc:creator>
  <cp:keywords/>
  <dc:description/>
  <cp:lastModifiedBy>Anirudh TR</cp:lastModifiedBy>
  <cp:revision>5</cp:revision>
  <cp:lastPrinted>2022-07-06T07:48:00Z</cp:lastPrinted>
  <dcterms:created xsi:type="dcterms:W3CDTF">2022-07-06T07:43:00Z</dcterms:created>
  <dcterms:modified xsi:type="dcterms:W3CDTF">2022-07-06T07:52:00Z</dcterms:modified>
</cp:coreProperties>
</file>