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C2" w:rsidRPr="006305C2" w:rsidRDefault="006305C2" w:rsidP="006305C2">
      <w:pPr>
        <w:pStyle w:val="Title"/>
      </w:pPr>
      <w:r w:rsidRPr="006305C2">
        <w:t>Tesla BMS BL V1.0</w:t>
      </w:r>
    </w:p>
    <w:p w:rsidR="006305C2" w:rsidRPr="006305C2" w:rsidRDefault="006305C2" w:rsidP="006305C2">
      <w:pPr>
        <w:pStyle w:val="Subtitle"/>
      </w:pPr>
      <w:r w:rsidRPr="006305C2">
        <w:t>Tesla Battery Management System Big Loop Version 1.0</w:t>
      </w:r>
    </w:p>
    <w:p w:rsidR="006305C2" w:rsidRDefault="006305C2" w:rsidP="006305C2"/>
    <w:p w:rsidR="006412FF" w:rsidRDefault="006412FF" w:rsidP="006305C2"/>
    <w:p w:rsidR="006412FF" w:rsidRDefault="006412FF" w:rsidP="006305C2"/>
    <w:p w:rsidR="006412FF" w:rsidRDefault="006412FF" w:rsidP="006305C2"/>
    <w:p w:rsidR="006412FF" w:rsidRDefault="006412FF" w:rsidP="006305C2"/>
    <w:p w:rsidR="006305C2" w:rsidRDefault="006412FF" w:rsidP="006305C2">
      <w:r>
        <w:rPr>
          <w:noProof/>
        </w:rPr>
        <w:drawing>
          <wp:inline distT="0" distB="0" distL="0" distR="0">
            <wp:extent cx="5943600" cy="3340824"/>
            <wp:effectExtent l="19050" t="0" r="0" b="0"/>
            <wp:docPr id="16" name="Picture 16" descr="C:\Users\guillaume\Documents\GitHub\teslaBMSBL\misc\20190319_22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illaume\Documents\GitHub\teslaBMSBL\misc\20190319_221311.jpg"/>
                    <pic:cNvPicPr>
                      <a:picLocks noChangeAspect="1" noChangeArrowheads="1"/>
                    </pic:cNvPicPr>
                  </pic:nvPicPr>
                  <pic:blipFill>
                    <a:blip r:embed="rId7"/>
                    <a:srcRect/>
                    <a:stretch>
                      <a:fillRect/>
                    </a:stretch>
                  </pic:blipFill>
                  <pic:spPr bwMode="auto">
                    <a:xfrm>
                      <a:off x="0" y="0"/>
                      <a:ext cx="5943600" cy="3340824"/>
                    </a:xfrm>
                    <a:prstGeom prst="rect">
                      <a:avLst/>
                    </a:prstGeom>
                    <a:noFill/>
                    <a:ln w="9525">
                      <a:noFill/>
                      <a:miter lim="800000"/>
                      <a:headEnd/>
                      <a:tailEnd/>
                    </a:ln>
                  </pic:spPr>
                </pic:pic>
              </a:graphicData>
            </a:graphic>
          </wp:inline>
        </w:drawing>
      </w:r>
    </w:p>
    <w:p w:rsidR="006412FF" w:rsidRDefault="006412FF">
      <w:r>
        <w:br w:type="page"/>
      </w:r>
    </w:p>
    <w:sdt>
      <w:sdtPr>
        <w:rPr>
          <w:rFonts w:asciiTheme="minorHAnsi" w:eastAsiaTheme="minorEastAsia" w:hAnsiTheme="minorHAnsi" w:cstheme="minorBidi"/>
          <w:b w:val="0"/>
          <w:bCs w:val="0"/>
          <w:color w:val="auto"/>
          <w:sz w:val="22"/>
          <w:szCs w:val="22"/>
        </w:rPr>
        <w:id w:val="156789327"/>
        <w:docPartObj>
          <w:docPartGallery w:val="Table of Contents"/>
          <w:docPartUnique/>
        </w:docPartObj>
      </w:sdtPr>
      <w:sdtContent>
        <w:p w:rsidR="006412FF" w:rsidRDefault="006412FF">
          <w:pPr>
            <w:pStyle w:val="TOCHeading"/>
          </w:pPr>
          <w:r>
            <w:t>Contents</w:t>
          </w:r>
        </w:p>
        <w:p w:rsidR="00164A74" w:rsidRDefault="00EB4AF0">
          <w:pPr>
            <w:pStyle w:val="TOC1"/>
            <w:tabs>
              <w:tab w:val="right" w:leader="dot" w:pos="9350"/>
            </w:tabs>
            <w:rPr>
              <w:noProof/>
            </w:rPr>
          </w:pPr>
          <w:r>
            <w:fldChar w:fldCharType="begin"/>
          </w:r>
          <w:r w:rsidR="006412FF">
            <w:instrText xml:space="preserve"> TOC \o "1-3" \h \z \u </w:instrText>
          </w:r>
          <w:r>
            <w:fldChar w:fldCharType="separate"/>
          </w:r>
          <w:hyperlink w:anchor="_Toc13773448" w:history="1">
            <w:r w:rsidR="00164A74" w:rsidRPr="009E6F89">
              <w:rPr>
                <w:rStyle w:val="Hyperlink"/>
                <w:noProof/>
              </w:rPr>
              <w:t>Overview</w:t>
            </w:r>
            <w:r w:rsidR="00164A74">
              <w:rPr>
                <w:noProof/>
                <w:webHidden/>
              </w:rPr>
              <w:tab/>
            </w:r>
            <w:r>
              <w:rPr>
                <w:noProof/>
                <w:webHidden/>
              </w:rPr>
              <w:fldChar w:fldCharType="begin"/>
            </w:r>
            <w:r w:rsidR="00164A74">
              <w:rPr>
                <w:noProof/>
                <w:webHidden/>
              </w:rPr>
              <w:instrText xml:space="preserve"> PAGEREF _Toc13773448 \h </w:instrText>
            </w:r>
            <w:r>
              <w:rPr>
                <w:noProof/>
                <w:webHidden/>
              </w:rPr>
            </w:r>
            <w:r>
              <w:rPr>
                <w:noProof/>
                <w:webHidden/>
              </w:rPr>
              <w:fldChar w:fldCharType="separate"/>
            </w:r>
            <w:r w:rsidR="00164A74">
              <w:rPr>
                <w:noProof/>
                <w:webHidden/>
              </w:rPr>
              <w:t>3</w:t>
            </w:r>
            <w:r>
              <w:rPr>
                <w:noProof/>
                <w:webHidden/>
              </w:rPr>
              <w:fldChar w:fldCharType="end"/>
            </w:r>
          </w:hyperlink>
        </w:p>
        <w:p w:rsidR="00164A74" w:rsidRDefault="00EB4AF0">
          <w:pPr>
            <w:pStyle w:val="TOC1"/>
            <w:tabs>
              <w:tab w:val="right" w:leader="dot" w:pos="9350"/>
            </w:tabs>
            <w:rPr>
              <w:noProof/>
            </w:rPr>
          </w:pPr>
          <w:hyperlink w:anchor="_Toc13773449" w:history="1">
            <w:r w:rsidR="00164A74" w:rsidRPr="009E6F89">
              <w:rPr>
                <w:rStyle w:val="Hyperlink"/>
                <w:noProof/>
              </w:rPr>
              <w:t>Installation</w:t>
            </w:r>
            <w:r w:rsidR="00164A74">
              <w:rPr>
                <w:noProof/>
                <w:webHidden/>
              </w:rPr>
              <w:tab/>
            </w:r>
            <w:r>
              <w:rPr>
                <w:noProof/>
                <w:webHidden/>
              </w:rPr>
              <w:fldChar w:fldCharType="begin"/>
            </w:r>
            <w:r w:rsidR="00164A74">
              <w:rPr>
                <w:noProof/>
                <w:webHidden/>
              </w:rPr>
              <w:instrText xml:space="preserve"> PAGEREF _Toc13773449 \h </w:instrText>
            </w:r>
            <w:r>
              <w:rPr>
                <w:noProof/>
                <w:webHidden/>
              </w:rPr>
            </w:r>
            <w:r>
              <w:rPr>
                <w:noProof/>
                <w:webHidden/>
              </w:rPr>
              <w:fldChar w:fldCharType="separate"/>
            </w:r>
            <w:r w:rsidR="00164A74">
              <w:rPr>
                <w:noProof/>
                <w:webHidden/>
              </w:rPr>
              <w:t>3</w:t>
            </w:r>
            <w:r>
              <w:rPr>
                <w:noProof/>
                <w:webHidden/>
              </w:rPr>
              <w:fldChar w:fldCharType="end"/>
            </w:r>
          </w:hyperlink>
        </w:p>
        <w:p w:rsidR="00164A74" w:rsidRDefault="00EB4AF0">
          <w:pPr>
            <w:pStyle w:val="TOC1"/>
            <w:tabs>
              <w:tab w:val="right" w:leader="dot" w:pos="9350"/>
            </w:tabs>
            <w:rPr>
              <w:noProof/>
            </w:rPr>
          </w:pPr>
          <w:hyperlink w:anchor="_Toc13773450" w:history="1">
            <w:r w:rsidR="00164A74" w:rsidRPr="009E6F89">
              <w:rPr>
                <w:rStyle w:val="Hyperlink"/>
                <w:noProof/>
              </w:rPr>
              <w:t>Operation</w:t>
            </w:r>
            <w:r w:rsidR="00164A74">
              <w:rPr>
                <w:noProof/>
                <w:webHidden/>
              </w:rPr>
              <w:tab/>
            </w:r>
            <w:r>
              <w:rPr>
                <w:noProof/>
                <w:webHidden/>
              </w:rPr>
              <w:fldChar w:fldCharType="begin"/>
            </w:r>
            <w:r w:rsidR="00164A74">
              <w:rPr>
                <w:noProof/>
                <w:webHidden/>
              </w:rPr>
              <w:instrText xml:space="preserve"> PAGEREF _Toc13773450 \h </w:instrText>
            </w:r>
            <w:r>
              <w:rPr>
                <w:noProof/>
                <w:webHidden/>
              </w:rPr>
            </w:r>
            <w:r>
              <w:rPr>
                <w:noProof/>
                <w:webHidden/>
              </w:rPr>
              <w:fldChar w:fldCharType="separate"/>
            </w:r>
            <w:r w:rsidR="00164A74">
              <w:rPr>
                <w:noProof/>
                <w:webHidden/>
              </w:rPr>
              <w:t>4</w:t>
            </w:r>
            <w:r>
              <w:rPr>
                <w:noProof/>
                <w:webHidden/>
              </w:rPr>
              <w:fldChar w:fldCharType="end"/>
            </w:r>
          </w:hyperlink>
        </w:p>
        <w:p w:rsidR="00164A74" w:rsidRDefault="00EB4AF0">
          <w:pPr>
            <w:pStyle w:val="TOC2"/>
            <w:tabs>
              <w:tab w:val="right" w:leader="dot" w:pos="9350"/>
            </w:tabs>
            <w:rPr>
              <w:noProof/>
            </w:rPr>
          </w:pPr>
          <w:hyperlink w:anchor="_Toc13773451" w:history="1">
            <w:r w:rsidR="00164A74" w:rsidRPr="009E6F89">
              <w:rPr>
                <w:rStyle w:val="Hyperlink"/>
                <w:noProof/>
              </w:rPr>
              <w:t>OLED display interface</w:t>
            </w:r>
            <w:r w:rsidR="00164A74">
              <w:rPr>
                <w:noProof/>
                <w:webHidden/>
              </w:rPr>
              <w:tab/>
            </w:r>
            <w:r>
              <w:rPr>
                <w:noProof/>
                <w:webHidden/>
              </w:rPr>
              <w:fldChar w:fldCharType="begin"/>
            </w:r>
            <w:r w:rsidR="00164A74">
              <w:rPr>
                <w:noProof/>
                <w:webHidden/>
              </w:rPr>
              <w:instrText xml:space="preserve"> PAGEREF _Toc13773451 \h </w:instrText>
            </w:r>
            <w:r>
              <w:rPr>
                <w:noProof/>
                <w:webHidden/>
              </w:rPr>
            </w:r>
            <w:r>
              <w:rPr>
                <w:noProof/>
                <w:webHidden/>
              </w:rPr>
              <w:fldChar w:fldCharType="separate"/>
            </w:r>
            <w:r w:rsidR="00164A74">
              <w:rPr>
                <w:noProof/>
                <w:webHidden/>
              </w:rPr>
              <w:t>4</w:t>
            </w:r>
            <w:r>
              <w:rPr>
                <w:noProof/>
                <w:webHidden/>
              </w:rPr>
              <w:fldChar w:fldCharType="end"/>
            </w:r>
          </w:hyperlink>
        </w:p>
        <w:p w:rsidR="00164A74" w:rsidRDefault="00EB4AF0">
          <w:pPr>
            <w:pStyle w:val="TOC3"/>
            <w:tabs>
              <w:tab w:val="right" w:leader="dot" w:pos="9350"/>
            </w:tabs>
            <w:rPr>
              <w:noProof/>
            </w:rPr>
          </w:pPr>
          <w:hyperlink w:anchor="_Toc13773452" w:history="1">
            <w:r w:rsidR="00164A74" w:rsidRPr="009E6F89">
              <w:rPr>
                <w:rStyle w:val="Hyperlink"/>
                <w:noProof/>
              </w:rPr>
              <w:t>Tesla BMS BL and eSidewinder splash screens</w:t>
            </w:r>
            <w:r w:rsidR="00164A74">
              <w:rPr>
                <w:noProof/>
                <w:webHidden/>
              </w:rPr>
              <w:tab/>
            </w:r>
            <w:r>
              <w:rPr>
                <w:noProof/>
                <w:webHidden/>
              </w:rPr>
              <w:fldChar w:fldCharType="begin"/>
            </w:r>
            <w:r w:rsidR="00164A74">
              <w:rPr>
                <w:noProof/>
                <w:webHidden/>
              </w:rPr>
              <w:instrText xml:space="preserve"> PAGEREF _Toc13773452 \h </w:instrText>
            </w:r>
            <w:r>
              <w:rPr>
                <w:noProof/>
                <w:webHidden/>
              </w:rPr>
            </w:r>
            <w:r>
              <w:rPr>
                <w:noProof/>
                <w:webHidden/>
              </w:rPr>
              <w:fldChar w:fldCharType="separate"/>
            </w:r>
            <w:r w:rsidR="00164A74">
              <w:rPr>
                <w:noProof/>
                <w:webHidden/>
              </w:rPr>
              <w:t>4</w:t>
            </w:r>
            <w:r>
              <w:rPr>
                <w:noProof/>
                <w:webHidden/>
              </w:rPr>
              <w:fldChar w:fldCharType="end"/>
            </w:r>
          </w:hyperlink>
        </w:p>
        <w:p w:rsidR="00164A74" w:rsidRDefault="00EB4AF0">
          <w:pPr>
            <w:pStyle w:val="TOC3"/>
            <w:tabs>
              <w:tab w:val="right" w:leader="dot" w:pos="9350"/>
            </w:tabs>
            <w:rPr>
              <w:noProof/>
            </w:rPr>
          </w:pPr>
          <w:hyperlink w:anchor="_Toc13773453" w:history="1">
            <w:r w:rsidR="00164A74" w:rsidRPr="009E6F89">
              <w:rPr>
                <w:rStyle w:val="Hyperlink"/>
                <w:noProof/>
              </w:rPr>
              <w:t>Faults</w:t>
            </w:r>
            <w:r w:rsidR="00164A74">
              <w:rPr>
                <w:noProof/>
                <w:webHidden/>
              </w:rPr>
              <w:tab/>
            </w:r>
            <w:r>
              <w:rPr>
                <w:noProof/>
                <w:webHidden/>
              </w:rPr>
              <w:fldChar w:fldCharType="begin"/>
            </w:r>
            <w:r w:rsidR="00164A74">
              <w:rPr>
                <w:noProof/>
                <w:webHidden/>
              </w:rPr>
              <w:instrText xml:space="preserve"> PAGEREF _Toc13773453 \h </w:instrText>
            </w:r>
            <w:r>
              <w:rPr>
                <w:noProof/>
                <w:webHidden/>
              </w:rPr>
            </w:r>
            <w:r>
              <w:rPr>
                <w:noProof/>
                <w:webHidden/>
              </w:rPr>
              <w:fldChar w:fldCharType="separate"/>
            </w:r>
            <w:r w:rsidR="00164A74">
              <w:rPr>
                <w:noProof/>
                <w:webHidden/>
              </w:rPr>
              <w:t>4</w:t>
            </w:r>
            <w:r>
              <w:rPr>
                <w:noProof/>
                <w:webHidden/>
              </w:rPr>
              <w:fldChar w:fldCharType="end"/>
            </w:r>
          </w:hyperlink>
        </w:p>
        <w:p w:rsidR="00164A74" w:rsidRDefault="00EB4AF0">
          <w:pPr>
            <w:pStyle w:val="TOC3"/>
            <w:tabs>
              <w:tab w:val="right" w:leader="dot" w:pos="9350"/>
            </w:tabs>
            <w:rPr>
              <w:noProof/>
            </w:rPr>
          </w:pPr>
          <w:hyperlink w:anchor="_Toc13773454" w:history="1">
            <w:r w:rsidR="00164A74" w:rsidRPr="009E6F89">
              <w:rPr>
                <w:rStyle w:val="Hyperlink"/>
                <w:noProof/>
              </w:rPr>
              <w:t>sFaults (Sticky Faults)</w:t>
            </w:r>
            <w:r w:rsidR="00164A74">
              <w:rPr>
                <w:noProof/>
                <w:webHidden/>
              </w:rPr>
              <w:tab/>
            </w:r>
            <w:r>
              <w:rPr>
                <w:noProof/>
                <w:webHidden/>
              </w:rPr>
              <w:fldChar w:fldCharType="begin"/>
            </w:r>
            <w:r w:rsidR="00164A74">
              <w:rPr>
                <w:noProof/>
                <w:webHidden/>
              </w:rPr>
              <w:instrText xml:space="preserve"> PAGEREF _Toc13773454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3"/>
            <w:tabs>
              <w:tab w:val="right" w:leader="dot" w:pos="9350"/>
            </w:tabs>
            <w:rPr>
              <w:noProof/>
            </w:rPr>
          </w:pPr>
          <w:hyperlink w:anchor="_Toc13773455" w:history="1">
            <w:r w:rsidR="00164A74" w:rsidRPr="009E6F89">
              <w:rPr>
                <w:rStyle w:val="Hyperlink"/>
                <w:noProof/>
              </w:rPr>
              <w:t>VBat and TBat</w:t>
            </w:r>
            <w:r w:rsidR="00164A74">
              <w:rPr>
                <w:noProof/>
                <w:webHidden/>
              </w:rPr>
              <w:tab/>
            </w:r>
            <w:r>
              <w:rPr>
                <w:noProof/>
                <w:webHidden/>
              </w:rPr>
              <w:fldChar w:fldCharType="begin"/>
            </w:r>
            <w:r w:rsidR="00164A74">
              <w:rPr>
                <w:noProof/>
                <w:webHidden/>
              </w:rPr>
              <w:instrText xml:space="preserve"> PAGEREF _Toc13773455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3"/>
            <w:tabs>
              <w:tab w:val="right" w:leader="dot" w:pos="9350"/>
            </w:tabs>
            <w:rPr>
              <w:noProof/>
            </w:rPr>
          </w:pPr>
          <w:hyperlink w:anchor="_Toc13773456" w:history="1">
            <w:r w:rsidR="00164A74" w:rsidRPr="009E6F89">
              <w:rPr>
                <w:rStyle w:val="Hyperlink"/>
                <w:noProof/>
              </w:rPr>
              <w:t>VClo VChi</w:t>
            </w:r>
            <w:r w:rsidR="00164A74">
              <w:rPr>
                <w:noProof/>
                <w:webHidden/>
              </w:rPr>
              <w:tab/>
            </w:r>
            <w:r>
              <w:rPr>
                <w:noProof/>
                <w:webHidden/>
              </w:rPr>
              <w:fldChar w:fldCharType="begin"/>
            </w:r>
            <w:r w:rsidR="00164A74">
              <w:rPr>
                <w:noProof/>
                <w:webHidden/>
              </w:rPr>
              <w:instrText xml:space="preserve"> PAGEREF _Toc13773456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3"/>
            <w:tabs>
              <w:tab w:val="right" w:leader="dot" w:pos="9350"/>
            </w:tabs>
            <w:rPr>
              <w:noProof/>
            </w:rPr>
          </w:pPr>
          <w:hyperlink w:anchor="_Toc13773457" w:history="1">
            <w:r w:rsidR="00164A74" w:rsidRPr="009E6F89">
              <w:rPr>
                <w:rStyle w:val="Hyperlink"/>
                <w:noProof/>
              </w:rPr>
              <w:t>VCmin VCmax</w:t>
            </w:r>
            <w:r w:rsidR="00164A74">
              <w:rPr>
                <w:noProof/>
                <w:webHidden/>
              </w:rPr>
              <w:tab/>
            </w:r>
            <w:r>
              <w:rPr>
                <w:noProof/>
                <w:webHidden/>
              </w:rPr>
              <w:fldChar w:fldCharType="begin"/>
            </w:r>
            <w:r w:rsidR="00164A74">
              <w:rPr>
                <w:noProof/>
                <w:webHidden/>
              </w:rPr>
              <w:instrText xml:space="preserve"> PAGEREF _Toc13773457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3"/>
            <w:tabs>
              <w:tab w:val="right" w:leader="dot" w:pos="9350"/>
            </w:tabs>
            <w:rPr>
              <w:noProof/>
            </w:rPr>
          </w:pPr>
          <w:hyperlink w:anchor="_Toc13773458" w:history="1">
            <w:r w:rsidR="00164A74" w:rsidRPr="009E6F89">
              <w:rPr>
                <w:rStyle w:val="Hyperlink"/>
                <w:noProof/>
              </w:rPr>
              <w:t>VCdiff Tmax</w:t>
            </w:r>
            <w:r w:rsidR="00164A74">
              <w:rPr>
                <w:noProof/>
                <w:webHidden/>
              </w:rPr>
              <w:tab/>
            </w:r>
            <w:r>
              <w:rPr>
                <w:noProof/>
                <w:webHidden/>
              </w:rPr>
              <w:fldChar w:fldCharType="begin"/>
            </w:r>
            <w:r w:rsidR="00164A74">
              <w:rPr>
                <w:noProof/>
                <w:webHidden/>
              </w:rPr>
              <w:instrText xml:space="preserve"> PAGEREF _Toc13773458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3"/>
            <w:tabs>
              <w:tab w:val="right" w:leader="dot" w:pos="9350"/>
            </w:tabs>
            <w:rPr>
              <w:noProof/>
            </w:rPr>
          </w:pPr>
          <w:hyperlink w:anchor="_Toc13773459" w:history="1">
            <w:r w:rsidR="00164A74" w:rsidRPr="009E6F89">
              <w:rPr>
                <w:rStyle w:val="Hyperlink"/>
                <w:noProof/>
              </w:rPr>
              <w:t>State</w:t>
            </w:r>
            <w:r w:rsidR="00164A74">
              <w:rPr>
                <w:noProof/>
                <w:webHidden/>
              </w:rPr>
              <w:tab/>
            </w:r>
            <w:r>
              <w:rPr>
                <w:noProof/>
                <w:webHidden/>
              </w:rPr>
              <w:fldChar w:fldCharType="begin"/>
            </w:r>
            <w:r w:rsidR="00164A74">
              <w:rPr>
                <w:noProof/>
                <w:webHidden/>
              </w:rPr>
              <w:instrText xml:space="preserve"> PAGEREF _Toc13773459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2"/>
            <w:tabs>
              <w:tab w:val="right" w:leader="dot" w:pos="9350"/>
            </w:tabs>
            <w:rPr>
              <w:noProof/>
            </w:rPr>
          </w:pPr>
          <w:hyperlink w:anchor="_Toc13773460" w:history="1">
            <w:r w:rsidR="00164A74" w:rsidRPr="009E6F89">
              <w:rPr>
                <w:rStyle w:val="Hyperlink"/>
                <w:noProof/>
              </w:rPr>
              <w:t>Firmware Update</w:t>
            </w:r>
            <w:r w:rsidR="00164A74">
              <w:rPr>
                <w:noProof/>
                <w:webHidden/>
              </w:rPr>
              <w:tab/>
            </w:r>
            <w:r>
              <w:rPr>
                <w:noProof/>
                <w:webHidden/>
              </w:rPr>
              <w:fldChar w:fldCharType="begin"/>
            </w:r>
            <w:r w:rsidR="00164A74">
              <w:rPr>
                <w:noProof/>
                <w:webHidden/>
              </w:rPr>
              <w:instrText xml:space="preserve"> PAGEREF _Toc13773460 \h </w:instrText>
            </w:r>
            <w:r>
              <w:rPr>
                <w:noProof/>
                <w:webHidden/>
              </w:rPr>
            </w:r>
            <w:r>
              <w:rPr>
                <w:noProof/>
                <w:webHidden/>
              </w:rPr>
              <w:fldChar w:fldCharType="separate"/>
            </w:r>
            <w:r w:rsidR="00164A74">
              <w:rPr>
                <w:noProof/>
                <w:webHidden/>
              </w:rPr>
              <w:t>5</w:t>
            </w:r>
            <w:r>
              <w:rPr>
                <w:noProof/>
                <w:webHidden/>
              </w:rPr>
              <w:fldChar w:fldCharType="end"/>
            </w:r>
          </w:hyperlink>
        </w:p>
        <w:p w:rsidR="00164A74" w:rsidRDefault="00EB4AF0">
          <w:pPr>
            <w:pStyle w:val="TOC2"/>
            <w:tabs>
              <w:tab w:val="right" w:leader="dot" w:pos="9350"/>
            </w:tabs>
            <w:rPr>
              <w:noProof/>
            </w:rPr>
          </w:pPr>
          <w:hyperlink w:anchor="_Toc13773461" w:history="1">
            <w:r w:rsidR="00164A74" w:rsidRPr="009E6F89">
              <w:rPr>
                <w:rStyle w:val="Hyperlink"/>
                <w:noProof/>
              </w:rPr>
              <w:t>Command Line Interface (CLI)</w:t>
            </w:r>
            <w:r w:rsidR="00164A74">
              <w:rPr>
                <w:noProof/>
                <w:webHidden/>
              </w:rPr>
              <w:tab/>
            </w:r>
            <w:r>
              <w:rPr>
                <w:noProof/>
                <w:webHidden/>
              </w:rPr>
              <w:fldChar w:fldCharType="begin"/>
            </w:r>
            <w:r w:rsidR="00164A74">
              <w:rPr>
                <w:noProof/>
                <w:webHidden/>
              </w:rPr>
              <w:instrText xml:space="preserve"> PAGEREF _Toc13773461 \h </w:instrText>
            </w:r>
            <w:r>
              <w:rPr>
                <w:noProof/>
                <w:webHidden/>
              </w:rPr>
            </w:r>
            <w:r>
              <w:rPr>
                <w:noProof/>
                <w:webHidden/>
              </w:rPr>
              <w:fldChar w:fldCharType="separate"/>
            </w:r>
            <w:r w:rsidR="00164A74">
              <w:rPr>
                <w:noProof/>
                <w:webHidden/>
              </w:rPr>
              <w:t>6</w:t>
            </w:r>
            <w:r>
              <w:rPr>
                <w:noProof/>
                <w:webHidden/>
              </w:rPr>
              <w:fldChar w:fldCharType="end"/>
            </w:r>
          </w:hyperlink>
        </w:p>
        <w:p w:rsidR="006412FF" w:rsidRDefault="00EB4AF0">
          <w:r>
            <w:fldChar w:fldCharType="end"/>
          </w:r>
        </w:p>
      </w:sdtContent>
    </w:sdt>
    <w:p w:rsidR="006412FF" w:rsidRDefault="006412FF">
      <w:r>
        <w:br w:type="page"/>
      </w:r>
    </w:p>
    <w:p w:rsidR="006412FF" w:rsidRDefault="006412FF" w:rsidP="006412FF">
      <w:pPr>
        <w:pStyle w:val="Heading1"/>
      </w:pPr>
      <w:bookmarkStart w:id="0" w:name="_Toc13773448"/>
      <w:r>
        <w:lastRenderedPageBreak/>
        <w:t>Overview</w:t>
      </w:r>
      <w:bookmarkEnd w:id="0"/>
    </w:p>
    <w:p w:rsidR="006412FF" w:rsidRDefault="006412FF" w:rsidP="006412FF">
      <w:r>
        <w:t xml:space="preserve">The Tesla BMS BL was conceived in the scope of a 1981 Sidewinder </w:t>
      </w:r>
      <w:r w:rsidR="00D77D7A">
        <w:t>conversion</w:t>
      </w:r>
      <w:r>
        <w:t xml:space="preserve"> to electricity. Although the main function of the controller is to monitor and balance the cells in the </w:t>
      </w:r>
      <w:r w:rsidR="00D77D7A">
        <w:t xml:space="preserve">Tesla model S </w:t>
      </w:r>
      <w:r>
        <w:t>modules, it also performs the following functions:</w:t>
      </w:r>
    </w:p>
    <w:p w:rsidR="006412FF" w:rsidRDefault="006412FF" w:rsidP="006412FF">
      <w:pPr>
        <w:pStyle w:val="ListParagraph"/>
        <w:numPr>
          <w:ilvl w:val="0"/>
          <w:numId w:val="1"/>
        </w:numPr>
      </w:pPr>
      <w:r>
        <w:t xml:space="preserve">Controls the Electric </w:t>
      </w:r>
      <w:r w:rsidR="00D77D7A">
        <w:t>Vehicle</w:t>
      </w:r>
      <w:r>
        <w:t xml:space="preserve"> Charger Controller (EVCC) to initiate a charge</w:t>
      </w:r>
      <w:r w:rsidR="00D77D7A">
        <w:t>.</w:t>
      </w:r>
    </w:p>
    <w:p w:rsidR="006412FF" w:rsidRDefault="006412FF" w:rsidP="006412FF">
      <w:pPr>
        <w:pStyle w:val="ListParagraph"/>
        <w:numPr>
          <w:ilvl w:val="0"/>
          <w:numId w:val="1"/>
        </w:numPr>
      </w:pPr>
      <w:r>
        <w:t>Monitors up to two battery compartments for flooding (coolant or water) using water sensors</w:t>
      </w:r>
      <w:r w:rsidR="00D77D7A">
        <w:t>.</w:t>
      </w:r>
    </w:p>
    <w:p w:rsidR="006412FF" w:rsidRDefault="006412FF" w:rsidP="006412FF">
      <w:pPr>
        <w:pStyle w:val="ListParagraph"/>
        <w:numPr>
          <w:ilvl w:val="0"/>
          <w:numId w:val="1"/>
        </w:numPr>
      </w:pPr>
      <w:r>
        <w:t>Logs various faults obtained from different sources</w:t>
      </w:r>
      <w:r w:rsidR="00D77D7A">
        <w:t>.</w:t>
      </w:r>
    </w:p>
    <w:p w:rsidR="006412FF" w:rsidRDefault="006412FF" w:rsidP="006412FF">
      <w:pPr>
        <w:pStyle w:val="ListParagraph"/>
        <w:numPr>
          <w:ilvl w:val="0"/>
          <w:numId w:val="1"/>
        </w:numPr>
      </w:pPr>
      <w:r>
        <w:t xml:space="preserve">Controls the coolant pump for the cooling of the </w:t>
      </w:r>
      <w:proofErr w:type="spellStart"/>
      <w:r>
        <w:t>tesla</w:t>
      </w:r>
      <w:proofErr w:type="spellEnd"/>
      <w:r>
        <w:t xml:space="preserve"> modules</w:t>
      </w:r>
      <w:r w:rsidR="00D77D7A">
        <w:t>.</w:t>
      </w:r>
    </w:p>
    <w:p w:rsidR="00D77D7A" w:rsidRDefault="00D77D7A" w:rsidP="006412FF">
      <w:pPr>
        <w:pStyle w:val="ListParagraph"/>
        <w:numPr>
          <w:ilvl w:val="0"/>
          <w:numId w:val="1"/>
        </w:numPr>
      </w:pPr>
      <w:r>
        <w:t>Monitors and manages the 12V battery by controlling a DC2DC converter.</w:t>
      </w:r>
    </w:p>
    <w:p w:rsidR="00D77D7A" w:rsidRDefault="00D77D7A" w:rsidP="00D77D7A">
      <w:r>
        <w:t>The controller is optimized to draw very little power from the power pack when in standby.</w:t>
      </w:r>
    </w:p>
    <w:p w:rsidR="006412FF" w:rsidRDefault="006412FF" w:rsidP="006412FF">
      <w:pPr>
        <w:pStyle w:val="Heading1"/>
      </w:pPr>
      <w:bookmarkStart w:id="1" w:name="_Toc13773449"/>
      <w:r>
        <w:t>Installation</w:t>
      </w:r>
      <w:bookmarkEnd w:id="1"/>
    </w:p>
    <w:p w:rsidR="00D77D7A" w:rsidRDefault="00D77D7A" w:rsidP="00D77D7A">
      <w:r>
        <w:t xml:space="preserve">The installation of the Tesla BMS BL must be done according to the following </w:t>
      </w:r>
      <w:proofErr w:type="spellStart"/>
      <w:r>
        <w:t>pinout</w:t>
      </w:r>
      <w:proofErr w:type="spellEnd"/>
      <w:r>
        <w:t xml:space="preserve"> with consideration that the controller functions at 3.3V and is 5V tolerant. Its serial port can talk directly with the Tesla BMS Modules without a voltage converter.</w:t>
      </w:r>
    </w:p>
    <w:p w:rsidR="005C2346" w:rsidRDefault="005C2346" w:rsidP="00D77D7A">
      <w:r>
        <w:t xml:space="preserve">The firmware sources are at </w:t>
      </w:r>
      <w:hyperlink r:id="rId8" w:history="1">
        <w:r>
          <w:rPr>
            <w:rStyle w:val="Hyperlink"/>
          </w:rPr>
          <w:t>https://github.com/Vigeant/teslaBMSBL</w:t>
        </w:r>
      </w:hyperlink>
    </w:p>
    <w:p w:rsidR="00D77D7A" w:rsidRDefault="005C2346" w:rsidP="00D77D7A">
      <w:r>
        <w:t xml:space="preserve">The </w:t>
      </w:r>
      <w:proofErr w:type="spellStart"/>
      <w:r>
        <w:t>pinout</w:t>
      </w:r>
      <w:proofErr w:type="spellEnd"/>
      <w:r>
        <w:t xml:space="preserve"> configuration is set in the </w:t>
      </w:r>
      <w:proofErr w:type="spellStart"/>
      <w:r>
        <w:t>CONFIG.h</w:t>
      </w:r>
      <w:proofErr w:type="spellEnd"/>
      <w:r>
        <w:t xml:space="preserve"> file in the project.</w:t>
      </w:r>
    </w:p>
    <w:p w:rsidR="005C2346" w:rsidRDefault="005C2346" w:rsidP="00D77D7A">
      <w:r>
        <w:t>Typical IO circuitry to convert and protect the controller:</w:t>
      </w:r>
    </w:p>
    <w:p w:rsidR="005C2346" w:rsidRDefault="005C2346" w:rsidP="00D77D7A">
      <w:r>
        <w:t>[</w:t>
      </w:r>
      <w:proofErr w:type="gramStart"/>
      <w:r>
        <w:t>insert</w:t>
      </w:r>
      <w:proofErr w:type="gramEnd"/>
      <w:r>
        <w:t xml:space="preserve"> IO diagram here]</w:t>
      </w:r>
    </w:p>
    <w:p w:rsidR="005C2346" w:rsidRPr="00D77D7A" w:rsidRDefault="005C2346" w:rsidP="00D77D7A"/>
    <w:p w:rsidR="00BA1DA1" w:rsidRDefault="00BA1DA1">
      <w:pPr>
        <w:rPr>
          <w:rFonts w:asciiTheme="majorHAnsi" w:eastAsiaTheme="majorEastAsia" w:hAnsiTheme="majorHAnsi" w:cstheme="majorBidi"/>
          <w:b/>
          <w:bCs/>
          <w:color w:val="365F91" w:themeColor="accent1" w:themeShade="BF"/>
          <w:sz w:val="28"/>
          <w:szCs w:val="28"/>
        </w:rPr>
      </w:pPr>
      <w:r>
        <w:br w:type="page"/>
      </w:r>
    </w:p>
    <w:p w:rsidR="006412FF" w:rsidRDefault="006412FF" w:rsidP="006412FF">
      <w:pPr>
        <w:pStyle w:val="Heading1"/>
      </w:pPr>
      <w:bookmarkStart w:id="2" w:name="_Toc13773450"/>
      <w:r>
        <w:lastRenderedPageBreak/>
        <w:t>Operation</w:t>
      </w:r>
      <w:bookmarkEnd w:id="2"/>
    </w:p>
    <w:p w:rsidR="005C2346" w:rsidRDefault="005C2346" w:rsidP="005C2346">
      <w:r>
        <w:t>The Tesla BMS BL</w:t>
      </w:r>
      <w:r w:rsidR="00BA1DA1">
        <w:t xml:space="preserve"> implements a finite state machine that controls all outputs in a predictable way.</w:t>
      </w:r>
    </w:p>
    <w:p w:rsidR="00BA1DA1" w:rsidRDefault="00486EE2" w:rsidP="00BA1DA1">
      <w:pPr>
        <w:keepNext/>
      </w:pPr>
      <w:r>
        <w:rPr>
          <w:noProof/>
        </w:rPr>
        <w:drawing>
          <wp:inline distT="0" distB="0" distL="0" distR="0">
            <wp:extent cx="5943600" cy="3579759"/>
            <wp:effectExtent l="19050" t="0" r="0" b="0"/>
            <wp:docPr id="3" name="Picture 3" descr="https://pmcoivfeon.us-04.visual-paradigm.com/rest/diagrams/projects/clipboard/1_86DzCM6FYDwCB1Q2?dummy=wxDPCM6H.IVi_g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mcoivfeon.us-04.visual-paradigm.com/rest/diagrams/projects/clipboard/1_86DzCM6FYDwCB1Q2?dummy=wxDPCM6H.IVi_gMY"/>
                    <pic:cNvPicPr>
                      <a:picLocks noChangeAspect="1" noChangeArrowheads="1"/>
                    </pic:cNvPicPr>
                  </pic:nvPicPr>
                  <pic:blipFill>
                    <a:blip r:embed="rId9"/>
                    <a:srcRect/>
                    <a:stretch>
                      <a:fillRect/>
                    </a:stretch>
                  </pic:blipFill>
                  <pic:spPr bwMode="auto">
                    <a:xfrm>
                      <a:off x="0" y="0"/>
                      <a:ext cx="5943600" cy="3579759"/>
                    </a:xfrm>
                    <a:prstGeom prst="rect">
                      <a:avLst/>
                    </a:prstGeom>
                    <a:noFill/>
                    <a:ln w="9525">
                      <a:noFill/>
                      <a:miter lim="800000"/>
                      <a:headEnd/>
                      <a:tailEnd/>
                    </a:ln>
                  </pic:spPr>
                </pic:pic>
              </a:graphicData>
            </a:graphic>
          </wp:inline>
        </w:drawing>
      </w:r>
    </w:p>
    <w:p w:rsidR="00BA1DA1" w:rsidRDefault="00BA1DA1" w:rsidP="00BA1DA1">
      <w:pPr>
        <w:pStyle w:val="Caption"/>
      </w:pPr>
      <w:bookmarkStart w:id="3" w:name="_Ref13772190"/>
      <w:r>
        <w:t xml:space="preserve">Figure </w:t>
      </w:r>
      <w:fldSimple w:instr=" SEQ Figure \* ARABIC ">
        <w:r w:rsidR="00563F7D">
          <w:rPr>
            <w:noProof/>
          </w:rPr>
          <w:t>1</w:t>
        </w:r>
      </w:fldSimple>
      <w:bookmarkEnd w:id="3"/>
      <w:r>
        <w:t>Tesla BMS BL state machine</w:t>
      </w:r>
    </w:p>
    <w:p w:rsidR="00BA1DA1" w:rsidRDefault="00BA1DA1" w:rsidP="005C2346">
      <w:r>
        <w:t xml:space="preserve">The state machine is implemented in the controller.cpp file. For simplicity, it is implemented as a mix of a </w:t>
      </w:r>
      <w:proofErr w:type="spellStart"/>
      <w:r>
        <w:t>meeley</w:t>
      </w:r>
      <w:proofErr w:type="spellEnd"/>
      <w:r>
        <w:t xml:space="preserve"> and a </w:t>
      </w:r>
      <w:proofErr w:type="spellStart"/>
      <w:proofErr w:type="gramStart"/>
      <w:r>
        <w:t>moore</w:t>
      </w:r>
      <w:proofErr w:type="spellEnd"/>
      <w:proofErr w:type="gramEnd"/>
      <w:r>
        <w:t xml:space="preserve"> state machine. The content of the states are the actions and outputs and the transitions typically show the trigger for this transition. When a “/” is present it is used to separate the trigger from the actions on a transition.</w:t>
      </w:r>
    </w:p>
    <w:p w:rsidR="00BA1DA1" w:rsidRDefault="00BA1DA1" w:rsidP="005C2346">
      <w:r>
        <w:t>The state machine is run at every tick and the default tick rate is 5Hz or every 200ms. The exception is when the controller is in low power mode in the standby state where the controller will sleep for 5 seconds before taking another action.</w:t>
      </w:r>
    </w:p>
    <w:p w:rsidR="00563F7D" w:rsidRDefault="00563F7D" w:rsidP="00563F7D">
      <w:pPr>
        <w:pStyle w:val="Heading2"/>
      </w:pPr>
      <w:bookmarkStart w:id="4" w:name="_Toc13773451"/>
      <w:r>
        <w:t>OLED display interface</w:t>
      </w:r>
      <w:bookmarkEnd w:id="4"/>
    </w:p>
    <w:p w:rsidR="00563F7D" w:rsidRDefault="00563F7D" w:rsidP="00563F7D">
      <w:r>
        <w:t xml:space="preserve">The </w:t>
      </w:r>
      <w:proofErr w:type="spellStart"/>
      <w:r>
        <w:t>OLEd</w:t>
      </w:r>
      <w:proofErr w:type="spellEnd"/>
      <w:r>
        <w:t xml:space="preserve"> display cycles through different formats every 3 seconds to display a quick health check of the modules.</w:t>
      </w:r>
    </w:p>
    <w:p w:rsidR="00563F7D" w:rsidRDefault="00563F7D" w:rsidP="00563F7D">
      <w:pPr>
        <w:pStyle w:val="Heading3"/>
      </w:pPr>
      <w:bookmarkStart w:id="5" w:name="_Toc13773452"/>
      <w:r>
        <w:t xml:space="preserve">Tesla BMS BL and </w:t>
      </w:r>
      <w:proofErr w:type="spellStart"/>
      <w:r>
        <w:t>eSidewinder</w:t>
      </w:r>
      <w:proofErr w:type="spellEnd"/>
      <w:r>
        <w:t xml:space="preserve"> splash screens</w:t>
      </w:r>
      <w:bookmarkEnd w:id="5"/>
    </w:p>
    <w:p w:rsidR="00563F7D" w:rsidRDefault="00563F7D" w:rsidP="00563F7D">
      <w:r>
        <w:t xml:space="preserve">This is the first format and along with the </w:t>
      </w:r>
      <w:proofErr w:type="spellStart"/>
      <w:r>
        <w:t>eSidewinder</w:t>
      </w:r>
      <w:proofErr w:type="spellEnd"/>
      <w:r>
        <w:t xml:space="preserve"> splash indicates the beginning of the formats cycle.</w:t>
      </w:r>
    </w:p>
    <w:p w:rsidR="00563F7D" w:rsidRDefault="00563F7D" w:rsidP="00563F7D">
      <w:pPr>
        <w:pStyle w:val="Heading3"/>
      </w:pPr>
      <w:bookmarkStart w:id="6" w:name="_Toc13773453"/>
      <w:r>
        <w:t>Faults</w:t>
      </w:r>
      <w:bookmarkEnd w:id="6"/>
    </w:p>
    <w:p w:rsidR="00563F7D" w:rsidRDefault="00563F7D" w:rsidP="00563F7D">
      <w:r>
        <w:t>If the controller detects a fault, it will display a format indicating 1 letter fault codes:</w:t>
      </w:r>
    </w:p>
    <w:tbl>
      <w:tblPr>
        <w:tblStyle w:val="LightList-Accent2"/>
        <w:tblW w:w="0" w:type="auto"/>
        <w:tblLook w:val="04A0"/>
      </w:tblPr>
      <w:tblGrid>
        <w:gridCol w:w="1297"/>
        <w:gridCol w:w="3678"/>
      </w:tblGrid>
      <w:tr w:rsidR="00563F7D" w:rsidTr="00563F7D">
        <w:trPr>
          <w:cnfStyle w:val="100000000000"/>
        </w:trPr>
        <w:tc>
          <w:tcPr>
            <w:cnfStyle w:val="001000000000"/>
            <w:tcW w:w="1297" w:type="dxa"/>
          </w:tcPr>
          <w:p w:rsidR="00563F7D" w:rsidRDefault="00563F7D" w:rsidP="00563F7D">
            <w:r>
              <w:lastRenderedPageBreak/>
              <w:t>Fault Code</w:t>
            </w:r>
          </w:p>
        </w:tc>
        <w:tc>
          <w:tcPr>
            <w:tcW w:w="3678" w:type="dxa"/>
          </w:tcPr>
          <w:p w:rsidR="00563F7D" w:rsidRDefault="00563F7D" w:rsidP="00563F7D">
            <w:pPr>
              <w:cnfStyle w:val="100000000000"/>
            </w:pPr>
            <w:r>
              <w:t>Definition</w:t>
            </w:r>
          </w:p>
        </w:tc>
      </w:tr>
      <w:tr w:rsidR="00563F7D" w:rsidTr="00563F7D">
        <w:trPr>
          <w:cnfStyle w:val="000000100000"/>
        </w:trPr>
        <w:tc>
          <w:tcPr>
            <w:cnfStyle w:val="001000000000"/>
            <w:tcW w:w="1297" w:type="dxa"/>
          </w:tcPr>
          <w:p w:rsidR="00563F7D" w:rsidRDefault="00563F7D" w:rsidP="00563F7D">
            <w:r>
              <w:t>A</w:t>
            </w:r>
          </w:p>
        </w:tc>
        <w:tc>
          <w:tcPr>
            <w:tcW w:w="3678" w:type="dxa"/>
          </w:tcPr>
          <w:p w:rsidR="00563F7D" w:rsidRDefault="00563F7D" w:rsidP="00563F7D">
            <w:pPr>
              <w:cnfStyle w:val="000000100000"/>
            </w:pPr>
            <w:r w:rsidRPr="00563F7D">
              <w:t>Modules Fault Loop</w:t>
            </w:r>
          </w:p>
        </w:tc>
      </w:tr>
      <w:tr w:rsidR="00563F7D" w:rsidTr="00563F7D">
        <w:tc>
          <w:tcPr>
            <w:cnfStyle w:val="001000000000"/>
            <w:tcW w:w="1297" w:type="dxa"/>
          </w:tcPr>
          <w:p w:rsidR="00563F7D" w:rsidRDefault="00563F7D" w:rsidP="00563F7D">
            <w:r>
              <w:t>B</w:t>
            </w:r>
          </w:p>
        </w:tc>
        <w:tc>
          <w:tcPr>
            <w:tcW w:w="3678" w:type="dxa"/>
          </w:tcPr>
          <w:p w:rsidR="00563F7D" w:rsidRDefault="00563F7D" w:rsidP="00563F7D">
            <w:pPr>
              <w:cnfStyle w:val="000000000000"/>
            </w:pPr>
            <w:r w:rsidRPr="00563F7D">
              <w:t>Battery Monitor Fault</w:t>
            </w:r>
          </w:p>
        </w:tc>
      </w:tr>
      <w:tr w:rsidR="00563F7D" w:rsidTr="00563F7D">
        <w:trPr>
          <w:cnfStyle w:val="000000100000"/>
        </w:trPr>
        <w:tc>
          <w:tcPr>
            <w:cnfStyle w:val="001000000000"/>
            <w:tcW w:w="1297" w:type="dxa"/>
          </w:tcPr>
          <w:p w:rsidR="00563F7D" w:rsidRDefault="00563F7D" w:rsidP="00563F7D">
            <w:r>
              <w:t>C</w:t>
            </w:r>
          </w:p>
        </w:tc>
        <w:tc>
          <w:tcPr>
            <w:tcW w:w="3678" w:type="dxa"/>
          </w:tcPr>
          <w:p w:rsidR="00563F7D" w:rsidRDefault="00563F7D" w:rsidP="00563F7D">
            <w:pPr>
              <w:cnfStyle w:val="000000100000"/>
            </w:pPr>
            <w:r w:rsidRPr="00563F7D">
              <w:t>BMS Serial communication Fault</w:t>
            </w:r>
          </w:p>
        </w:tc>
      </w:tr>
      <w:tr w:rsidR="00563F7D" w:rsidTr="00563F7D">
        <w:tc>
          <w:tcPr>
            <w:cnfStyle w:val="001000000000"/>
            <w:tcW w:w="1297" w:type="dxa"/>
          </w:tcPr>
          <w:p w:rsidR="00563F7D" w:rsidRDefault="00563F7D" w:rsidP="00563F7D">
            <w:r>
              <w:t>D</w:t>
            </w:r>
          </w:p>
        </w:tc>
        <w:tc>
          <w:tcPr>
            <w:tcW w:w="3678" w:type="dxa"/>
          </w:tcPr>
          <w:p w:rsidR="00563F7D" w:rsidRDefault="00563F7D" w:rsidP="00563F7D">
            <w:pPr>
              <w:cnfStyle w:val="000000000000"/>
            </w:pPr>
            <w:r w:rsidRPr="00563F7D">
              <w:t>BMS Cell Over Voltage Fault</w:t>
            </w:r>
          </w:p>
        </w:tc>
      </w:tr>
      <w:tr w:rsidR="00563F7D" w:rsidTr="00563F7D">
        <w:trPr>
          <w:cnfStyle w:val="000000100000"/>
        </w:trPr>
        <w:tc>
          <w:tcPr>
            <w:cnfStyle w:val="001000000000"/>
            <w:tcW w:w="1297" w:type="dxa"/>
          </w:tcPr>
          <w:p w:rsidR="00563F7D" w:rsidRDefault="00563F7D" w:rsidP="00563F7D">
            <w:r>
              <w:t>E</w:t>
            </w:r>
          </w:p>
        </w:tc>
        <w:tc>
          <w:tcPr>
            <w:tcW w:w="3678" w:type="dxa"/>
          </w:tcPr>
          <w:p w:rsidR="00563F7D" w:rsidRDefault="00563F7D" w:rsidP="00563F7D">
            <w:pPr>
              <w:cnfStyle w:val="000000100000"/>
            </w:pPr>
            <w:r w:rsidRPr="00563F7D">
              <w:t>BMS Cell Under Voltage Fault</w:t>
            </w:r>
          </w:p>
        </w:tc>
      </w:tr>
      <w:tr w:rsidR="00563F7D" w:rsidTr="00563F7D">
        <w:tc>
          <w:tcPr>
            <w:cnfStyle w:val="001000000000"/>
            <w:tcW w:w="1297" w:type="dxa"/>
          </w:tcPr>
          <w:p w:rsidR="00563F7D" w:rsidRDefault="00563F7D" w:rsidP="00563F7D">
            <w:r>
              <w:t>F</w:t>
            </w:r>
          </w:p>
        </w:tc>
        <w:tc>
          <w:tcPr>
            <w:tcW w:w="3678" w:type="dxa"/>
          </w:tcPr>
          <w:p w:rsidR="00563F7D" w:rsidRDefault="00563F7D" w:rsidP="00563F7D">
            <w:pPr>
              <w:cnfStyle w:val="000000000000"/>
            </w:pPr>
            <w:r w:rsidRPr="00563F7D">
              <w:t>BMS Over Temperature Fault</w:t>
            </w:r>
          </w:p>
        </w:tc>
      </w:tr>
      <w:tr w:rsidR="00563F7D" w:rsidTr="00563F7D">
        <w:trPr>
          <w:cnfStyle w:val="000000100000"/>
        </w:trPr>
        <w:tc>
          <w:tcPr>
            <w:cnfStyle w:val="001000000000"/>
            <w:tcW w:w="1297" w:type="dxa"/>
          </w:tcPr>
          <w:p w:rsidR="00563F7D" w:rsidRDefault="00563F7D" w:rsidP="00563F7D">
            <w:r>
              <w:t>G</w:t>
            </w:r>
          </w:p>
        </w:tc>
        <w:tc>
          <w:tcPr>
            <w:tcW w:w="3678" w:type="dxa"/>
          </w:tcPr>
          <w:p w:rsidR="00563F7D" w:rsidRDefault="00563F7D" w:rsidP="00563F7D">
            <w:pPr>
              <w:cnfStyle w:val="000000100000"/>
            </w:pPr>
            <w:r w:rsidRPr="00563F7D">
              <w:t>BMS Under Temperature Fault</w:t>
            </w:r>
          </w:p>
        </w:tc>
      </w:tr>
      <w:tr w:rsidR="00563F7D" w:rsidTr="00563F7D">
        <w:tc>
          <w:tcPr>
            <w:cnfStyle w:val="001000000000"/>
            <w:tcW w:w="1297" w:type="dxa"/>
          </w:tcPr>
          <w:p w:rsidR="00563F7D" w:rsidRDefault="00563F7D" w:rsidP="00563F7D">
            <w:r>
              <w:t>H</w:t>
            </w:r>
          </w:p>
        </w:tc>
        <w:tc>
          <w:tcPr>
            <w:tcW w:w="3678" w:type="dxa"/>
          </w:tcPr>
          <w:p w:rsidR="00563F7D" w:rsidRDefault="00563F7D" w:rsidP="00563F7D">
            <w:pPr>
              <w:cnfStyle w:val="000000000000"/>
            </w:pPr>
            <w:r w:rsidRPr="00563F7D">
              <w:t>BMS 12V Battery Over Voltage Fault</w:t>
            </w:r>
          </w:p>
        </w:tc>
      </w:tr>
      <w:tr w:rsidR="00563F7D" w:rsidTr="00563F7D">
        <w:trPr>
          <w:cnfStyle w:val="000000100000"/>
        </w:trPr>
        <w:tc>
          <w:tcPr>
            <w:cnfStyle w:val="001000000000"/>
            <w:tcW w:w="1297" w:type="dxa"/>
          </w:tcPr>
          <w:p w:rsidR="00563F7D" w:rsidRDefault="00563F7D" w:rsidP="00563F7D">
            <w:r>
              <w:t>I</w:t>
            </w:r>
          </w:p>
        </w:tc>
        <w:tc>
          <w:tcPr>
            <w:tcW w:w="3678" w:type="dxa"/>
          </w:tcPr>
          <w:p w:rsidR="00563F7D" w:rsidRDefault="00563F7D" w:rsidP="00563F7D">
            <w:pPr>
              <w:cnfStyle w:val="000000100000"/>
            </w:pPr>
            <w:r w:rsidRPr="00563F7D">
              <w:t>BMS 12V Battery Under Voltage Fault</w:t>
            </w:r>
          </w:p>
        </w:tc>
      </w:tr>
      <w:tr w:rsidR="00563F7D" w:rsidTr="00563F7D">
        <w:tc>
          <w:tcPr>
            <w:cnfStyle w:val="001000000000"/>
            <w:tcW w:w="1297" w:type="dxa"/>
          </w:tcPr>
          <w:p w:rsidR="00563F7D" w:rsidRDefault="00563F7D" w:rsidP="00563F7D">
            <w:r>
              <w:t>J</w:t>
            </w:r>
          </w:p>
        </w:tc>
        <w:tc>
          <w:tcPr>
            <w:tcW w:w="3678" w:type="dxa"/>
          </w:tcPr>
          <w:p w:rsidR="00563F7D" w:rsidRDefault="00563F7D" w:rsidP="00563F7D">
            <w:pPr>
              <w:cnfStyle w:val="000000000000"/>
            </w:pPr>
            <w:r w:rsidRPr="00563F7D">
              <w:t>BMS Water Sensor 1 Fault</w:t>
            </w:r>
          </w:p>
        </w:tc>
      </w:tr>
      <w:tr w:rsidR="00563F7D" w:rsidTr="00563F7D">
        <w:trPr>
          <w:cnfStyle w:val="000000100000"/>
        </w:trPr>
        <w:tc>
          <w:tcPr>
            <w:cnfStyle w:val="001000000000"/>
            <w:tcW w:w="1297" w:type="dxa"/>
          </w:tcPr>
          <w:p w:rsidR="00563F7D" w:rsidRDefault="00563F7D" w:rsidP="00563F7D">
            <w:r>
              <w:t>K</w:t>
            </w:r>
          </w:p>
        </w:tc>
        <w:tc>
          <w:tcPr>
            <w:tcW w:w="3678" w:type="dxa"/>
          </w:tcPr>
          <w:p w:rsidR="00563F7D" w:rsidRDefault="00563F7D" w:rsidP="00563F7D">
            <w:pPr>
              <w:keepNext/>
              <w:cnfStyle w:val="000000100000"/>
            </w:pPr>
            <w:r w:rsidRPr="00563F7D">
              <w:t>BMS Water Sensor 2 Fault</w:t>
            </w:r>
          </w:p>
        </w:tc>
      </w:tr>
    </w:tbl>
    <w:p w:rsidR="00563F7D" w:rsidRPr="00563F7D" w:rsidRDefault="00563F7D" w:rsidP="00563F7D">
      <w:pPr>
        <w:pStyle w:val="Caption"/>
      </w:pPr>
      <w:r>
        <w:t xml:space="preserve">Figure </w:t>
      </w:r>
      <w:fldSimple w:instr=" SEQ Figure \* ARABIC ">
        <w:r>
          <w:rPr>
            <w:noProof/>
          </w:rPr>
          <w:t>2</w:t>
        </w:r>
      </w:fldSimple>
      <w:r>
        <w:t xml:space="preserve"> faults table</w:t>
      </w:r>
    </w:p>
    <w:p w:rsidR="00563F7D" w:rsidRDefault="00563F7D" w:rsidP="00563F7D">
      <w:pPr>
        <w:pStyle w:val="Heading3"/>
      </w:pPr>
      <w:bookmarkStart w:id="7" w:name="_Toc13773454"/>
      <w:proofErr w:type="spellStart"/>
      <w:proofErr w:type="gramStart"/>
      <w:r>
        <w:t>sFaults</w:t>
      </w:r>
      <w:proofErr w:type="spellEnd"/>
      <w:proofErr w:type="gramEnd"/>
      <w:r>
        <w:t xml:space="preserve"> (Sticky Faults)</w:t>
      </w:r>
      <w:bookmarkEnd w:id="7"/>
    </w:p>
    <w:p w:rsidR="00563F7D" w:rsidRPr="00563F7D" w:rsidRDefault="00563F7D" w:rsidP="00563F7D">
      <w:r>
        <w:t>When a fault is resolved, the fault will disappear from the faults format but all faults that occurred since the last reset will be displayed in the sticky faults format.</w:t>
      </w:r>
    </w:p>
    <w:p w:rsidR="00563F7D" w:rsidRDefault="00563F7D" w:rsidP="00563F7D">
      <w:pPr>
        <w:pStyle w:val="Heading3"/>
      </w:pPr>
      <w:bookmarkStart w:id="8" w:name="_Toc13773455"/>
      <w:proofErr w:type="spellStart"/>
      <w:r>
        <w:t>VBat</w:t>
      </w:r>
      <w:proofErr w:type="spellEnd"/>
      <w:r>
        <w:t xml:space="preserve"> and </w:t>
      </w:r>
      <w:proofErr w:type="spellStart"/>
      <w:r>
        <w:t>TBat</w:t>
      </w:r>
      <w:bookmarkEnd w:id="8"/>
      <w:proofErr w:type="spellEnd"/>
    </w:p>
    <w:p w:rsidR="00563F7D" w:rsidRDefault="00563F7D" w:rsidP="00563F7D">
      <w:proofErr w:type="spellStart"/>
      <w:r>
        <w:t>VBat</w:t>
      </w:r>
      <w:proofErr w:type="spellEnd"/>
      <w:r>
        <w:t xml:space="preserve"> </w:t>
      </w:r>
      <w:proofErr w:type="gramStart"/>
      <w:r>
        <w:t>Displays</w:t>
      </w:r>
      <w:proofErr w:type="gramEnd"/>
      <w:r>
        <w:t xml:space="preserve"> the total voltage of the Battery.</w:t>
      </w:r>
    </w:p>
    <w:p w:rsidR="00563F7D" w:rsidRDefault="00563F7D" w:rsidP="00563F7D">
      <w:proofErr w:type="spellStart"/>
      <w:r>
        <w:t>TBat</w:t>
      </w:r>
      <w:proofErr w:type="spellEnd"/>
      <w:r>
        <w:t xml:space="preserve"> display the average Temperature of the battery.</w:t>
      </w:r>
    </w:p>
    <w:p w:rsidR="00563F7D" w:rsidRDefault="00563F7D" w:rsidP="00563F7D">
      <w:pPr>
        <w:pStyle w:val="Heading3"/>
      </w:pPr>
      <w:bookmarkStart w:id="9" w:name="_Toc13773456"/>
      <w:proofErr w:type="spellStart"/>
      <w:r>
        <w:t>VClo</w:t>
      </w:r>
      <w:proofErr w:type="spellEnd"/>
      <w:r>
        <w:t xml:space="preserve"> </w:t>
      </w:r>
      <w:proofErr w:type="spellStart"/>
      <w:r>
        <w:t>VChi</w:t>
      </w:r>
      <w:bookmarkEnd w:id="9"/>
      <w:proofErr w:type="spellEnd"/>
    </w:p>
    <w:p w:rsidR="00563F7D" w:rsidRDefault="00563F7D" w:rsidP="00563F7D">
      <w:proofErr w:type="spellStart"/>
      <w:r>
        <w:t>VClo</w:t>
      </w:r>
      <w:proofErr w:type="spellEnd"/>
      <w:r>
        <w:t xml:space="preserve"> displays the voltage of the cell with the lowest voltage.</w:t>
      </w:r>
    </w:p>
    <w:p w:rsidR="00563F7D" w:rsidRPr="00563F7D" w:rsidRDefault="00563F7D" w:rsidP="00563F7D">
      <w:proofErr w:type="spellStart"/>
      <w:r>
        <w:t>VChi</w:t>
      </w:r>
      <w:proofErr w:type="spellEnd"/>
      <w:r>
        <w:t xml:space="preserve"> displays the voltage of the cell with the highest voltage.</w:t>
      </w:r>
    </w:p>
    <w:p w:rsidR="00563F7D" w:rsidRDefault="00563F7D" w:rsidP="00563F7D">
      <w:pPr>
        <w:pStyle w:val="Heading3"/>
      </w:pPr>
      <w:bookmarkStart w:id="10" w:name="_Toc13773457"/>
      <w:proofErr w:type="spellStart"/>
      <w:r>
        <w:t>VCmin</w:t>
      </w:r>
      <w:proofErr w:type="spellEnd"/>
      <w:r>
        <w:t xml:space="preserve"> </w:t>
      </w:r>
      <w:proofErr w:type="spellStart"/>
      <w:r>
        <w:t>VCmax</w:t>
      </w:r>
      <w:bookmarkEnd w:id="10"/>
      <w:proofErr w:type="spellEnd"/>
    </w:p>
    <w:p w:rsidR="00563F7D" w:rsidRDefault="00563F7D" w:rsidP="00563F7D">
      <w:proofErr w:type="spellStart"/>
      <w:r>
        <w:t>VCmin</w:t>
      </w:r>
      <w:proofErr w:type="spellEnd"/>
      <w:r>
        <w:t xml:space="preserve"> displays the lowest voltage a cell reached since the last reset.</w:t>
      </w:r>
    </w:p>
    <w:p w:rsidR="00563F7D" w:rsidRPr="00563F7D" w:rsidRDefault="00563F7D" w:rsidP="00563F7D">
      <w:proofErr w:type="spellStart"/>
      <w:r>
        <w:t>VCmax</w:t>
      </w:r>
      <w:proofErr w:type="spellEnd"/>
      <w:r>
        <w:t xml:space="preserve"> displays the highest voltage a cell reached since the last reset.</w:t>
      </w:r>
    </w:p>
    <w:p w:rsidR="00563F7D" w:rsidRDefault="00563F7D" w:rsidP="00563F7D">
      <w:pPr>
        <w:pStyle w:val="Heading3"/>
      </w:pPr>
      <w:bookmarkStart w:id="11" w:name="_Toc13773458"/>
      <w:proofErr w:type="spellStart"/>
      <w:r>
        <w:t>VCdiff</w:t>
      </w:r>
      <w:proofErr w:type="spellEnd"/>
      <w:r>
        <w:t xml:space="preserve"> </w:t>
      </w:r>
      <w:proofErr w:type="spellStart"/>
      <w:r>
        <w:t>Tmax</w:t>
      </w:r>
      <w:bookmarkEnd w:id="11"/>
      <w:proofErr w:type="spellEnd"/>
    </w:p>
    <w:p w:rsidR="00563F7D" w:rsidRDefault="00563F7D" w:rsidP="00563F7D">
      <w:proofErr w:type="spellStart"/>
      <w:r>
        <w:t>VCdiff</w:t>
      </w:r>
      <w:proofErr w:type="spellEnd"/>
      <w:r>
        <w:t xml:space="preserve"> displays the delta between the highest cell voltage and the lowest cell voltage. This is a good </w:t>
      </w:r>
      <w:proofErr w:type="spellStart"/>
      <w:r>
        <w:t>indicatore</w:t>
      </w:r>
      <w:proofErr w:type="spellEnd"/>
      <w:r>
        <w:t xml:space="preserve"> of how balanced the battery pack is.</w:t>
      </w:r>
    </w:p>
    <w:p w:rsidR="00563F7D" w:rsidRPr="00563F7D" w:rsidRDefault="00563F7D" w:rsidP="00563F7D">
      <w:proofErr w:type="spellStart"/>
      <w:r>
        <w:t>Tmax</w:t>
      </w:r>
      <w:proofErr w:type="spellEnd"/>
      <w:r>
        <w:t xml:space="preserve"> displays the highest temperature reading of all the sensors.</w:t>
      </w:r>
    </w:p>
    <w:p w:rsidR="00563F7D" w:rsidRDefault="00563F7D" w:rsidP="00563F7D">
      <w:pPr>
        <w:pStyle w:val="Heading3"/>
      </w:pPr>
      <w:bookmarkStart w:id="12" w:name="_Toc13773459"/>
      <w:r>
        <w:t>State</w:t>
      </w:r>
      <w:bookmarkEnd w:id="12"/>
    </w:p>
    <w:p w:rsidR="00563F7D" w:rsidRPr="00563F7D" w:rsidRDefault="00563F7D" w:rsidP="00563F7D">
      <w:r>
        <w:t>Displays the name of the state the controller is currently in</w:t>
      </w:r>
      <w:r w:rsidR="00486EE2">
        <w:t xml:space="preserve">. Refer to </w:t>
      </w:r>
      <w:r w:rsidR="00EB4AF0">
        <w:fldChar w:fldCharType="begin"/>
      </w:r>
      <w:r>
        <w:instrText xml:space="preserve"> REF _Ref13772190 \h </w:instrText>
      </w:r>
      <w:r w:rsidR="00EB4AF0">
        <w:fldChar w:fldCharType="separate"/>
      </w:r>
      <w:r>
        <w:t xml:space="preserve">Figure </w:t>
      </w:r>
      <w:r>
        <w:rPr>
          <w:noProof/>
        </w:rPr>
        <w:t>1</w:t>
      </w:r>
      <w:r w:rsidR="00EB4AF0">
        <w:fldChar w:fldCharType="end"/>
      </w:r>
      <w:r w:rsidR="00486EE2">
        <w:t xml:space="preserve"> for the state machine</w:t>
      </w:r>
      <w:r>
        <w:t>.</w:t>
      </w:r>
    </w:p>
    <w:p w:rsidR="006412FF" w:rsidRDefault="006412FF" w:rsidP="00563F7D">
      <w:pPr>
        <w:pStyle w:val="Heading2"/>
      </w:pPr>
      <w:bookmarkStart w:id="13" w:name="_Toc13773460"/>
      <w:r>
        <w:t>Firmware Update</w:t>
      </w:r>
      <w:bookmarkEnd w:id="13"/>
    </w:p>
    <w:p w:rsidR="00873B47" w:rsidRPr="00873B47" w:rsidRDefault="00873B47" w:rsidP="00873B47">
      <w:r>
        <w:t xml:space="preserve">The firmware must be updated using the sources and the </w:t>
      </w:r>
      <w:proofErr w:type="spellStart"/>
      <w:r>
        <w:t>Arduino</w:t>
      </w:r>
      <w:proofErr w:type="spellEnd"/>
      <w:r>
        <w:t xml:space="preserve"> IDE tool chain for the Teensy 3.2.</w:t>
      </w:r>
    </w:p>
    <w:p w:rsidR="006412FF" w:rsidRDefault="006412FF" w:rsidP="00563F7D">
      <w:pPr>
        <w:pStyle w:val="Heading2"/>
      </w:pPr>
      <w:bookmarkStart w:id="14" w:name="_Toc13773461"/>
      <w:r>
        <w:lastRenderedPageBreak/>
        <w:t>Command Line Interface</w:t>
      </w:r>
      <w:r w:rsidR="009D2B85">
        <w:t xml:space="preserve"> (CLI)</w:t>
      </w:r>
      <w:bookmarkEnd w:id="14"/>
    </w:p>
    <w:p w:rsidR="006412FF" w:rsidRDefault="00CB0FFC" w:rsidP="006412FF">
      <w:r>
        <w:t>The command line interface offers a more detailed view of the battery packs to help investigate issues. It offers various verbose levels and three main functions.</w:t>
      </w:r>
    </w:p>
    <w:p w:rsidR="009D2B85" w:rsidRDefault="009D2B85" w:rsidP="006412FF">
      <w:r>
        <w:t>To connect to the CLI you must:</w:t>
      </w:r>
    </w:p>
    <w:p w:rsidR="00CB0FFC" w:rsidRDefault="009D2B85" w:rsidP="009D2B85">
      <w:pPr>
        <w:pStyle w:val="ListParagraph"/>
        <w:numPr>
          <w:ilvl w:val="0"/>
          <w:numId w:val="2"/>
        </w:numPr>
      </w:pPr>
      <w:r>
        <w:t xml:space="preserve">Connect a PC to the Teensy 3.2 via </w:t>
      </w:r>
      <w:proofErr w:type="gramStart"/>
      <w:r>
        <w:t>a</w:t>
      </w:r>
      <w:proofErr w:type="gramEnd"/>
      <w:r>
        <w:t xml:space="preserve"> </w:t>
      </w:r>
      <w:proofErr w:type="spellStart"/>
      <w:r>
        <w:t>usb</w:t>
      </w:r>
      <w:proofErr w:type="spellEnd"/>
      <w:r>
        <w:t xml:space="preserve"> cable. </w:t>
      </w:r>
    </w:p>
    <w:p w:rsidR="009D2B85" w:rsidRDefault="009D2B85" w:rsidP="009D2B85">
      <w:pPr>
        <w:pStyle w:val="ListParagraph"/>
        <w:numPr>
          <w:ilvl w:val="0"/>
          <w:numId w:val="2"/>
        </w:numPr>
      </w:pPr>
      <w:r>
        <w:t>Identify the COMX that was assigned to the USB to Serial adapter. In the screenshot below, it is COM7.</w:t>
      </w:r>
    </w:p>
    <w:p w:rsidR="009D2B85" w:rsidRDefault="009D2B85" w:rsidP="006412FF">
      <w:r>
        <w:rPr>
          <w:noProof/>
        </w:rPr>
        <w:drawing>
          <wp:inline distT="0" distB="0" distL="0" distR="0">
            <wp:extent cx="5943600" cy="43552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43600" cy="4355224"/>
                    </a:xfrm>
                    <a:prstGeom prst="rect">
                      <a:avLst/>
                    </a:prstGeom>
                    <a:noFill/>
                    <a:ln w="9525">
                      <a:noFill/>
                      <a:miter lim="800000"/>
                      <a:headEnd/>
                      <a:tailEnd/>
                    </a:ln>
                  </pic:spPr>
                </pic:pic>
              </a:graphicData>
            </a:graphic>
          </wp:inline>
        </w:drawing>
      </w:r>
    </w:p>
    <w:p w:rsidR="009D2B85" w:rsidRDefault="009D2B85" w:rsidP="009D2B85">
      <w:pPr>
        <w:pStyle w:val="ListParagraph"/>
        <w:numPr>
          <w:ilvl w:val="0"/>
          <w:numId w:val="2"/>
        </w:numPr>
      </w:pPr>
      <w:r>
        <w:t>Using a terminal emulator of your choice, connect to the serial port using a baud rate of 115200. For example, if using putty, it would look as follows.</w:t>
      </w:r>
      <w:r w:rsidR="00C8595A">
        <w:t xml:space="preserve"> The connection will fail when the board in sleeping. To ease the connection, the board is prevented from sleeping for 1 minute following a reset and also does not sleep when in any other state than standby. The controller will not sleep as long as a serial connection is established.</w:t>
      </w:r>
    </w:p>
    <w:p w:rsidR="009D2B85" w:rsidRDefault="009D2B85" w:rsidP="009D2B85">
      <w:pPr>
        <w:pStyle w:val="ListParagraph"/>
      </w:pPr>
      <w:r>
        <w:rPr>
          <w:noProof/>
        </w:rPr>
        <w:lastRenderedPageBreak/>
        <w:drawing>
          <wp:inline distT="0" distB="0" distL="0" distR="0">
            <wp:extent cx="4572000" cy="413575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572000" cy="4135755"/>
                    </a:xfrm>
                    <a:prstGeom prst="rect">
                      <a:avLst/>
                    </a:prstGeom>
                    <a:noFill/>
                    <a:ln w="9525">
                      <a:noFill/>
                      <a:miter lim="800000"/>
                      <a:headEnd/>
                      <a:tailEnd/>
                    </a:ln>
                  </pic:spPr>
                </pic:pic>
              </a:graphicData>
            </a:graphic>
          </wp:inline>
        </w:drawing>
      </w:r>
    </w:p>
    <w:p w:rsidR="009D2B85" w:rsidRDefault="009D2B85" w:rsidP="009D2B85">
      <w:pPr>
        <w:pStyle w:val="ListParagraph"/>
        <w:numPr>
          <w:ilvl w:val="0"/>
          <w:numId w:val="2"/>
        </w:numPr>
      </w:pPr>
      <w:r>
        <w:t>Once connected, you will be presented with a black screen and can press enter to show the prompt. Typing help or “?” will display the help for the CLI.</w:t>
      </w:r>
    </w:p>
    <w:p w:rsidR="009D2B85" w:rsidRDefault="009D2B85" w:rsidP="009D2B85">
      <w:r>
        <w:rPr>
          <w:noProof/>
        </w:rPr>
        <w:drawing>
          <wp:inline distT="0" distB="0" distL="0" distR="0">
            <wp:extent cx="5943600" cy="299334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943600" cy="2993343"/>
                    </a:xfrm>
                    <a:prstGeom prst="rect">
                      <a:avLst/>
                    </a:prstGeom>
                    <a:noFill/>
                    <a:ln w="9525">
                      <a:noFill/>
                      <a:miter lim="800000"/>
                      <a:headEnd/>
                      <a:tailEnd/>
                    </a:ln>
                  </pic:spPr>
                </pic:pic>
              </a:graphicData>
            </a:graphic>
          </wp:inline>
        </w:drawing>
      </w:r>
    </w:p>
    <w:p w:rsidR="009D2B85" w:rsidRDefault="009D2B85">
      <w:r>
        <w:br w:type="page"/>
      </w:r>
    </w:p>
    <w:p w:rsidR="009D2B85" w:rsidRDefault="009D2B85" w:rsidP="009D2B85">
      <w:pPr>
        <w:pStyle w:val="ListParagraph"/>
        <w:numPr>
          <w:ilvl w:val="0"/>
          <w:numId w:val="2"/>
        </w:numPr>
      </w:pPr>
      <w:r>
        <w:lastRenderedPageBreak/>
        <w:t xml:space="preserve">Here is an example of the “1” option when connected to two </w:t>
      </w:r>
      <w:proofErr w:type="spellStart"/>
      <w:r>
        <w:t>tesla</w:t>
      </w:r>
      <w:proofErr w:type="spellEnd"/>
      <w:r>
        <w:t xml:space="preserve"> modules:</w:t>
      </w:r>
    </w:p>
    <w:p w:rsidR="009D2B85" w:rsidRDefault="009D2B85" w:rsidP="009D2B85">
      <w:r>
        <w:rPr>
          <w:noProof/>
        </w:rPr>
        <w:drawing>
          <wp:inline distT="0" distB="0" distL="0" distR="0">
            <wp:extent cx="5943600" cy="7075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943600" cy="7075174"/>
                    </a:xfrm>
                    <a:prstGeom prst="rect">
                      <a:avLst/>
                    </a:prstGeom>
                    <a:noFill/>
                    <a:ln w="9525">
                      <a:noFill/>
                      <a:miter lim="800000"/>
                      <a:headEnd/>
                      <a:tailEnd/>
                    </a:ln>
                  </pic:spPr>
                </pic:pic>
              </a:graphicData>
            </a:graphic>
          </wp:inline>
        </w:drawing>
      </w:r>
    </w:p>
    <w:p w:rsidR="009D2B85" w:rsidRDefault="009D2B85" w:rsidP="009D2B85">
      <w:r>
        <w:t>Notice how it provides all the detailed information about each cell in each module as well as the state of the other inputs and the 12V battery. It also provides the last time a fault occurred.</w:t>
      </w:r>
    </w:p>
    <w:p w:rsidR="009D2B85" w:rsidRDefault="009D2B85" w:rsidP="009D2B85">
      <w:pPr>
        <w:pStyle w:val="ListParagraph"/>
        <w:numPr>
          <w:ilvl w:val="0"/>
          <w:numId w:val="2"/>
        </w:numPr>
      </w:pPr>
      <w:r>
        <w:lastRenderedPageBreak/>
        <w:t xml:space="preserve">Option 2 provides an </w:t>
      </w:r>
      <w:proofErr w:type="spellStart"/>
      <w:proofErr w:type="gramStart"/>
      <w:r>
        <w:t>ascii</w:t>
      </w:r>
      <w:proofErr w:type="spellEnd"/>
      <w:proofErr w:type="gramEnd"/>
      <w:r>
        <w:t xml:space="preserve"> art bar graph of the voltage of each cell. This is useful to get a quick glance at the balancing of the cells. Notice that the voltage is automatically scaled to cover the delta between the highest and lowest cell.</w:t>
      </w:r>
    </w:p>
    <w:p w:rsidR="00DE42EF" w:rsidRDefault="00DE42EF" w:rsidP="00DE42EF">
      <w:r>
        <w:rPr>
          <w:noProof/>
        </w:rPr>
        <w:drawing>
          <wp:inline distT="0" distB="0" distL="0" distR="0">
            <wp:extent cx="5943600" cy="748335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5943600" cy="7483357"/>
                    </a:xfrm>
                    <a:prstGeom prst="rect">
                      <a:avLst/>
                    </a:prstGeom>
                    <a:noFill/>
                    <a:ln w="9525">
                      <a:noFill/>
                      <a:miter lim="800000"/>
                      <a:headEnd/>
                      <a:tailEnd/>
                    </a:ln>
                  </pic:spPr>
                </pic:pic>
              </a:graphicData>
            </a:graphic>
          </wp:inline>
        </w:drawing>
      </w:r>
    </w:p>
    <w:p w:rsidR="00DE42EF" w:rsidRDefault="00DE42EF" w:rsidP="00DE42EF">
      <w:pPr>
        <w:pStyle w:val="ListParagraph"/>
        <w:numPr>
          <w:ilvl w:val="0"/>
          <w:numId w:val="2"/>
        </w:numPr>
      </w:pPr>
      <w:r>
        <w:lastRenderedPageBreak/>
        <w:t>Option 3 displays the states of each cells and the two temperature sensors in CSV format for easy export into excel.</w:t>
      </w:r>
    </w:p>
    <w:p w:rsidR="00DE42EF" w:rsidRDefault="00DE42EF" w:rsidP="00DE42EF">
      <w:r>
        <w:rPr>
          <w:noProof/>
        </w:rPr>
        <w:drawing>
          <wp:inline distT="0" distB="0" distL="0" distR="0">
            <wp:extent cx="5943600" cy="95242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943600" cy="952427"/>
                    </a:xfrm>
                    <a:prstGeom prst="rect">
                      <a:avLst/>
                    </a:prstGeom>
                    <a:noFill/>
                    <a:ln w="9525">
                      <a:noFill/>
                      <a:miter lim="800000"/>
                      <a:headEnd/>
                      <a:tailEnd/>
                    </a:ln>
                  </pic:spPr>
                </pic:pic>
              </a:graphicData>
            </a:graphic>
          </wp:inline>
        </w:drawing>
      </w:r>
    </w:p>
    <w:p w:rsidR="00DE42EF" w:rsidRDefault="00C8595A" w:rsidP="00C8595A">
      <w:pPr>
        <w:pStyle w:val="ListParagraph"/>
        <w:numPr>
          <w:ilvl w:val="0"/>
          <w:numId w:val="2"/>
        </w:numPr>
      </w:pPr>
      <w:r>
        <w:t>When done, close the putty window and the board will go back into normal operation sleeping in the standby state.</w:t>
      </w:r>
    </w:p>
    <w:p w:rsidR="00DE42EF" w:rsidRPr="006412FF" w:rsidRDefault="00DE42EF" w:rsidP="00DE42EF"/>
    <w:sectPr w:rsidR="00DE42EF" w:rsidRPr="006412FF" w:rsidSect="00EB4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62B0E"/>
    <w:multiLevelType w:val="hybridMultilevel"/>
    <w:tmpl w:val="A72813D8"/>
    <w:lvl w:ilvl="0" w:tplc="718C93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C148E"/>
    <w:multiLevelType w:val="hybridMultilevel"/>
    <w:tmpl w:val="58BE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54C85"/>
    <w:rsid w:val="00054C85"/>
    <w:rsid w:val="001605B6"/>
    <w:rsid w:val="00164A74"/>
    <w:rsid w:val="00486EE2"/>
    <w:rsid w:val="00563F7D"/>
    <w:rsid w:val="005C2346"/>
    <w:rsid w:val="006305C2"/>
    <w:rsid w:val="006412FF"/>
    <w:rsid w:val="00873B47"/>
    <w:rsid w:val="009D2B85"/>
    <w:rsid w:val="00BA1DA1"/>
    <w:rsid w:val="00C8595A"/>
    <w:rsid w:val="00CB0FFC"/>
    <w:rsid w:val="00D77D7A"/>
    <w:rsid w:val="00DE42EF"/>
    <w:rsid w:val="00EB4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AF0"/>
  </w:style>
  <w:style w:type="paragraph" w:styleId="Heading1">
    <w:name w:val="heading 1"/>
    <w:basedOn w:val="Normal"/>
    <w:next w:val="Normal"/>
    <w:link w:val="Heading1Char"/>
    <w:uiPriority w:val="9"/>
    <w:qFormat/>
    <w:rsid w:val="00641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F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C85"/>
    <w:pPr>
      <w:spacing w:after="0" w:line="240" w:lineRule="auto"/>
    </w:pPr>
  </w:style>
  <w:style w:type="character" w:customStyle="1" w:styleId="NoSpacingChar">
    <w:name w:val="No Spacing Char"/>
    <w:basedOn w:val="DefaultParagraphFont"/>
    <w:link w:val="NoSpacing"/>
    <w:uiPriority w:val="1"/>
    <w:rsid w:val="00054C85"/>
  </w:style>
  <w:style w:type="paragraph" w:styleId="BalloonText">
    <w:name w:val="Balloon Text"/>
    <w:basedOn w:val="Normal"/>
    <w:link w:val="BalloonTextChar"/>
    <w:uiPriority w:val="99"/>
    <w:semiHidden/>
    <w:unhideWhenUsed/>
    <w:rsid w:val="00054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C85"/>
    <w:rPr>
      <w:rFonts w:ascii="Tahoma" w:hAnsi="Tahoma" w:cs="Tahoma"/>
      <w:sz w:val="16"/>
      <w:szCs w:val="16"/>
    </w:rPr>
  </w:style>
  <w:style w:type="paragraph" w:styleId="Title">
    <w:name w:val="Title"/>
    <w:basedOn w:val="Normal"/>
    <w:next w:val="Normal"/>
    <w:link w:val="TitleChar"/>
    <w:uiPriority w:val="10"/>
    <w:qFormat/>
    <w:rsid w:val="00630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5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05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05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412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12FF"/>
    <w:pPr>
      <w:outlineLvl w:val="9"/>
    </w:pPr>
  </w:style>
  <w:style w:type="paragraph" w:styleId="ListParagraph">
    <w:name w:val="List Paragraph"/>
    <w:basedOn w:val="Normal"/>
    <w:uiPriority w:val="34"/>
    <w:qFormat/>
    <w:rsid w:val="006412FF"/>
    <w:pPr>
      <w:ind w:left="720"/>
      <w:contextualSpacing/>
    </w:pPr>
  </w:style>
  <w:style w:type="character" w:styleId="Hyperlink">
    <w:name w:val="Hyperlink"/>
    <w:basedOn w:val="DefaultParagraphFont"/>
    <w:uiPriority w:val="99"/>
    <w:unhideWhenUsed/>
    <w:rsid w:val="005C2346"/>
    <w:rPr>
      <w:color w:val="0000FF"/>
      <w:u w:val="single"/>
    </w:rPr>
  </w:style>
  <w:style w:type="paragraph" w:styleId="Caption">
    <w:name w:val="caption"/>
    <w:basedOn w:val="Normal"/>
    <w:next w:val="Normal"/>
    <w:uiPriority w:val="35"/>
    <w:unhideWhenUsed/>
    <w:qFormat/>
    <w:rsid w:val="00BA1DA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63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3F7D"/>
    <w:rPr>
      <w:rFonts w:asciiTheme="majorHAnsi" w:eastAsiaTheme="majorEastAsia" w:hAnsiTheme="majorHAnsi" w:cstheme="majorBidi"/>
      <w:b/>
      <w:bCs/>
      <w:color w:val="4F81BD" w:themeColor="accent1"/>
    </w:rPr>
  </w:style>
  <w:style w:type="table" w:styleId="TableGrid">
    <w:name w:val="Table Grid"/>
    <w:basedOn w:val="TableNormal"/>
    <w:uiPriority w:val="59"/>
    <w:rsid w:val="00563F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63F7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CB0FFC"/>
    <w:pPr>
      <w:spacing w:after="100"/>
    </w:pPr>
  </w:style>
  <w:style w:type="paragraph" w:styleId="TOC2">
    <w:name w:val="toc 2"/>
    <w:basedOn w:val="Normal"/>
    <w:next w:val="Normal"/>
    <w:autoRedefine/>
    <w:uiPriority w:val="39"/>
    <w:unhideWhenUsed/>
    <w:rsid w:val="00CB0FFC"/>
    <w:pPr>
      <w:spacing w:after="100"/>
      <w:ind w:left="220"/>
    </w:pPr>
  </w:style>
  <w:style w:type="paragraph" w:styleId="TOC3">
    <w:name w:val="toc 3"/>
    <w:basedOn w:val="Normal"/>
    <w:next w:val="Normal"/>
    <w:autoRedefine/>
    <w:uiPriority w:val="39"/>
    <w:unhideWhenUsed/>
    <w:rsid w:val="00CB0FFC"/>
    <w:pPr>
      <w:spacing w:after="100"/>
      <w:ind w:left="440"/>
    </w:pPr>
  </w:style>
  <w:style w:type="paragraph" w:styleId="NormalWeb">
    <w:name w:val="Normal (Web)"/>
    <w:basedOn w:val="Normal"/>
    <w:uiPriority w:val="99"/>
    <w:semiHidden/>
    <w:unhideWhenUsed/>
    <w:rsid w:val="00486E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EE2"/>
    <w:rPr>
      <w:b/>
      <w:bCs/>
    </w:rPr>
  </w:style>
</w:styles>
</file>

<file path=word/webSettings.xml><?xml version="1.0" encoding="utf-8"?>
<w:webSettings xmlns:r="http://schemas.openxmlformats.org/officeDocument/2006/relationships" xmlns:w="http://schemas.openxmlformats.org/wordprocessingml/2006/main">
  <w:divs>
    <w:div w:id="19066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geant/teslaBMSBL"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50A25-9F1E-4371-9743-A9634DDE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10</cp:revision>
  <dcterms:created xsi:type="dcterms:W3CDTF">2019-07-11T23:36:00Z</dcterms:created>
  <dcterms:modified xsi:type="dcterms:W3CDTF">2020-07-02T19:20:00Z</dcterms:modified>
</cp:coreProperties>
</file>