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AE5B9" w14:textId="77777777" w:rsidR="00177618" w:rsidRDefault="00177618" w:rsidP="00177618">
      <w:pPr>
        <w:jc w:val="both"/>
      </w:pPr>
      <w:r>
        <w:t>This C code for an LPC17xx microcontroller toggles GPIO pins to create a blinking effect with specific LEDs. Initially, two GPIO pins (19 and 26) are set for blinking. The main function contains an infinite loop that continuously toggles these LEDs on and off. Inside the loop, a nested loop iterates five times, during which the code checks if the distance between the two pins is not equal to one. If the condition is met, the LEDs connected to the pins are set high (turned on) for a short duration, then cleared (turned off), with a delay between each state change to create the blinking effect.</w:t>
      </w:r>
    </w:p>
    <w:p w14:paraId="3C0BA806" w14:textId="77777777" w:rsidR="00177618" w:rsidRDefault="00177618" w:rsidP="00177618">
      <w:pPr>
        <w:jc w:val="both"/>
      </w:pPr>
    </w:p>
    <w:p w14:paraId="48167A2E" w14:textId="2639C267" w:rsidR="00574012" w:rsidRDefault="00177618" w:rsidP="00177618">
      <w:pPr>
        <w:jc w:val="both"/>
      </w:pPr>
      <w:r>
        <w:t>The `delay` function introduces a simple delay by executing nested loops, effectively creating a pause in the program's execution. After each toggle, the pin numbers are incremented and decremented for the next cycle. If the pin number for the first LED exceeds 26, it resets to 19, and if the pin number for the second LED drops below 19, it resets to 26. This ensures the LEDs continue blinking in a loop, shifting positions with each cycle. The use of GPIO pins and delays allows for a visual indication of the program's operation on the LPC17xx microcontroller.</w:t>
      </w:r>
    </w:p>
    <w:sectPr w:rsidR="00574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6D"/>
    <w:rsid w:val="00177618"/>
    <w:rsid w:val="00574012"/>
    <w:rsid w:val="00962C6D"/>
    <w:rsid w:val="00BE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7C534"/>
  <w15:chartTrackingRefBased/>
  <w15:docId w15:val="{7AD870ED-AB5B-4846-8458-390EC264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964</Characters>
  <Application>Microsoft Office Word</Application>
  <DocSecurity>0</DocSecurity>
  <Lines>13</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BALAJI</dc:creator>
  <cp:keywords/>
  <dc:description/>
  <cp:lastModifiedBy>G BALAJI</cp:lastModifiedBy>
  <cp:revision>2</cp:revision>
  <dcterms:created xsi:type="dcterms:W3CDTF">2024-06-29T14:03:00Z</dcterms:created>
  <dcterms:modified xsi:type="dcterms:W3CDTF">2024-06-29T14:03:00Z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042baf59-203b-49cc-9f0c-f6ff812fc462</vt:lpwstr>
  </property>
</Properties>
</file>