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F6C" w:rsidRDefault="004444F3">
      <w:pPr>
        <w:shd w:val="clear" w:color="auto" w:fill="FFFFFF"/>
        <w:tabs>
          <w:tab w:val="left" w:pos="4918"/>
        </w:tabs>
        <w:spacing w:before="828"/>
        <w:ind w:left="439"/>
      </w:pPr>
      <w:r>
        <w:rPr>
          <w:rFonts w:eastAsia="Times New Roman"/>
          <w:i/>
          <w:iCs/>
          <w:spacing w:val="-2"/>
          <w:sz w:val="28"/>
          <w:szCs w:val="28"/>
        </w:rPr>
        <w:t>Письмо оформляется на бланке</w:t>
      </w:r>
      <w:r>
        <w:rPr>
          <w:rFonts w:ascii="Arial" w:eastAsia="Times New Roman" w:hAnsi="Arial" w:cs="Arial"/>
          <w:i/>
          <w:iCs/>
          <w:sz w:val="28"/>
          <w:szCs w:val="28"/>
        </w:rPr>
        <w:tab/>
      </w:r>
      <w:r>
        <w:rPr>
          <w:rFonts w:eastAsia="Times New Roman"/>
          <w:spacing w:val="-3"/>
          <w:sz w:val="28"/>
          <w:szCs w:val="28"/>
        </w:rPr>
        <w:t>Управление Федерального казначейства</w:t>
      </w:r>
    </w:p>
    <w:p w:rsidR="00A77F6C" w:rsidRDefault="004444F3">
      <w:pPr>
        <w:shd w:val="clear" w:color="auto" w:fill="FFFFFF"/>
        <w:tabs>
          <w:tab w:val="left" w:pos="6084"/>
        </w:tabs>
        <w:spacing w:before="29"/>
        <w:ind w:left="929"/>
      </w:pPr>
      <w:r>
        <w:rPr>
          <w:rFonts w:eastAsia="Times New Roman"/>
          <w:i/>
          <w:iCs/>
          <w:spacing w:val="-4"/>
          <w:sz w:val="28"/>
          <w:szCs w:val="28"/>
        </w:rPr>
        <w:t>Организации-заявителя</w:t>
      </w:r>
      <w:r>
        <w:rPr>
          <w:rFonts w:ascii="Arial" w:eastAsia="Times New Roman" w:hAnsi="Arial" w:cs="Arial"/>
          <w:i/>
          <w:iCs/>
          <w:sz w:val="28"/>
          <w:szCs w:val="28"/>
        </w:rPr>
        <w:tab/>
      </w:r>
      <w:r>
        <w:rPr>
          <w:rFonts w:eastAsia="Times New Roman"/>
          <w:spacing w:val="-1"/>
          <w:sz w:val="28"/>
          <w:szCs w:val="28"/>
        </w:rPr>
        <w:t>по Алтайскому краю</w:t>
      </w:r>
    </w:p>
    <w:p w:rsidR="00A77F6C" w:rsidRDefault="004444F3">
      <w:pPr>
        <w:shd w:val="clear" w:color="auto" w:fill="FFFFFF"/>
        <w:spacing w:before="533"/>
      </w:pPr>
      <w:r>
        <w:rPr>
          <w:rFonts w:eastAsia="Times New Roman"/>
          <w:spacing w:val="-2"/>
          <w:sz w:val="28"/>
          <w:szCs w:val="28"/>
        </w:rPr>
        <w:t>О предоставлении</w:t>
      </w:r>
    </w:p>
    <w:p w:rsidR="00A77F6C" w:rsidRDefault="004444F3">
      <w:pPr>
        <w:shd w:val="clear" w:color="auto" w:fill="FFFFFF"/>
        <w:spacing w:before="14"/>
      </w:pPr>
      <w:r>
        <w:rPr>
          <w:rFonts w:eastAsia="Times New Roman"/>
          <w:spacing w:val="-1"/>
          <w:sz w:val="28"/>
          <w:szCs w:val="28"/>
        </w:rPr>
        <w:t>средства электронной подписи</w:t>
      </w:r>
    </w:p>
    <w:p w:rsidR="00A77F6C" w:rsidRDefault="004444F3">
      <w:pPr>
        <w:shd w:val="clear" w:color="auto" w:fill="FFFFFF"/>
        <w:spacing w:before="986" w:line="367" w:lineRule="exact"/>
        <w:ind w:left="14" w:firstLine="706"/>
        <w:jc w:val="both"/>
      </w:pPr>
      <w:r>
        <w:rPr>
          <w:rFonts w:eastAsia="Times New Roman"/>
          <w:i/>
          <w:iCs/>
          <w:spacing w:val="-1"/>
          <w:sz w:val="28"/>
          <w:szCs w:val="28"/>
        </w:rPr>
        <w:t xml:space="preserve">Организация-заявитель (наименование) </w:t>
      </w:r>
      <w:r>
        <w:rPr>
          <w:rFonts w:eastAsia="Times New Roman"/>
          <w:spacing w:val="-1"/>
          <w:sz w:val="28"/>
          <w:szCs w:val="28"/>
        </w:rPr>
        <w:t xml:space="preserve">в связи с заключенным Договором </w:t>
      </w:r>
      <w:r>
        <w:rPr>
          <w:rFonts w:eastAsia="Times New Roman"/>
          <w:sz w:val="28"/>
          <w:szCs w:val="28"/>
        </w:rPr>
        <w:t>присоединения     (соглашения)     к     Регламенту     Удостоверяющего     центра</w:t>
      </w:r>
    </w:p>
    <w:p w:rsidR="00A77F6C" w:rsidRDefault="004444F3">
      <w:pPr>
        <w:shd w:val="clear" w:color="auto" w:fill="FFFFFF"/>
        <w:tabs>
          <w:tab w:val="left" w:leader="underscore" w:pos="4709"/>
          <w:tab w:val="left" w:leader="underscore" w:pos="5198"/>
          <w:tab w:val="left" w:leader="underscore" w:pos="5962"/>
          <w:tab w:val="left" w:leader="underscore" w:pos="7906"/>
          <w:tab w:val="left" w:leader="underscore" w:pos="8798"/>
        </w:tabs>
        <w:spacing w:line="367" w:lineRule="exact"/>
        <w:ind w:left="22"/>
        <w:jc w:val="both"/>
      </w:pPr>
      <w:r>
        <w:rPr>
          <w:rFonts w:eastAsia="Times New Roman"/>
          <w:sz w:val="28"/>
          <w:szCs w:val="28"/>
        </w:rPr>
        <w:t xml:space="preserve">Федерального   казначейства   от   </w:t>
      </w:r>
      <w:r>
        <w:rPr>
          <w:rFonts w:eastAsia="Times New Roman"/>
          <w:sz w:val="28"/>
          <w:szCs w:val="28"/>
        </w:rPr>
        <w:tab/>
        <w:t>.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pacing w:val="-9"/>
          <w:sz w:val="28"/>
          <w:szCs w:val="28"/>
        </w:rPr>
        <w:t>.20</w:t>
      </w:r>
      <w:r>
        <w:rPr>
          <w:rFonts w:eastAsia="Times New Roman"/>
          <w:sz w:val="28"/>
          <w:szCs w:val="28"/>
        </w:rPr>
        <w:tab/>
        <w:t xml:space="preserve">   </w:t>
      </w:r>
      <w:r>
        <w:rPr>
          <w:rFonts w:eastAsia="Times New Roman"/>
          <w:spacing w:val="-3"/>
          <w:sz w:val="28"/>
          <w:szCs w:val="28"/>
        </w:rPr>
        <w:t>№    17</w:t>
      </w:r>
      <w:r w:rsidR="00045A94">
        <w:rPr>
          <w:rFonts w:eastAsia="Times New Roman"/>
          <w:spacing w:val="-3"/>
          <w:sz w:val="28"/>
          <w:szCs w:val="28"/>
        </w:rPr>
        <w:t>24</w:t>
      </w:r>
      <w:r>
        <w:rPr>
          <w:rFonts w:eastAsia="Times New Roman"/>
          <w:sz w:val="28"/>
          <w:szCs w:val="28"/>
        </w:rPr>
        <w:t xml:space="preserve"> /</w:t>
      </w:r>
      <w:bookmarkStart w:id="0" w:name="_GoBack"/>
      <w:bookmarkEnd w:id="0"/>
      <w:r>
        <w:rPr>
          <w:rFonts w:eastAsia="Times New Roman"/>
          <w:sz w:val="28"/>
          <w:szCs w:val="28"/>
        </w:rPr>
        <w:tab/>
        <w:t xml:space="preserve">   </w:t>
      </w:r>
      <w:r>
        <w:rPr>
          <w:rFonts w:eastAsia="Times New Roman"/>
          <w:spacing w:val="-5"/>
          <w:sz w:val="28"/>
          <w:szCs w:val="28"/>
        </w:rPr>
        <w:t>просит</w:t>
      </w:r>
    </w:p>
    <w:p w:rsidR="00A77F6C" w:rsidRDefault="004444F3">
      <w:pPr>
        <w:shd w:val="clear" w:color="auto" w:fill="FFFFFF"/>
        <w:spacing w:before="7" w:line="360" w:lineRule="exact"/>
        <w:ind w:left="22" w:right="7"/>
        <w:jc w:val="both"/>
      </w:pPr>
      <w:r>
        <w:rPr>
          <w:rFonts w:eastAsia="Times New Roman"/>
          <w:spacing w:val="-2"/>
          <w:sz w:val="28"/>
          <w:szCs w:val="28"/>
        </w:rPr>
        <w:t xml:space="preserve">предоставить Средство криптографической защиты информации «Континент-АП» </w:t>
      </w:r>
      <w:r>
        <w:rPr>
          <w:rFonts w:eastAsia="Times New Roman"/>
          <w:sz w:val="28"/>
          <w:szCs w:val="28"/>
        </w:rPr>
        <w:t>версия 3.7.</w:t>
      </w:r>
    </w:p>
    <w:p w:rsidR="00A77F6C" w:rsidRDefault="004444F3">
      <w:pPr>
        <w:shd w:val="clear" w:color="auto" w:fill="FFFFFF"/>
        <w:spacing w:before="29" w:line="360" w:lineRule="exact"/>
        <w:ind w:left="22" w:firstLine="698"/>
        <w:jc w:val="both"/>
      </w:pPr>
      <w:r>
        <w:rPr>
          <w:rFonts w:eastAsia="Times New Roman"/>
          <w:sz w:val="28"/>
          <w:szCs w:val="28"/>
        </w:rPr>
        <w:t xml:space="preserve">Лицо, уполномоченное на получение указанных средств и эксплуатационной документации к ним, - </w:t>
      </w:r>
      <w:r>
        <w:rPr>
          <w:rFonts w:eastAsia="Times New Roman"/>
          <w:i/>
          <w:iCs/>
          <w:sz w:val="28"/>
          <w:szCs w:val="28"/>
        </w:rPr>
        <w:t>ФИО, должность, наименование структурного подразделения.</w:t>
      </w:r>
    </w:p>
    <w:p w:rsidR="00A77F6C" w:rsidRDefault="004444F3">
      <w:pPr>
        <w:shd w:val="clear" w:color="auto" w:fill="FFFFFF"/>
        <w:spacing w:before="497" w:line="374" w:lineRule="exact"/>
        <w:ind w:left="43" w:right="14" w:firstLine="691"/>
        <w:jc w:val="both"/>
      </w:pPr>
      <w:r>
        <w:rPr>
          <w:rFonts w:eastAsia="Times New Roman"/>
          <w:spacing w:val="-2"/>
          <w:sz w:val="28"/>
          <w:szCs w:val="28"/>
        </w:rPr>
        <w:t xml:space="preserve">Приложение: оптический носитель информации для записи дистрибутива, 1 </w:t>
      </w:r>
      <w:r>
        <w:rPr>
          <w:rFonts w:eastAsia="Times New Roman"/>
          <w:sz w:val="28"/>
          <w:szCs w:val="28"/>
        </w:rPr>
        <w:t>шт.</w:t>
      </w:r>
    </w:p>
    <w:p w:rsidR="00A77F6C" w:rsidRDefault="004444F3">
      <w:pPr>
        <w:shd w:val="clear" w:color="auto" w:fill="FFFFFF"/>
        <w:tabs>
          <w:tab w:val="left" w:pos="8006"/>
        </w:tabs>
        <w:spacing w:before="734"/>
        <w:ind w:left="7"/>
      </w:pPr>
      <w:r>
        <w:rPr>
          <w:rFonts w:eastAsia="Times New Roman"/>
          <w:i/>
          <w:iCs/>
          <w:spacing w:val="-2"/>
          <w:sz w:val="28"/>
          <w:szCs w:val="28"/>
        </w:rPr>
        <w:t>Должность руководителя</w:t>
      </w:r>
      <w:r>
        <w:rPr>
          <w:rFonts w:ascii="Arial" w:eastAsia="Times New Roman" w:hAnsi="Arial" w:cs="Arial"/>
          <w:i/>
          <w:iCs/>
          <w:sz w:val="28"/>
          <w:szCs w:val="28"/>
        </w:rPr>
        <w:tab/>
      </w:r>
      <w:r>
        <w:rPr>
          <w:rFonts w:eastAsia="Times New Roman" w:hAnsi="Arial"/>
          <w:i/>
          <w:iCs/>
          <w:spacing w:val="-4"/>
          <w:sz w:val="28"/>
          <w:szCs w:val="28"/>
        </w:rPr>
        <w:t>(</w:t>
      </w:r>
      <w:r>
        <w:rPr>
          <w:rFonts w:eastAsia="Times New Roman"/>
          <w:i/>
          <w:iCs/>
          <w:spacing w:val="-4"/>
          <w:sz w:val="28"/>
          <w:szCs w:val="28"/>
        </w:rPr>
        <w:t>И.О. Фамилия)</w:t>
      </w:r>
    </w:p>
    <w:p w:rsidR="00A77F6C" w:rsidRDefault="004444F3">
      <w:pPr>
        <w:shd w:val="clear" w:color="auto" w:fill="FFFFFF"/>
        <w:spacing w:before="65"/>
        <w:ind w:left="65"/>
      </w:pPr>
      <w:r>
        <w:rPr>
          <w:i/>
          <w:iCs/>
          <w:spacing w:val="-3"/>
          <w:sz w:val="28"/>
          <w:szCs w:val="28"/>
        </w:rPr>
        <w:t>(</w:t>
      </w:r>
      <w:r>
        <w:rPr>
          <w:rFonts w:eastAsia="Times New Roman"/>
          <w:i/>
          <w:iCs/>
          <w:spacing w:val="-3"/>
          <w:sz w:val="28"/>
          <w:szCs w:val="28"/>
        </w:rPr>
        <w:t>уполномоченного лица)</w:t>
      </w:r>
    </w:p>
    <w:p w:rsidR="00E6608C" w:rsidRDefault="004444F3">
      <w:pPr>
        <w:shd w:val="clear" w:color="auto" w:fill="FFFFFF"/>
        <w:spacing w:before="1087" w:line="295" w:lineRule="exact"/>
        <w:ind w:left="58" w:right="7661"/>
      </w:pPr>
      <w:r>
        <w:rPr>
          <w:rFonts w:eastAsia="Times New Roman"/>
          <w:spacing w:val="-3"/>
          <w:sz w:val="22"/>
          <w:szCs w:val="22"/>
        </w:rPr>
        <w:t xml:space="preserve">исп. </w:t>
      </w:r>
      <w:r>
        <w:rPr>
          <w:rFonts w:eastAsia="Times New Roman"/>
          <w:i/>
          <w:iCs/>
          <w:spacing w:val="-3"/>
          <w:sz w:val="22"/>
          <w:szCs w:val="22"/>
        </w:rPr>
        <w:t xml:space="preserve">(И.О. Фамилия) </w:t>
      </w:r>
      <w:r>
        <w:rPr>
          <w:rFonts w:eastAsia="Times New Roman"/>
          <w:sz w:val="22"/>
          <w:szCs w:val="22"/>
        </w:rPr>
        <w:t xml:space="preserve">тел. </w:t>
      </w:r>
      <w:r>
        <w:rPr>
          <w:rFonts w:eastAsia="Times New Roman"/>
          <w:i/>
          <w:iCs/>
          <w:sz w:val="22"/>
          <w:szCs w:val="22"/>
        </w:rPr>
        <w:t>000-00-00</w:t>
      </w:r>
    </w:p>
    <w:sectPr w:rsidR="00E6608C">
      <w:type w:val="continuous"/>
      <w:pgSz w:w="11909" w:h="16834"/>
      <w:pgMar w:top="1440" w:right="1026" w:bottom="720" w:left="1012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AD9" w:rsidRDefault="00080AD9" w:rsidP="00E6608C">
      <w:r>
        <w:separator/>
      </w:r>
    </w:p>
  </w:endnote>
  <w:endnote w:type="continuationSeparator" w:id="0">
    <w:p w:rsidR="00080AD9" w:rsidRDefault="00080AD9" w:rsidP="00E6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AD9" w:rsidRDefault="00080AD9" w:rsidP="00E6608C">
      <w:r>
        <w:separator/>
      </w:r>
    </w:p>
  </w:footnote>
  <w:footnote w:type="continuationSeparator" w:id="0">
    <w:p w:rsidR="00080AD9" w:rsidRDefault="00080AD9" w:rsidP="00E66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8C"/>
    <w:rsid w:val="00045A94"/>
    <w:rsid w:val="00080AD9"/>
    <w:rsid w:val="004444F3"/>
    <w:rsid w:val="00A77F6C"/>
    <w:rsid w:val="00E6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0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6608C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60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608C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0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6608C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60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608C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Отдел № 19 УФК по Алтайскому краю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Егиоя Евгений Николаевич</dc:creator>
  <cp:lastModifiedBy>Егиоя Евгений Николаевич</cp:lastModifiedBy>
  <cp:revision>2</cp:revision>
  <dcterms:created xsi:type="dcterms:W3CDTF">2018-10-16T04:42:00Z</dcterms:created>
  <dcterms:modified xsi:type="dcterms:W3CDTF">2018-10-16T04:44:00Z</dcterms:modified>
</cp:coreProperties>
</file>