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RASCUNHO — Misturas proibidas (ED-0576) — aguarda aprovação do Agnaldo</w:t>
      </w:r>
    </w:p>
    <w:p>
      <w:pPr>
        <w:spacing w:after="160"/>
      </w:pPr>
      <w:r>
        <w:t xml:space="preserve">Substitui o item hoje em `data/locales/pt-BR/guiasSeguranca.js` (ERROS GRAVES - NUNCA FAÇA): "Nunca misture água sanitária com desinfetantes que contêm amônia ou vinagre. Essa mistura solta um gás altamente tóxico".</w:t>
      </w:r>
    </w:p>
    <w:p>
      <w:pPr>
        <w:spacing w:after="160"/>
      </w:pPr>
      <w:r>
        <w:t xml:space="preserve">O guia (`guia-completo-prevencao.md`) não tem lista de misturas. Este rascunho foi feito a partir do que o app já diz em 10 lugares diferentes (com versões divergentes) e conferido em fonte oficial.</w:t>
      </w:r>
    </w:p>
    <w:p>
      <w:pPr>
        <w:pStyle w:val="Heading1"/>
      </w:pPr>
      <w:r>
        <w:t xml:space="preserve">Texto proposto</w:t>
      </w:r>
    </w:p>
    <w:p>
      <w:pPr>
        <w:spacing w:after="160"/>
      </w:pPr>
      <w:r>
        <w:rPr>
          <w:b/>
          <w:bCs/>
        </w:rPr>
        <w:t xml:space="preserve">Regra de ouro: não misture produtos de limpeza.</w:t>
      </w:r>
      <w:r>
        <w:t xml:space="preserve"> Só combine produtos quando o próprio rótulo autorizar. Mais produto não limpa mais — respeite a diluição indicada pelo fabricante.</w:t>
      </w:r>
    </w:p>
    <w:p>
      <w:pPr>
        <w:spacing w:after="160"/>
      </w:pPr>
      <w:r>
        <w:rPr>
          <w:b/>
          <w:bCs/>
        </w:rPr>
        <w:t xml:space="preserve">Misturas que nunca devem ser feitas:</w:t>
      </w:r>
    </w:p>
    <w:p>
      <w:pPr>
        <w:spacing w:after="120"/>
        <w:ind w:left="360"/>
      </w:pPr>
      <w:r>
        <w:t xml:space="preserve">1. </w:t>
      </w:r>
      <w:r>
        <w:rPr>
          <w:b/>
          <w:bCs/>
        </w:rPr>
        <w:t xml:space="preserve">Água sanitária + produtos ácidos</w:t>
      </w:r>
      <w:r>
        <w:t xml:space="preserve"> (vinagre, ácido muriático, limpa-pedras, removedores de ferrugem e de crostas, alguns limpadores de vaso sanitário) → libera </w:t>
      </w:r>
      <w:r>
        <w:rPr>
          <w:b/>
          <w:bCs/>
        </w:rPr>
        <w:t xml:space="preserve">gás cloro</w:t>
      </w:r>
      <w:r>
        <w:t xml:space="preserve">.</w:t>
      </w:r>
    </w:p>
    <w:p>
      <w:pPr>
        <w:spacing w:after="120"/>
        <w:ind w:left="360"/>
      </w:pPr>
      <w:r>
        <w:t xml:space="preserve">2. </w:t>
      </w:r>
      <w:r>
        <w:rPr>
          <w:b/>
          <w:bCs/>
        </w:rPr>
        <w:t xml:space="preserve">Água sanitária + produtos com amônia</w:t>
      </w:r>
      <w:r>
        <w:t xml:space="preserve"> (alguns limpa-vidros e desinfetantes; urina também contém amônia) → libera </w:t>
      </w:r>
      <w:r>
        <w:rPr>
          <w:b/>
          <w:bCs/>
        </w:rPr>
        <w:t xml:space="preserve">cloraminas</w:t>
      </w:r>
      <w:r>
        <w:t xml:space="preserve">, gases irritantes e tóxicos.</w:t>
      </w:r>
    </w:p>
    <w:p>
      <w:pPr>
        <w:spacing w:after="120"/>
        <w:ind w:left="360"/>
      </w:pPr>
      <w:r>
        <w:t xml:space="preserve">3. </w:t>
      </w:r>
      <w:r>
        <w:rPr>
          <w:b/>
          <w:bCs/>
        </w:rPr>
        <w:t xml:space="preserve">Água sanitária + álcool</w:t>
      </w:r>
      <w:r>
        <w:t xml:space="preserve"> → forma </w:t>
      </w:r>
      <w:r>
        <w:rPr>
          <w:b/>
          <w:bCs/>
        </w:rPr>
        <w:t xml:space="preserve">clorofórmio</w:t>
      </w:r>
      <w:r>
        <w:t xml:space="preserve"> e outros compostos tóxicos.</w:t>
      </w:r>
    </w:p>
    <w:p>
      <w:pPr>
        <w:spacing w:after="120"/>
        <w:ind w:left="360"/>
      </w:pPr>
      <w:r>
        <w:t xml:space="preserve">4. </w:t>
      </w:r>
      <w:r>
        <w:rPr>
          <w:b/>
          <w:bCs/>
        </w:rPr>
        <w:t xml:space="preserve">Água oxigenada + vinagre</w:t>
      </w:r>
      <w:r>
        <w:t xml:space="preserve"> → forma </w:t>
      </w:r>
      <w:r>
        <w:rPr>
          <w:b/>
          <w:bCs/>
        </w:rPr>
        <w:t xml:space="preserve">ácido peracético</w:t>
      </w:r>
      <w:r>
        <w:t xml:space="preserve">, corrosivo para olhos, pele e pulmões.</w:t>
      </w:r>
    </w:p>
    <w:p>
      <w:pPr>
        <w:spacing w:after="120"/>
        <w:ind w:left="360"/>
      </w:pPr>
      <w:r>
        <w:t xml:space="preserve">5. </w:t>
      </w:r>
      <w:r>
        <w:rPr>
          <w:b/>
          <w:bCs/>
        </w:rPr>
        <w:t xml:space="preserve">Dois desentupidores diferentes</w:t>
      </w:r>
      <w:r>
        <w:t xml:space="preserve"> (ou desentupidor + outro produto) → reação violenta, calor e respingos corrosivos dentro do ralo, que podem voltar no rosto.</w:t>
      </w:r>
    </w:p>
    <w:p>
      <w:pPr>
        <w:spacing w:after="160"/>
      </w:pPr>
      <w:r>
        <w:rPr>
          <w:b/>
          <w:bCs/>
        </w:rPr>
        <w:t xml:space="preserve">Se a mistura já aconteceu:</w:t>
      </w:r>
    </w:p>
    <w:p>
      <w:pPr>
        <w:spacing w:after="120"/>
        <w:ind w:left="360"/>
      </w:pPr>
      <w:r>
        <w:t xml:space="preserve">• Saia do ambiente e vá para um local ventilado; abra janelas só se puder fazer isso sem respirar o vapor.</w:t>
      </w:r>
    </w:p>
    <w:p>
      <w:pPr>
        <w:spacing w:after="120"/>
        <w:ind w:left="360"/>
      </w:pPr>
      <w:r>
        <w:t xml:space="preserve">• </w:t>
      </w:r>
      <w:r>
        <w:rPr>
          <w:b/>
          <w:bCs/>
        </w:rPr>
        <w:t xml:space="preserve">Não tente neutralizar</w:t>
      </w:r>
      <w:r>
        <w:t xml:space="preserve"> a mistura jogando outro produto.</w:t>
      </w:r>
    </w:p>
    <w:p>
      <w:pPr>
        <w:spacing w:after="120"/>
        <w:ind w:left="360"/>
      </w:pPr>
      <w:r>
        <w:t xml:space="preserve">• Tosse, ardência nos olhos, tontura, náusea ou falta de ar: procure atendimento e ligue para {{POISON_CONTROL}}.</w:t>
      </w:r>
    </w:p>
    <w:p>
      <w:pPr>
        <w:pStyle w:val="Heading1"/>
      </w:pPr>
      <w:r>
        <w:t xml:space="preserve">Fontes (rastro de origem — não vai para a tela)</w:t>
      </w:r>
    </w:p>
    <w:p>
      <w:pPr>
        <w:spacing w:after="120"/>
        <w:ind w:left="360"/>
      </w:pPr>
      <w:r>
        <w:t xml:space="preserve">• Anvisa, alerta de 24/09/2026 — água sanitária + ácidos (gás cloro) e + amônia; álcool + água sanitária (clorofórmio); "não tente neutralizar"; procurar ambiente ventilado; Disque-Intoxicação 0800 722 6001. https://www.poder360.com.br/poder-saude/anvisa-alerta-para-risco-de-misturar-produtos-de-limpeza/</w:t>
      </w:r>
    </w:p>
    <w:p>
      <w:pPr>
        <w:spacing w:after="120"/>
        <w:ind w:left="360"/>
      </w:pPr>
      <w:r>
        <w:t xml:space="preserve">• Washington State Department of Health — bleach + ammonia (cloraminas), + acids (gás cloro), + vinagre ou álcool; misturar água sanitária só com água.</w:t>
      </w:r>
    </w:p>
    <w:p>
      <w:pPr>
        <w:spacing w:after="120"/>
        <w:ind w:left="360"/>
      </w:pPr>
      <w:r>
        <w:t xml:space="preserve">• Itens 4 e 5: </w:t>
      </w:r>
      <w:r>
        <w:rPr>
          <w:b/>
          <w:bCs/>
        </w:rPr>
        <w:t xml:space="preserve">fonte secundária</w:t>
      </w:r>
      <w:r>
        <w:t xml:space="preserve"> (centros de controle de intoxicação dos EUA citados pela imprensa; alerta do NJ Department of Health não pôde ser lido). Conferir antes de publicar ou retirar.</w:t>
      </w:r>
    </w:p>
    <w:p>
      <w:pPr>
        <w:pStyle w:val="Heading1"/>
      </w:pPr>
      <w:r>
        <w:t xml:space="preserve">Para decidir</w:t>
      </w:r>
    </w:p>
    <w:p>
      <w:pPr>
        <w:spacing w:after="120"/>
        <w:ind w:left="360"/>
      </w:pPr>
      <w:r>
        <w:t xml:space="preserve">• Item 2: "urina também contém amônia" — útil para quem limpa banheiro e caixa de areia de gato com água sanitária; manter?</w:t>
      </w:r>
    </w:p>
    <w:p>
      <w:pPr>
        <w:spacing w:after="120"/>
        <w:ind w:left="360"/>
      </w:pPr>
      <w:r>
        <w:t xml:space="preserve">• O texto em pt-PT (`RiskCategories.js`) afirma que "lixívia + detergente" é a mistura mais perigosa e comum, citando CIATOX/ANVISA. Não encontrei essa afirmação na Anvisa: detergente comum (neutro) não é o problema, e sim ácidos e amônia. Proposta: substituir pelo texto acima.</w:t>
      </w:r>
    </w:p>
    <w:p>
      <w:pPr>
        <w:spacing w:after="120"/>
        <w:ind w:left="360"/>
      </w:pPr>
      <w:r>
        <w:t xml:space="preserve">• Depois de aprovado: uma única fonte do texto, usada pelos 10 lugares, e traduzir com adequação por país (lixívia em pt-PT, lejía em es; token de centro de intoxicação).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Vigilaro Care</dc:creator>
  <cp:lastModifiedBy>Un-named</cp:lastModifiedBy>
  <cp:revision>1</cp:revision>
  <dcterms:created xsi:type="dcterms:W3CDTF">2026-10-16T22:21:02.380Z</dcterms:created>
  <dcterms:modified xsi:type="dcterms:W3CDTF">2026-10-16T22:21:02.381Z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