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46385" w14:textId="77777777" w:rsidR="00E227AD" w:rsidRDefault="00E227AD" w:rsidP="00E227AD">
      <w:pPr>
        <w:spacing w:after="80"/>
        <w:jc w:val="both"/>
      </w:pPr>
      <w:r>
        <w:rPr>
          <w:b/>
          <w:color w:val="003366"/>
          <w:sz w:val="44"/>
        </w:rPr>
        <w:t>VIGILARO CARE — GUIA DE PRIMEIROS SOCORROS (vfinal)</w:t>
      </w:r>
    </w:p>
    <w:p w14:paraId="737AC43F" w14:textId="77777777" w:rsidR="00E227AD" w:rsidRDefault="00E227AD" w:rsidP="00E227AD">
      <w:pPr>
        <w:spacing w:after="320"/>
        <w:jc w:val="both"/>
      </w:pPr>
      <w:r>
        <w:rPr>
          <w:i/>
          <w:color w:val="555555"/>
          <w:sz w:val="24"/>
        </w:rPr>
        <w:t>Consolidado Clínico Atualizado — Protocolos AHA &amp; Ministério da Saúde (Linguagem Direta no Infinitivo)</w:t>
      </w:r>
    </w:p>
    <w:p w14:paraId="47C7AA69" w14:textId="77777777" w:rsidR="00E227AD" w:rsidRDefault="00E227AD" w:rsidP="00E227AD">
      <w:pPr>
        <w:spacing w:before="320" w:after="160"/>
        <w:jc w:val="both"/>
      </w:pPr>
      <w:r>
        <w:rPr>
          <w:b/>
          <w:color w:val="003366"/>
          <w:sz w:val="36"/>
        </w:rPr>
        <w:t>Primeiros Socorros — Pessoas</w:t>
      </w:r>
    </w:p>
    <w:p w14:paraId="51E14BFF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Queimaduras</w:t>
      </w:r>
    </w:p>
    <w:p w14:paraId="4B2D44E9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22B97F3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PS-0001  </w:t>
      </w:r>
      <w:r>
        <w:rPr>
          <w:color w:val="222222"/>
        </w:rPr>
        <w:t>Tirar a pessoa de perto do fogo ou da fonte de calor.</w:t>
      </w:r>
    </w:p>
    <w:p w14:paraId="4152B31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PS-0002  </w:t>
      </w:r>
      <w:r>
        <w:rPr>
          <w:color w:val="222222"/>
        </w:rPr>
        <w:t>Resfriar o local jogando água corrente em temperatura ambiente por 15 a 20 minutos.</w:t>
      </w:r>
    </w:p>
    <w:p w14:paraId="1CACEC6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PS-0003  </w:t>
      </w:r>
      <w:r>
        <w:rPr>
          <w:color w:val="222222"/>
        </w:rPr>
        <w:t>Tirar anéis, pulseiras e relógios antes que a região comece a inchar.</w:t>
      </w:r>
    </w:p>
    <w:p w14:paraId="30F5A84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PS-0004  </w:t>
      </w:r>
      <w:r>
        <w:rPr>
          <w:color w:val="222222"/>
        </w:rPr>
        <w:t>Cobrir a ferida cuidadosamente com um pano limpo e úmido.</w:t>
      </w:r>
    </w:p>
    <w:p w14:paraId="5B45472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0BC7156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PS-0005  </w:t>
      </w:r>
      <w:r>
        <w:rPr>
          <w:color w:val="222222"/>
        </w:rPr>
        <w:t>NUNCA passar pomadas, pasta de dente, manteiga, pó de café ou gelo diretamente sobre a queimadura.</w:t>
      </w:r>
    </w:p>
    <w:p w14:paraId="6F8C1A4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PS-0006  </w:t>
      </w:r>
      <w:r>
        <w:rPr>
          <w:color w:val="222222"/>
        </w:rPr>
        <w:t>NÃO estourar as bolhas que se formarem.</w:t>
      </w:r>
    </w:p>
    <w:p w14:paraId="6CD81EA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PS-0007  </w:t>
      </w:r>
      <w:r>
        <w:rPr>
          <w:color w:val="222222"/>
        </w:rPr>
        <w:t>NÃO tentar arrancar pedaços de roupa grudados na pele queimada.</w:t>
      </w:r>
    </w:p>
    <w:p w14:paraId="3A1CF45D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03D76BD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PS-0008  </w:t>
      </w:r>
      <w:r>
        <w:rPr>
          <w:color w:val="222222"/>
        </w:rPr>
        <w:t>Chamar ajuda se a queimadura for maior que a palma da mão, atingir o rosto, mãos, genitais ou ocorrer em crianças e idosos.</w:t>
      </w:r>
    </w:p>
    <w:p w14:paraId="7A5067E6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Engasgo (Adulto e Criança acima de 1 ano)</w:t>
      </w:r>
    </w:p>
    <w:p w14:paraId="79AED21F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42BFDAE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PS-0010  </w:t>
      </w:r>
      <w:r>
        <w:rPr>
          <w:color w:val="222222"/>
        </w:rPr>
        <w:t>Incentivar a tosse se a pessoa conseguir tossir com força (a tosse é a manobra mais eficaz em obstrução parcial).</w:t>
      </w:r>
    </w:p>
    <w:p w14:paraId="553EDD6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PS-0011  </w:t>
      </w:r>
      <w:r>
        <w:rPr>
          <w:color w:val="222222"/>
        </w:rPr>
        <w:t>Pedir a alguém para ligar para {{EMERGENCY_MEDICAL}} (192) e iniciar as manobras caso a pessoa não consiga tossir, falar nem respirar (obstrução total).</w:t>
      </w:r>
    </w:p>
    <w:p w14:paraId="67C0F62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PS-0012  </w:t>
      </w:r>
      <w:r>
        <w:rPr>
          <w:color w:val="222222"/>
        </w:rPr>
        <w:t>Posicionar-se atrás da vítima, inclinar o tronco dela levemente para a frente e aplicar 5 pancadas firmes nas costas, entre as escápulas, com a base da mão.</w:t>
      </w:r>
    </w:p>
    <w:p w14:paraId="70AF734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PS-0013  </w:t>
      </w:r>
      <w:r>
        <w:rPr>
          <w:color w:val="222222"/>
        </w:rPr>
        <w:t>Aplicar 5 compressões abdominais (manobra de Heimlich) se o objeto não sair: posicionar o punho fechado acima do umbigo, cobrir com a outra mão e puxar para dentro e para cima em 'J'.</w:t>
      </w:r>
    </w:p>
    <w:p w14:paraId="15E57CF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PS-0014  </w:t>
      </w:r>
      <w:r>
        <w:rPr>
          <w:color w:val="222222"/>
        </w:rPr>
        <w:t>Alternar continuamente 5 pancadas nas costas com 5 compressões abdominais até o objeto ser expelido ou a pessoa perder a consciência.</w:t>
      </w:r>
    </w:p>
    <w:p w14:paraId="1FF7455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PS-0015  </w:t>
      </w:r>
      <w:r>
        <w:rPr>
          <w:color w:val="222222"/>
        </w:rPr>
        <w:t>Substituir as compressões abdominais por 5 compressões no centro do peito em gestantes ou em pessoas obesas quando não for possível abraçar o abdômen.</w:t>
      </w:r>
    </w:p>
    <w:p w14:paraId="6C2B7331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59EF0A2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PS-0016  </w:t>
      </w:r>
      <w:r>
        <w:rPr>
          <w:color w:val="222222"/>
        </w:rPr>
        <w:t>NÃO oferecer água nem comida (a via aérea está obstruída).</w:t>
      </w:r>
    </w:p>
    <w:p w14:paraId="42661F1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PS-0017  </w:t>
      </w:r>
      <w:r>
        <w:rPr>
          <w:color w:val="222222"/>
        </w:rPr>
        <w:t>NÃO colocar os dedos na boca às cegas para tentar retirar o objeto (risco de empurrá-lo mais profundamente).</w:t>
      </w:r>
    </w:p>
    <w:p w14:paraId="62C283E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PS-0018  </w:t>
      </w:r>
      <w:r>
        <w:rPr>
          <w:color w:val="222222"/>
        </w:rPr>
        <w:t>NÃO interromper os ciclos de 5 pancadas e 5 compressões para procurar o objeto a menos que seja visível ou haja desmaio.</w:t>
      </w:r>
    </w:p>
    <w:p w14:paraId="5B4BF02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0B48752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PS-0019  </w:t>
      </w:r>
      <w:r>
        <w:rPr>
          <w:color w:val="222222"/>
        </w:rPr>
        <w:t>Ligar para {{EMERGENCY_MEDICAL}} (192) imediatamente ao identificar obstrução total. Caso a vítima perca a consciência, deitá-la no chão e iniciar imediatamente a RCP com compressões torácicas.</w:t>
      </w:r>
    </w:p>
    <w:p w14:paraId="75C2944E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Engasgo (Bebê menor de 1 ano)</w:t>
      </w:r>
    </w:p>
    <w:p w14:paraId="44C07750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26ADFF0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PS-0021  </w:t>
      </w:r>
      <w:r>
        <w:rPr>
          <w:color w:val="222222"/>
        </w:rPr>
        <w:t>Apoiar o bebê de bruços sobre o antebraço, mantendo a cabeça mais baixa que o tronco, sustentando firmemente o queixo e a mandíbula sem apertar o pescoço.</w:t>
      </w:r>
    </w:p>
    <w:p w14:paraId="7C1D3D2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PS-0022  </w:t>
      </w:r>
      <w:r>
        <w:rPr>
          <w:color w:val="222222"/>
        </w:rPr>
        <w:t>Aplicar 5 pancadas firmes nas costas, entre as escápulas, utilizando a base da palma da mão.</w:t>
      </w:r>
    </w:p>
    <w:p w14:paraId="08C0E9C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PS-0023  </w:t>
      </w:r>
      <w:r>
        <w:rPr>
          <w:color w:val="222222"/>
        </w:rPr>
        <w:t>Virar o bebê de barriga para cima no antebraço e aplicar 5 compressões torácicas no centro do peito, com a base da palma da mão ou dois dedos.</w:t>
      </w:r>
    </w:p>
    <w:p w14:paraId="6BD61A1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PS-0024  </w:t>
      </w:r>
      <w:r>
        <w:rPr>
          <w:color w:val="222222"/>
        </w:rPr>
        <w:t>Alternar ciclos de 5 pancadas nas costas com 5 compressões no peito até o corpo estranho ser expelido ou o bebê perder a consciência.</w:t>
      </w:r>
    </w:p>
    <w:p w14:paraId="0FB3BC2D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7D46B95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PS-0025  </w:t>
      </w:r>
      <w:r>
        <w:rPr>
          <w:color w:val="222222"/>
        </w:rPr>
        <w:t>NUNCA realizar compressões abdominais (Heimlich) em bebês menores de 1 ano (risco de lesão grave em órgãos internos como fígado e baço).</w:t>
      </w:r>
    </w:p>
    <w:p w14:paraId="1D40A11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PS-0026  </w:t>
      </w:r>
      <w:r>
        <w:rPr>
          <w:color w:val="222222"/>
        </w:rPr>
        <w:t>NÃO colocar os dedos na boca do bebê às cegas se o objeto ou alimento não estiver visível na cavidade oral.</w:t>
      </w:r>
    </w:p>
    <w:p w14:paraId="53708D40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1FE7BC4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PS-0027  </w:t>
      </w:r>
      <w:r>
        <w:rPr>
          <w:color w:val="222222"/>
        </w:rPr>
        <w:t>Acionar {{EMERGENCY_MEDICAL}} (192) assim que notar ausência de choro, tosse ou respiração. Se o bebê desmaiar, iniciar a RCP de lactente (30 compressões para 2 ventilações).</w:t>
      </w:r>
    </w:p>
    <w:p w14:paraId="182F869B" w14:textId="77777777" w:rsidR="00E227AD" w:rsidRDefault="00E227AD" w:rsidP="00E227AD">
      <w:pPr>
        <w:spacing w:before="280" w:after="120"/>
        <w:jc w:val="both"/>
        <w:rPr>
          <w:b/>
          <w:color w:val="005599"/>
          <w:sz w:val="28"/>
        </w:rPr>
      </w:pPr>
    </w:p>
    <w:p w14:paraId="724B975C" w14:textId="77777777" w:rsidR="00E227AD" w:rsidRDefault="00E227AD" w:rsidP="00E227AD">
      <w:pPr>
        <w:spacing w:before="280" w:after="120"/>
        <w:jc w:val="both"/>
        <w:rPr>
          <w:color w:val="333333"/>
        </w:rPr>
      </w:pPr>
      <w:r>
        <w:rPr>
          <w:b/>
          <w:color w:val="005599"/>
          <w:sz w:val="28"/>
        </w:rPr>
        <w:t>Cortes e Sangramentos</w:t>
      </w:r>
    </w:p>
    <w:p w14:paraId="58FAA752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22F1DB3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PS-0028  </w:t>
      </w:r>
      <w:r>
        <w:rPr>
          <w:color w:val="222222"/>
        </w:rPr>
        <w:t>Lavar o corte delicadamente com soro fisiológico ou água e sabão neutro.</w:t>
      </w:r>
    </w:p>
    <w:p w14:paraId="3373B26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PS-0029  </w:t>
      </w:r>
      <w:r>
        <w:rPr>
          <w:color w:val="222222"/>
        </w:rPr>
        <w:t>Pressionar o local com firmeza usando um pano limpo por 5 a 10 minutos sem interromper.</w:t>
      </w:r>
    </w:p>
    <w:p w14:paraId="789123E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PS-0030  </w:t>
      </w:r>
      <w:r>
        <w:rPr>
          <w:color w:val="222222"/>
        </w:rPr>
        <w:t>Manter o membro afetado (braço ou perna) elevado para diminuir a pressão e o fluxo de sangue.</w:t>
      </w:r>
    </w:p>
    <w:p w14:paraId="731BAECE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080E1D2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PS-0031  </w:t>
      </w:r>
      <w:r>
        <w:rPr>
          <w:color w:val="222222"/>
        </w:rPr>
        <w:t>NÃO fazer torniquetes (utilizar apenas em amputações ou sangramentos arteriais gravíssimos que não estancam com pressão).</w:t>
      </w:r>
    </w:p>
    <w:p w14:paraId="2080646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PS-0032  </w:t>
      </w:r>
      <w:r>
        <w:rPr>
          <w:color w:val="222222"/>
        </w:rPr>
        <w:t>NÃO aplicar pó de café, açúcar ou pomadas no corte.</w:t>
      </w:r>
    </w:p>
    <w:p w14:paraId="7898FFC9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2099B49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PS-0033  </w:t>
      </w:r>
      <w:r>
        <w:rPr>
          <w:color w:val="222222"/>
        </w:rPr>
        <w:t>Chamar ajuda se o sangramento não parar após 10 minutos de pressão direta, se o corte for muito profundo ou se as bordas ficarem abertas.</w:t>
      </w:r>
    </w:p>
    <w:p w14:paraId="43B1ADFE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Choque Elétrico</w:t>
      </w:r>
    </w:p>
    <w:p w14:paraId="126CB867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6FEAF3B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PS-0034  </w:t>
      </w:r>
      <w:r>
        <w:rPr>
          <w:color w:val="222222"/>
        </w:rPr>
        <w:t>Desligar o disjuntor geral no quadro de luz IMEDIATAMENTE.</w:t>
      </w:r>
    </w:p>
    <w:p w14:paraId="2394014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PS-0035  </w:t>
      </w:r>
      <w:r>
        <w:rPr>
          <w:color w:val="222222"/>
        </w:rPr>
        <w:t>Afastar a pessoa da fonte elétrica usando um objeto de madeira ou plástico seco (como cabo de vassoura seco) caso não seja possível desligar a energia.</w:t>
      </w:r>
    </w:p>
    <w:p w14:paraId="0001E65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PS-0036  </w:t>
      </w:r>
      <w:r>
        <w:rPr>
          <w:color w:val="222222"/>
        </w:rPr>
        <w:t>Checar se a pessoa está respirando e se tem batimentos cardíacos após o afastamento da fonte elétrica.</w:t>
      </w:r>
    </w:p>
    <w:p w14:paraId="63EDB659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3179570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PS-0037  </w:t>
      </w:r>
      <w:r>
        <w:rPr>
          <w:color w:val="222222"/>
        </w:rPr>
        <w:t>NUNCA encostar na pessoa se ela ainda estiver em contato com a corrente elétrica.</w:t>
      </w:r>
    </w:p>
    <w:p w14:paraId="170BFE43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4226009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PS-0038  </w:t>
      </w:r>
      <w:r>
        <w:rPr>
          <w:color w:val="222222"/>
        </w:rPr>
        <w:t>SEMPRE chamar o {{EMERGENCY_MEDICAL}} (192), pois a corrente elétrica pode provocar arritmias cardíacas tardias.</w:t>
      </w:r>
    </w:p>
    <w:p w14:paraId="46F1A029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Intoxicação</w:t>
      </w:r>
    </w:p>
    <w:p w14:paraId="3E9A0FAC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37581DF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PS-0039  </w:t>
      </w:r>
      <w:r>
        <w:rPr>
          <w:color w:val="222222"/>
        </w:rPr>
        <w:t>Identificar imediatamente qual produto ou medicamento a pessoa engoliu.</w:t>
      </w:r>
    </w:p>
    <w:p w14:paraId="4A82567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PS-0040  </w:t>
      </w:r>
      <w:r>
        <w:rPr>
          <w:color w:val="222222"/>
        </w:rPr>
        <w:t>Ligar imediatamente para o Centro de Informações Antiveneno ({{POISON_CONTROL}}).</w:t>
      </w:r>
    </w:p>
    <w:p w14:paraId="053BBC8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PS-0041  </w:t>
      </w:r>
      <w:r>
        <w:rPr>
          <w:color w:val="222222"/>
        </w:rPr>
        <w:t>Seguir rigorosamente as orientações do atendente médico.</w:t>
      </w:r>
    </w:p>
    <w:p w14:paraId="5FBBF103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4819F0D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PS-0042  </w:t>
      </w:r>
      <w:r>
        <w:rPr>
          <w:color w:val="222222"/>
        </w:rPr>
        <w:t>NÃO provocar vômito ser for ingerido produto químico (produtos corrosivos queimam o esôfago na ida e na volta).</w:t>
      </w:r>
    </w:p>
    <w:p w14:paraId="2639E99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PS-0043  </w:t>
      </w:r>
      <w:r>
        <w:rPr>
          <w:color w:val="222222"/>
        </w:rPr>
        <w:t>NÃO oferecer leite, água ou remédios caseiros sem orientação médica prévia.</w:t>
      </w:r>
    </w:p>
    <w:p w14:paraId="16C1F149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Quedas e Fraturas</w:t>
      </w:r>
    </w:p>
    <w:p w14:paraId="29524B4C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551F6AE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PS-0044  </w:t>
      </w:r>
      <w:r>
        <w:rPr>
          <w:color w:val="222222"/>
        </w:rPr>
        <w:t>Manter a pessoa deitada e imóvel, especialmente em caso de dor nas costas ou no pescoço.</w:t>
      </w:r>
    </w:p>
    <w:p w14:paraId="315577B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PS-0045  </w:t>
      </w:r>
      <w:r>
        <w:rPr>
          <w:color w:val="222222"/>
        </w:rPr>
        <w:t>Aplicar bolsa de gelo enrolada em uma toalha sobre o local dolorido.</w:t>
      </w:r>
    </w:p>
    <w:p w14:paraId="36DE5FC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PS-0046  </w:t>
      </w:r>
      <w:r>
        <w:rPr>
          <w:color w:val="222222"/>
        </w:rPr>
        <w:t>Pressionar suavemente com pano limpo em caso de ferimento com sangramento.</w:t>
      </w:r>
    </w:p>
    <w:p w14:paraId="0C0C3267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4AF6513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PS-0047  </w:t>
      </w:r>
      <w:r>
        <w:rPr>
          <w:color w:val="222222"/>
        </w:rPr>
        <w:t>NÃO tentar alinhar ou colocar o osso de volta no lugar.</w:t>
      </w:r>
    </w:p>
    <w:p w14:paraId="6697775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PS-0048  </w:t>
      </w:r>
      <w:r>
        <w:rPr>
          <w:color w:val="222222"/>
        </w:rPr>
        <w:t>NÃO mover ou levantar a pessoa se houver suspeita de lesão na coluna.</w:t>
      </w:r>
    </w:p>
    <w:p w14:paraId="5BCAFB55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1518CFD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PS-0049  </w:t>
      </w:r>
      <w:r>
        <w:rPr>
          <w:color w:val="222222"/>
        </w:rPr>
        <w:t>Chamar ajuda se houver deformidade visível no osso, dor muito forte, incapacidade de mover o membro ou desmaio.</w:t>
      </w:r>
    </w:p>
    <w:p w14:paraId="73EA040E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Traumatismo Craniano</w:t>
      </w:r>
    </w:p>
    <w:p w14:paraId="73AA799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lastRenderedPageBreak/>
        <w:t>O QUE FAZER</w:t>
      </w:r>
    </w:p>
    <w:p w14:paraId="6E07239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PS-0050  </w:t>
      </w:r>
      <w:r>
        <w:rPr>
          <w:color w:val="222222"/>
        </w:rPr>
        <w:t>Observar a pessoa atentamente nas 24 horas seguintes.</w:t>
      </w:r>
    </w:p>
    <w:p w14:paraId="22EC54C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PS-0051  </w:t>
      </w:r>
      <w:r>
        <w:rPr>
          <w:color w:val="222222"/>
        </w:rPr>
        <w:t>Manter a pessoa acordada e conversando por algum tempo após o impacto.</w:t>
      </w:r>
    </w:p>
    <w:p w14:paraId="5F7E48A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PS-0052  </w:t>
      </w:r>
      <w:r>
        <w:rPr>
          <w:color w:val="222222"/>
        </w:rPr>
        <w:t>Aplicar compressa fria no local para conter o inchaço.</w:t>
      </w:r>
    </w:p>
    <w:p w14:paraId="0AB675D5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14D3183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PS-0053  </w:t>
      </w:r>
      <w:r>
        <w:rPr>
          <w:color w:val="222222"/>
        </w:rPr>
        <w:t>NÃO ignorar sintomas como vômitos, tonturas ou falhas de memória.</w:t>
      </w:r>
    </w:p>
    <w:p w14:paraId="0154B36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PS-0054  </w:t>
      </w:r>
      <w:r>
        <w:rPr>
          <w:color w:val="222222"/>
        </w:rPr>
        <w:t>NÃO administrar remédios fortes para dor ou sedativos sem orientação médica.</w:t>
      </w:r>
    </w:p>
    <w:p w14:paraId="29740DFA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6448FE3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PS-0055  </w:t>
      </w:r>
      <w:r>
        <w:rPr>
          <w:color w:val="222222"/>
        </w:rPr>
        <w:t>Chamar ajuda se a pessoa vomitar, desmaiar, apresentar sangramento pelo nariz ou ouvidos, ou se as pupilas ficarem com tamanhos diferentes.</w:t>
      </w:r>
    </w:p>
    <w:p w14:paraId="5F4CA95A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Intoxicação Alimentar</w:t>
      </w:r>
    </w:p>
    <w:p w14:paraId="1B09DA7B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640F730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PS-0056  </w:t>
      </w:r>
      <w:r>
        <w:rPr>
          <w:color w:val="222222"/>
        </w:rPr>
        <w:t>Ingerir soro caseiro ou água de coco em pequenos goles ao longo do dia.</w:t>
      </w:r>
    </w:p>
    <w:p w14:paraId="3FBCC54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PS-0057  </w:t>
      </w:r>
      <w:r>
        <w:rPr>
          <w:color w:val="222222"/>
        </w:rPr>
        <w:t>Consumir alimentos leves e sem gordura (como arroz branco, batata e torradas) quando a fome voltar.</w:t>
      </w:r>
    </w:p>
    <w:p w14:paraId="47E95105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5CD5FBF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PS-0058  </w:t>
      </w:r>
      <w:r>
        <w:rPr>
          <w:color w:val="222222"/>
        </w:rPr>
        <w:t>NÃO tomar remédios para 'prender' o intestino (as toxinas precisam ser eliminadas pelo corpo).</w:t>
      </w:r>
    </w:p>
    <w:p w14:paraId="182F1F3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PS-0059  </w:t>
      </w:r>
      <w:r>
        <w:rPr>
          <w:color w:val="222222"/>
        </w:rPr>
        <w:t>NÃO forçar a alimentação se houver náusea forte.</w:t>
      </w:r>
    </w:p>
    <w:p w14:paraId="62CCA86A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6065CFE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PS-0060  </w:t>
      </w:r>
      <w:r>
        <w:rPr>
          <w:color w:val="222222"/>
        </w:rPr>
        <w:t>Chamar ajuda ao notar sinais de desidratação (boca seca, ausência de lágrimas ou urina por horas), febre alta ou sangue nas fezes.</w:t>
      </w:r>
    </w:p>
    <w:p w14:paraId="3CE50817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Corpos Estranhos</w:t>
      </w:r>
    </w:p>
    <w:p w14:paraId="39741EEA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36D2D89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PS-0061  </w:t>
      </w:r>
      <w:r>
        <w:rPr>
          <w:color w:val="222222"/>
        </w:rPr>
        <w:t>Olhos: lavar com bastante soro fisiológico ou água morna corrente.</w:t>
      </w:r>
    </w:p>
    <w:p w14:paraId="51CAF92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PS-0062  </w:t>
      </w:r>
      <w:r>
        <w:rPr>
          <w:color w:val="222222"/>
        </w:rPr>
        <w:t>Nariz/Ouvido: tentar retirar delicadamente com pinça apenas se o objeto estiver visível e na extremidade.</w:t>
      </w:r>
    </w:p>
    <w:p w14:paraId="72C656F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PS-0063  </w:t>
      </w:r>
      <w:r>
        <w:rPr>
          <w:color w:val="222222"/>
        </w:rPr>
        <w:t>Dirigir-se ao pronto-socorro se o objeto estiver profundo ou difícil de remover.</w:t>
      </w:r>
    </w:p>
    <w:p w14:paraId="3E041CB9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3ECEC5F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PS-0064  </w:t>
      </w:r>
      <w:r>
        <w:rPr>
          <w:color w:val="222222"/>
        </w:rPr>
        <w:t>NÃO esfregar os olhos (risco de lesão na córnea por atrito).</w:t>
      </w:r>
    </w:p>
    <w:p w14:paraId="1D8C752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PS-0065  </w:t>
      </w:r>
      <w:r>
        <w:rPr>
          <w:color w:val="222222"/>
        </w:rPr>
        <w:t>NÃO introduzir cotonetes ou objetos pontiagudos no ouvido (risco de empurrar o objeto ou perfurar o tímpano).</w:t>
      </w:r>
    </w:p>
    <w:p w14:paraId="3076773D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4BC9297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PS-0066  </w:t>
      </w:r>
      <w:r>
        <w:rPr>
          <w:color w:val="222222"/>
        </w:rPr>
        <w:t>Chamar ajuda sempre que o objeto não sair com facilidade na primeira lavagem leve ou se houver dor e visão embaçada.</w:t>
      </w:r>
    </w:p>
    <w:p w14:paraId="7F498170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Mordidas de Animais</w:t>
      </w:r>
    </w:p>
    <w:p w14:paraId="41F7AE82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lastRenderedPageBreak/>
        <w:t>O QUE FAZER</w:t>
      </w:r>
    </w:p>
    <w:p w14:paraId="55EE7EC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PS-0067  </w:t>
      </w:r>
      <w:r>
        <w:rPr>
          <w:color w:val="222222"/>
        </w:rPr>
        <w:t>Lavar bem o ferimento com água corrente e sabão neutro por 10 minutos.</w:t>
      </w:r>
    </w:p>
    <w:p w14:paraId="3982720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PS-0068  </w:t>
      </w:r>
      <w:r>
        <w:rPr>
          <w:color w:val="222222"/>
        </w:rPr>
        <w:t>Pressionar com um pano limpo em caso de sangramento.</w:t>
      </w:r>
    </w:p>
    <w:p w14:paraId="5C5E742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PS-0069  </w:t>
      </w:r>
      <w:r>
        <w:rPr>
          <w:color w:val="222222"/>
        </w:rPr>
        <w:t>Dirigir-se ao pronto-socorro para higienização profunda e avaliação da necessidade vacina contra raiva e Tétano.</w:t>
      </w:r>
    </w:p>
    <w:p w14:paraId="2E9AD9AE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059DB61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PS-0070  </w:t>
      </w:r>
      <w:r>
        <w:rPr>
          <w:color w:val="222222"/>
        </w:rPr>
        <w:t>NÃO tentar costurar ou fechar o machucado em casa.</w:t>
      </w:r>
    </w:p>
    <w:p w14:paraId="0E5E531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PS-0071  </w:t>
      </w:r>
      <w:r>
        <w:rPr>
          <w:color w:val="222222"/>
        </w:rPr>
        <w:t>NÃO ignorar mordidas pequenas (a saliva do animal tem bactérias de infecção rápida).</w:t>
      </w:r>
    </w:p>
    <w:p w14:paraId="53A65393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2EE10D6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PS-0072  </w:t>
      </w:r>
      <w:r>
        <w:rPr>
          <w:color w:val="222222"/>
        </w:rPr>
        <w:t>Chamar ajuda em qualquer mordida que cause ferimento na pele para avaliação e protocolo preventivo de vacinação.</w:t>
      </w:r>
    </w:p>
    <w:p w14:paraId="0ACC5B46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Mal Súbito</w:t>
      </w:r>
    </w:p>
    <w:p w14:paraId="5CD65602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25AE72C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PS-0073  </w:t>
      </w:r>
      <w:r>
        <w:rPr>
          <w:color w:val="222222"/>
        </w:rPr>
        <w:t>Ajudar a pessoa a sentar ou deitar em um local fresco e ventilado.</w:t>
      </w:r>
    </w:p>
    <w:p w14:paraId="307707C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PS-0074  </w:t>
      </w:r>
      <w:r>
        <w:rPr>
          <w:color w:val="222222"/>
        </w:rPr>
        <w:t>Afrouxar roupas apertadas, como golas de camisa e cintos.</w:t>
      </w:r>
    </w:p>
    <w:p w14:paraId="617226F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PS-0075  </w:t>
      </w:r>
      <w:r>
        <w:rPr>
          <w:color w:val="222222"/>
        </w:rPr>
        <w:t>Perguntar sobre problemas de saúde conhecidos e uso de remédios contínuos.</w:t>
      </w:r>
    </w:p>
    <w:p w14:paraId="734D00F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6C2A982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PS-0076  </w:t>
      </w:r>
      <w:r>
        <w:rPr>
          <w:color w:val="222222"/>
        </w:rPr>
        <w:t>NÃO oferecer água ou comida se a pessoa estiver confusa ou desorientada.</w:t>
      </w:r>
    </w:p>
    <w:p w14:paraId="391D338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PS-0077  </w:t>
      </w:r>
      <w:r>
        <w:rPr>
          <w:color w:val="222222"/>
        </w:rPr>
        <w:t>NÃO deixar a pessoa sozinha.</w:t>
      </w:r>
    </w:p>
    <w:p w14:paraId="304F27B3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67B2CD7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PS-0078  </w:t>
      </w:r>
      <w:r>
        <w:rPr>
          <w:color w:val="222222"/>
        </w:rPr>
        <w:t>Chamar ajuda se a pessoa não melhorar em 2 minutos, se desmaiar ou se relatar dor forte ou aperto no peito.</w:t>
      </w:r>
    </w:p>
    <w:p w14:paraId="5180A34C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Desmaio</w:t>
      </w:r>
    </w:p>
    <w:p w14:paraId="4F057160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1EDB56C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PS-0079  </w:t>
      </w:r>
      <w:r>
        <w:rPr>
          <w:color w:val="222222"/>
        </w:rPr>
        <w:t>Deitar a pessoa de barriga para cima.</w:t>
      </w:r>
    </w:p>
    <w:p w14:paraId="5F9BECA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PS-0080  </w:t>
      </w:r>
      <w:r>
        <w:rPr>
          <w:color w:val="222222"/>
        </w:rPr>
        <w:t>Elevar as pernas a cerca de 30 cm do chão para favorecer o retorno venoso e a circulação cerebral.</w:t>
      </w:r>
    </w:p>
    <w:p w14:paraId="7BD2818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PS-0081  </w:t>
      </w:r>
      <w:r>
        <w:rPr>
          <w:color w:val="222222"/>
        </w:rPr>
        <w:t>Observar a respiração continuamente.</w:t>
      </w:r>
    </w:p>
    <w:p w14:paraId="55C0277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47B6807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PS-0082  </w:t>
      </w:r>
      <w:r>
        <w:rPr>
          <w:color w:val="222222"/>
        </w:rPr>
        <w:t>NÃO jogar água fria no rosto da pessoa.</w:t>
      </w:r>
    </w:p>
    <w:p w14:paraId="3F6AD0E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PS-0083  </w:t>
      </w:r>
      <w:r>
        <w:rPr>
          <w:color w:val="222222"/>
        </w:rPr>
        <w:t>NÃO oferecer álcool, perfume ou qualquer substância para cheirar.</w:t>
      </w:r>
    </w:p>
    <w:p w14:paraId="7FDC59C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PS-0084  </w:t>
      </w:r>
      <w:r>
        <w:rPr>
          <w:color w:val="222222"/>
        </w:rPr>
        <w:t>NÃO tentar levantar a pessoa com pressa assim que ela recobrar a consciência.</w:t>
      </w:r>
    </w:p>
    <w:p w14:paraId="436CDB71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422B681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PS-0085  </w:t>
      </w:r>
      <w:r>
        <w:rPr>
          <w:color w:val="222222"/>
        </w:rPr>
        <w:t>Chamar ajuda se a pessoa demorar mais de 2 minutos para acordar ou se sofreu queda grave com trauma na cabeça.</w:t>
      </w:r>
    </w:p>
    <w:p w14:paraId="16447B92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Convulsão</w:t>
      </w:r>
    </w:p>
    <w:p w14:paraId="5C453B45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lastRenderedPageBreak/>
        <w:t>O QUE FAZER</w:t>
      </w:r>
    </w:p>
    <w:p w14:paraId="66FFBED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PS-0086  </w:t>
      </w:r>
      <w:r>
        <w:rPr>
          <w:color w:val="222222"/>
        </w:rPr>
        <w:t>Proteger a cabeça da pessoa colocando um casaco dobrado ou almofada por baixo.</w:t>
      </w:r>
    </w:p>
    <w:p w14:paraId="7C49838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PS-0087  </w:t>
      </w:r>
      <w:r>
        <w:rPr>
          <w:color w:val="222222"/>
        </w:rPr>
        <w:t>Afastar cadeiras ou objetos duros para evitar traumas durante os tremores.</w:t>
      </w:r>
    </w:p>
    <w:p w14:paraId="2B4836E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PS-0088  </w:t>
      </w:r>
      <w:r>
        <w:rPr>
          <w:color w:val="222222"/>
        </w:rPr>
        <w:t>Cronometrar a duração da crise. Se durar mais de 3 minutos já requer maior atenção.</w:t>
      </w:r>
    </w:p>
    <w:p w14:paraId="0C6DFF07" w14:textId="77777777" w:rsidR="00E227AD" w:rsidRDefault="00E227AD" w:rsidP="00E227AD">
      <w:pPr>
        <w:spacing w:before="40" w:after="60"/>
        <w:jc w:val="both"/>
        <w:rPr>
          <w:color w:val="222222"/>
        </w:rPr>
      </w:pPr>
      <w:r>
        <w:rPr>
          <w:color w:val="777777"/>
          <w:sz w:val="20"/>
        </w:rPr>
        <w:t xml:space="preserve">PS-0089  </w:t>
      </w:r>
      <w:r>
        <w:rPr>
          <w:color w:val="222222"/>
        </w:rPr>
        <w:t>Virar a pessoa de lado (posição lateral de segurança) assim que a crise passar.</w:t>
      </w:r>
    </w:p>
    <w:p w14:paraId="72DD663D" w14:textId="77777777" w:rsidR="00E227AD" w:rsidRDefault="00E227AD" w:rsidP="00E227AD">
      <w:pPr>
        <w:spacing w:before="40" w:after="60"/>
        <w:jc w:val="both"/>
        <w:rPr>
          <w:color w:val="333333"/>
        </w:rPr>
      </w:pPr>
    </w:p>
    <w:p w14:paraId="32A822EE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7750C62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PS-0090  </w:t>
      </w:r>
      <w:r>
        <w:rPr>
          <w:color w:val="222222"/>
        </w:rPr>
        <w:t>NUNCA tentar segurar a língua da pessoa ou colocar objetos/dedos em sua boca.</w:t>
      </w:r>
    </w:p>
    <w:p w14:paraId="70CF6B4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PS-0091  </w:t>
      </w:r>
      <w:r>
        <w:rPr>
          <w:color w:val="222222"/>
        </w:rPr>
        <w:t>NÃO conter com firmeza os movimentos de braços e pernas.</w:t>
      </w:r>
    </w:p>
    <w:p w14:paraId="6053BF8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PS-0092  </w:t>
      </w:r>
      <w:r>
        <w:rPr>
          <w:color w:val="222222"/>
        </w:rPr>
        <w:t>NÃO oferecer água ou remédios enquanto houver convulsão.</w:t>
      </w:r>
    </w:p>
    <w:p w14:paraId="07E7D9E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649EC19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PS-0093  </w:t>
      </w:r>
      <w:r>
        <w:rPr>
          <w:color w:val="222222"/>
        </w:rPr>
        <w:t>Chamar ajuda se a crise durar mais de 5 minutos, se for o primeiro episódio ou em crises consecutivas.</w:t>
      </w:r>
    </w:p>
    <w:p w14:paraId="3976904F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AVC (Derrame)</w:t>
      </w:r>
    </w:p>
    <w:p w14:paraId="148AEC3C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309582D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PS-0094  </w:t>
      </w:r>
      <w:r>
        <w:rPr>
          <w:color w:val="222222"/>
        </w:rPr>
        <w:t>Realizar o teste SAMU: pedir para a pessoa Sorrir (boca entorta?), dar um Abraço (um braço cai?), cantar uma Música (fala enrolada?). Se sim, é urgente.</w:t>
      </w:r>
    </w:p>
    <w:p w14:paraId="72C9C2D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PS-0095  </w:t>
      </w:r>
      <w:r>
        <w:rPr>
          <w:color w:val="222222"/>
        </w:rPr>
        <w:t>Marcar a hora exata em que os sintomas começaram.</w:t>
      </w:r>
    </w:p>
    <w:p w14:paraId="4145275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PS-0096  </w:t>
      </w:r>
      <w:r>
        <w:rPr>
          <w:color w:val="222222"/>
        </w:rPr>
        <w:t>Ligar imediatamente para o {{EMERGENCY_MEDICAL}} (192).</w:t>
      </w:r>
    </w:p>
    <w:p w14:paraId="15034871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39FED8F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PS-0097  </w:t>
      </w:r>
      <w:r>
        <w:rPr>
          <w:color w:val="222222"/>
        </w:rPr>
        <w:t>NÃO esperar os sintomas melhorarem sozinhos.</w:t>
      </w:r>
    </w:p>
    <w:p w14:paraId="00D735C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PS-0098  </w:t>
      </w:r>
      <w:r>
        <w:rPr>
          <w:color w:val="222222"/>
        </w:rPr>
        <w:t>NÃO administrar remédios (como aspirina ou calmantes) antes da avaliação médica.</w:t>
      </w:r>
    </w:p>
    <w:p w14:paraId="5B3610C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QUANDO CHAMAR AJUDA</w:t>
      </w:r>
    </w:p>
    <w:p w14:paraId="442E1F5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PS-0099  </w:t>
      </w:r>
      <w:r>
        <w:rPr>
          <w:color w:val="222222"/>
        </w:rPr>
        <w:t>Chamar o {{EMERGENCY_MEDICAL}} (192)  imediatamente ao identificar qualquer sinal do teste SAMU. O tempo é vital para evitar sequelas.</w:t>
      </w:r>
    </w:p>
    <w:p w14:paraId="38766198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Parada Cardíaca</w:t>
      </w:r>
    </w:p>
    <w:p w14:paraId="308AD52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FAZER</w:t>
      </w:r>
    </w:p>
    <w:p w14:paraId="591FA68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PS-0100  </w:t>
      </w:r>
      <w:r>
        <w:rPr>
          <w:color w:val="222222"/>
        </w:rPr>
        <w:t>Ligar imediatamente para o {{EMERGENCY_MEDICAL}} (192) e solicitar um Desfibrilador Externo Automático (DEA), se disponível no local.</w:t>
      </w:r>
    </w:p>
    <w:p w14:paraId="2E43C0A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PS-0101  </w:t>
      </w:r>
      <w:r>
        <w:rPr>
          <w:color w:val="222222"/>
        </w:rPr>
        <w:t>Iniciar as compressões torácicas (RCP) sem perda de tempo.</w:t>
      </w:r>
    </w:p>
    <w:p w14:paraId="784301C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PS-0102  </w:t>
      </w:r>
      <w:r>
        <w:rPr>
          <w:color w:val="222222"/>
        </w:rPr>
        <w:t>Posicionar as mãos entrelaçadas e posicionar a base da palma no centro do peito da vítima (na altura do osso esterno e comprimir com força e rapidez (frequência de 100 a 120 compressões por minuto, afundando cerca de 5 a 6 cm).</w:t>
      </w:r>
    </w:p>
    <w:p w14:paraId="3DA78509" w14:textId="77777777" w:rsidR="00E227AD" w:rsidRDefault="00E227AD" w:rsidP="00E227AD">
      <w:pPr>
        <w:spacing w:before="40" w:after="60"/>
        <w:jc w:val="both"/>
        <w:rPr>
          <w:color w:val="222222"/>
        </w:rPr>
      </w:pPr>
      <w:r>
        <w:rPr>
          <w:color w:val="777777"/>
          <w:sz w:val="20"/>
        </w:rPr>
        <w:t xml:space="preserve">PS-0103  </w:t>
      </w:r>
      <w:r>
        <w:rPr>
          <w:color w:val="222222"/>
        </w:rPr>
        <w:t>Permitir o retorno completo do tórax após cada compressão, sem retirar as mãos da posição.</w:t>
      </w:r>
    </w:p>
    <w:p w14:paraId="5EA77306" w14:textId="77777777" w:rsidR="00E227AD" w:rsidRDefault="00E227AD" w:rsidP="00E227AD">
      <w:pPr>
        <w:spacing w:before="40" w:after="60"/>
        <w:jc w:val="both"/>
        <w:rPr>
          <w:color w:val="333333"/>
        </w:rPr>
      </w:pPr>
    </w:p>
    <w:p w14:paraId="58F49554" w14:textId="77777777" w:rsidR="00E227AD" w:rsidRDefault="00E227AD" w:rsidP="00E227AD">
      <w:pPr>
        <w:spacing w:before="200" w:after="80"/>
        <w:jc w:val="both"/>
      </w:pPr>
      <w:r>
        <w:rPr>
          <w:b/>
          <w:color w:val="222222"/>
          <w:sz w:val="24"/>
        </w:rPr>
        <w:t>O QUE NUNCA FAZER</w:t>
      </w:r>
    </w:p>
    <w:p w14:paraId="3A11A3C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PS-0104  </w:t>
      </w:r>
      <w:r>
        <w:rPr>
          <w:color w:val="222222"/>
        </w:rPr>
        <w:t>NÃO interromper as compressões torácicas até a chegada do socorro especializado {{EMERGENCY_MEDICAL}} (192) ou instalação do DEA.</w:t>
      </w:r>
    </w:p>
    <w:p w14:paraId="51C541E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PS-0105  </w:t>
      </w:r>
      <w:r>
        <w:rPr>
          <w:color w:val="222222"/>
        </w:rPr>
        <w:t>NÃO recear fraturas de costela — a manutenção do fluxo sanguíneo para o cérebro e coração é a prioridade absoluta.</w:t>
      </w:r>
    </w:p>
    <w:p w14:paraId="177E9D6E" w14:textId="77777777" w:rsidR="00E227AD" w:rsidRDefault="00E227AD" w:rsidP="00E227AD">
      <w:pPr>
        <w:spacing w:before="320" w:after="160"/>
        <w:jc w:val="both"/>
      </w:pPr>
      <w:r>
        <w:rPr>
          <w:b/>
          <w:color w:val="003366"/>
          <w:sz w:val="36"/>
        </w:rPr>
        <w:t>Primeiros Socorros — Pets</w:t>
      </w:r>
    </w:p>
    <w:p w14:paraId="6F6A3C41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Engasgo (Pet)</w:t>
      </w:r>
    </w:p>
    <w:p w14:paraId="59968BC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PS-0106  </w:t>
      </w:r>
      <w:r>
        <w:rPr>
          <w:b/>
          <w:color w:val="111111"/>
        </w:rPr>
        <w:t xml:space="preserve">DESCRICAO: </w:t>
      </w:r>
      <w:r>
        <w:rPr>
          <w:color w:val="222222"/>
        </w:rPr>
        <w:t>Animal agitado, tentando tossir ou sem conseguir respirar.</w:t>
      </w:r>
    </w:p>
    <w:p w14:paraId="7F7CA54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PS-0107  </w:t>
      </w:r>
      <w:r>
        <w:rPr>
          <w:b/>
          <w:color w:val="111111"/>
        </w:rPr>
        <w:t xml:space="preserve">Abra a boca com cuidado: </w:t>
      </w:r>
      <w:r>
        <w:rPr>
          <w:color w:val="222222"/>
        </w:rPr>
        <w:t>Puxar a língua do animal para o lado e verificar se há objeto visível (cuidado com mordidas reflexas).</w:t>
      </w:r>
    </w:p>
    <w:p w14:paraId="6BDEAFF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PS-0108  </w:t>
      </w:r>
      <w:r>
        <w:rPr>
          <w:b/>
          <w:color w:val="111111"/>
        </w:rPr>
        <w:t xml:space="preserve">Ação recomendada: </w:t>
      </w:r>
      <w:r>
        <w:rPr>
          <w:color w:val="222222"/>
        </w:rPr>
        <w:t>Retirar o objeto SÓ se estiver fácil e visível na cavidade oral.</w:t>
      </w:r>
    </w:p>
    <w:p w14:paraId="5912C3D8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PS-0109  </w:t>
      </w:r>
      <w:r>
        <w:rPr>
          <w:b/>
          <w:color w:val="111111"/>
        </w:rPr>
        <w:t xml:space="preserve">O QUE NUNCA FAZER: </w:t>
      </w:r>
      <w:r>
        <w:rPr>
          <w:color w:val="222222"/>
        </w:rPr>
        <w:t>NÃO tentar puxar com dedos ou pinças se o objeto estiver profundo, evitando empurrá-lo.</w:t>
      </w:r>
    </w:p>
    <w:p w14:paraId="3FF0193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PS-0110  </w:t>
      </w:r>
      <w:r>
        <w:rPr>
          <w:b/>
          <w:color w:val="111111"/>
        </w:rPr>
        <w:t xml:space="preserve">Heimlich (Cães Grandes): </w:t>
      </w:r>
      <w:r>
        <w:rPr>
          <w:color w:val="222222"/>
        </w:rPr>
        <w:t>Posicionar-se atrás do cão, abraçar a cintura posicionando os punhos logo abaixo das costelas e pressionar para cima e para a frente com firmeza.</w:t>
      </w:r>
    </w:p>
    <w:p w14:paraId="79038A4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PS-0111  </w:t>
      </w:r>
      <w:r>
        <w:rPr>
          <w:b/>
          <w:color w:val="111111"/>
        </w:rPr>
        <w:t xml:space="preserve">Heimlich (Pequenos): </w:t>
      </w:r>
      <w:r>
        <w:rPr>
          <w:color w:val="222222"/>
        </w:rPr>
        <w:t>Manejo específico para cães pequenos e gatos.</w:t>
      </w:r>
    </w:p>
    <w:p w14:paraId="17DD7E7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PS-0112  </w:t>
      </w:r>
      <w:r>
        <w:rPr>
          <w:b/>
          <w:color w:val="111111"/>
        </w:rPr>
        <w:t xml:space="preserve">Técnica: </w:t>
      </w:r>
      <w:r>
        <w:rPr>
          <w:color w:val="222222"/>
        </w:rPr>
        <w:t>Deitar o pet de lado e pressionar o abdômen logo abaixo das costelas com as pontas dos dedos com força controlada.</w:t>
      </w:r>
    </w:p>
    <w:p w14:paraId="27499AF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PS-0113  </w:t>
      </w:r>
      <w:r>
        <w:rPr>
          <w:b/>
          <w:color w:val="111111"/>
        </w:rPr>
        <w:t xml:space="preserve">Golpes nas costas: </w:t>
      </w:r>
      <w:r>
        <w:rPr>
          <w:color w:val="222222"/>
        </w:rPr>
        <w:t>Aplicar batidas firmes entre as omoplatas com a palma da mão (indicado para gatos e cães pequenos).</w:t>
      </w:r>
    </w:p>
    <w:p w14:paraId="4DCB83C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PS-0114  </w:t>
      </w:r>
      <w:r>
        <w:rPr>
          <w:b/>
          <w:color w:val="111111"/>
        </w:rPr>
        <w:t xml:space="preserve">ALERTAS: </w:t>
      </w:r>
      <w:r>
        <w:rPr>
          <w:color w:val="222222"/>
        </w:rPr>
        <w:t>Cuidado para não sofrer mordidas ou arranhaduras: animais engasgados entram em pânico e reagem por instinto.</w:t>
      </w:r>
    </w:p>
    <w:p w14:paraId="138B0EAF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Atropelamento / Trauma</w:t>
      </w:r>
    </w:p>
    <w:p w14:paraId="58BF1B8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PS-0115  </w:t>
      </w:r>
      <w:r>
        <w:rPr>
          <w:b/>
          <w:color w:val="111111"/>
        </w:rPr>
        <w:t xml:space="preserve">DESCRICAO: </w:t>
      </w:r>
      <w:r>
        <w:rPr>
          <w:color w:val="222222"/>
        </w:rPr>
        <w:t>Pancadas fortes, dor intensa ou dificuldade para se mexer.</w:t>
      </w:r>
    </w:p>
    <w:p w14:paraId="3690D11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PS-0116  </w:t>
      </w:r>
      <w:r>
        <w:rPr>
          <w:b/>
          <w:color w:val="111111"/>
        </w:rPr>
        <w:t xml:space="preserve">Mover para local seguro: </w:t>
      </w:r>
      <w:r>
        <w:rPr>
          <w:color w:val="222222"/>
        </w:rPr>
        <w:t>Retirar o pet da via com muito cuidado utilizando lençol ou cobertor esticado como maca para proteger a coluna.</w:t>
      </w:r>
    </w:p>
    <w:p w14:paraId="6CB2CD5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PS-0117  </w:t>
      </w:r>
      <w:r>
        <w:rPr>
          <w:b/>
          <w:color w:val="111111"/>
        </w:rPr>
        <w:t xml:space="preserve">NÃO o deixar andar: </w:t>
      </w:r>
      <w:r>
        <w:rPr>
          <w:color w:val="222222"/>
        </w:rPr>
        <w:t>Manter o pet deitado mesmo que pareça bem e queira correr (pancadas podem causar hemorragia interna silenciosa).</w:t>
      </w:r>
    </w:p>
    <w:p w14:paraId="227BE52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PS-0118  </w:t>
      </w:r>
      <w:r>
        <w:rPr>
          <w:b/>
          <w:color w:val="111111"/>
        </w:rPr>
        <w:t xml:space="preserve">Sinalizar a área: </w:t>
      </w:r>
      <w:r>
        <w:rPr>
          <w:color w:val="222222"/>
        </w:rPr>
        <w:t>Garantir a segurança do local onde parou para socorrer contra novos acidentes.</w:t>
      </w:r>
    </w:p>
    <w:p w14:paraId="0613210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PS-0119  </w:t>
      </w:r>
      <w:r>
        <w:rPr>
          <w:b/>
          <w:color w:val="111111"/>
        </w:rPr>
        <w:t xml:space="preserve">Conter sangramentos: </w:t>
      </w:r>
      <w:r>
        <w:rPr>
          <w:color w:val="222222"/>
        </w:rPr>
        <w:t>Pressionar machucados sangrentos com pano limpo ou gaze.</w:t>
      </w:r>
    </w:p>
    <w:p w14:paraId="26E7AA5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PS-0120  </w:t>
      </w:r>
      <w:r>
        <w:rPr>
          <w:b/>
          <w:color w:val="111111"/>
        </w:rPr>
        <w:t xml:space="preserve">Veterinário Urgente: </w:t>
      </w:r>
      <w:r>
        <w:rPr>
          <w:color w:val="222222"/>
        </w:rPr>
        <w:t>Encaminhar o pet imediatamente ao hospital veterinário para atendimento, exames de imagem e suporte.</w:t>
      </w:r>
    </w:p>
    <w:p w14:paraId="207DC0E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PS-0121  </w:t>
      </w:r>
      <w:r>
        <w:rPr>
          <w:b/>
          <w:color w:val="111111"/>
        </w:rPr>
        <w:t xml:space="preserve">ALERTAS: </w:t>
      </w:r>
      <w:r>
        <w:rPr>
          <w:color w:val="222222"/>
        </w:rPr>
        <w:t>Pets com dor forte mordem por instinto: improvisar focinheira leve (apenas se não houver risco de vômito).</w:t>
      </w:r>
    </w:p>
    <w:p w14:paraId="135EA288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Parada Cardíaca (Pet)</w:t>
      </w:r>
    </w:p>
    <w:p w14:paraId="308E06D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PS-0122  </w:t>
      </w:r>
      <w:r>
        <w:rPr>
          <w:b/>
          <w:color w:val="111111"/>
        </w:rPr>
        <w:t xml:space="preserve">DESCRICAO: </w:t>
      </w:r>
      <w:r>
        <w:rPr>
          <w:color w:val="222222"/>
        </w:rPr>
        <w:t>Pet inconsciente, sem respiração e sem batimentos cardíacos.</w:t>
      </w:r>
    </w:p>
    <w:p w14:paraId="53A9FC6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PS-0123  </w:t>
      </w:r>
      <w:r>
        <w:rPr>
          <w:b/>
          <w:color w:val="111111"/>
        </w:rPr>
        <w:t xml:space="preserve">Checar batimentos e ar: </w:t>
      </w:r>
      <w:r>
        <w:rPr>
          <w:color w:val="222222"/>
        </w:rPr>
        <w:t>Posicionar a mão sobre o peito para sentir batimentos e checar o pulso na parte interna da coxa.</w:t>
      </w:r>
    </w:p>
    <w:p w14:paraId="3B44535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PS-0124  </w:t>
      </w:r>
      <w:r>
        <w:rPr>
          <w:b/>
          <w:color w:val="111111"/>
        </w:rPr>
        <w:t xml:space="preserve">Apenas se estiver PARADO: </w:t>
      </w:r>
      <w:r>
        <w:rPr>
          <w:color w:val="222222"/>
        </w:rPr>
        <w:t>NUNCA realizar compressões cardíacas se o coração do pet ainda estiver batendo.</w:t>
      </w:r>
    </w:p>
    <w:p w14:paraId="473DB6E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PS-0125  </w:t>
      </w:r>
      <w:r>
        <w:rPr>
          <w:b/>
          <w:color w:val="111111"/>
        </w:rPr>
        <w:t xml:space="preserve">Deitar do lado DIREITO: </w:t>
      </w:r>
      <w:r>
        <w:rPr>
          <w:color w:val="222222"/>
        </w:rPr>
        <w:t>Deitar o animal sobre o lado direito do corpo (o coração fica posicionado sob o cotovelo esquerdo).</w:t>
      </w:r>
    </w:p>
    <w:p w14:paraId="259E794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PS-0126  </w:t>
      </w:r>
      <w:r>
        <w:rPr>
          <w:b/>
          <w:color w:val="111111"/>
        </w:rPr>
        <w:t xml:space="preserve">Compressões (Pequenos): </w:t>
      </w:r>
      <w:r>
        <w:rPr>
          <w:color w:val="222222"/>
        </w:rPr>
        <w:t>Para gatos e cães pequenos, envolver o peito com uma das mãos e comprimir na frequência de 100 a 120 por minuto.</w:t>
      </w:r>
    </w:p>
    <w:p w14:paraId="4B9FB64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PS-0127  </w:t>
      </w:r>
      <w:r>
        <w:rPr>
          <w:b/>
          <w:color w:val="111111"/>
        </w:rPr>
        <w:t xml:space="preserve">Compressões (Médios/Grandes): </w:t>
      </w:r>
      <w:r>
        <w:rPr>
          <w:color w:val="222222"/>
        </w:rPr>
        <w:t>Técnica de RCP para cães médios e grandes.</w:t>
      </w:r>
    </w:p>
    <w:p w14:paraId="49212DB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PS-0128  </w:t>
      </w:r>
      <w:r>
        <w:rPr>
          <w:b/>
          <w:color w:val="111111"/>
        </w:rPr>
        <w:t xml:space="preserve">Execução: </w:t>
      </w:r>
      <w:r>
        <w:rPr>
          <w:color w:val="222222"/>
        </w:rPr>
        <w:t>Usar as duas mãos sobrepostas na parte mais larga do peito e comprimir cerca de um terço da largura do tórax.</w:t>
      </w:r>
    </w:p>
    <w:p w14:paraId="18E4AB5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PS-0129  </w:t>
      </w:r>
      <w:r>
        <w:rPr>
          <w:b/>
          <w:color w:val="111111"/>
        </w:rPr>
        <w:t xml:space="preserve">Respiração boca-focinho: </w:t>
      </w:r>
      <w:r>
        <w:rPr>
          <w:color w:val="222222"/>
        </w:rPr>
        <w:t>Manter a boca do pet bem fechada e soprar ar diretamente nas narinas (2 sopros a cada 30 compressões).</w:t>
      </w:r>
    </w:p>
    <w:p w14:paraId="178DEFD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PS-0130  </w:t>
      </w:r>
      <w:r>
        <w:rPr>
          <w:b/>
          <w:color w:val="111111"/>
        </w:rPr>
        <w:t xml:space="preserve">ALERTAS: </w:t>
      </w:r>
      <w:r>
        <w:rPr>
          <w:color w:val="222222"/>
        </w:rPr>
        <w:t>O procedimento é exaustivo: revezar com outra pessoa a cada 2 minutos se possível.</w:t>
      </w:r>
    </w:p>
    <w:p w14:paraId="3B37C129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Hipertermia (Calor)</w:t>
      </w:r>
    </w:p>
    <w:p w14:paraId="64FA0D7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PS-0131  </w:t>
      </w:r>
      <w:r>
        <w:rPr>
          <w:b/>
          <w:color w:val="111111"/>
        </w:rPr>
        <w:t xml:space="preserve">DESCRICAO: </w:t>
      </w:r>
      <w:r>
        <w:rPr>
          <w:color w:val="222222"/>
        </w:rPr>
        <w:t>Respiração extremamente ofegante, gengivas muito vermelhas e prostração.</w:t>
      </w:r>
    </w:p>
    <w:p w14:paraId="67E4A58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PS-0132  </w:t>
      </w:r>
      <w:r>
        <w:rPr>
          <w:b/>
          <w:color w:val="111111"/>
        </w:rPr>
        <w:t xml:space="preserve">Tirar do calor na hora: </w:t>
      </w:r>
      <w:r>
        <w:rPr>
          <w:color w:val="222222"/>
        </w:rPr>
        <w:t>Mover o pet imediatamente para a sombra, ar-condicionado ou local ventilado.</w:t>
      </w:r>
    </w:p>
    <w:p w14:paraId="49AF884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PS-0133  </w:t>
      </w:r>
      <w:r>
        <w:rPr>
          <w:b/>
          <w:color w:val="111111"/>
        </w:rPr>
        <w:t xml:space="preserve">Molhar patinhas e barriga: </w:t>
      </w:r>
      <w:r>
        <w:rPr>
          <w:color w:val="222222"/>
        </w:rPr>
        <w:t>Molhar patinhas e barriga com água fresca em temperatura ambiente (NUNCA água gelada ou gelo, pelo risco de choque térmico).</w:t>
      </w:r>
    </w:p>
    <w:p w14:paraId="6E0B1FB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PS-0134  </w:t>
      </w:r>
      <w:r>
        <w:rPr>
          <w:b/>
          <w:color w:val="111111"/>
        </w:rPr>
        <w:t xml:space="preserve">Aumente a ventilação: </w:t>
      </w:r>
      <w:r>
        <w:rPr>
          <w:color w:val="222222"/>
        </w:rPr>
        <w:t>Ligar ventilador direcionado para ele ou abanar com firmeza.</w:t>
      </w:r>
    </w:p>
    <w:p w14:paraId="3BCDBF1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PS-0135  </w:t>
      </w:r>
      <w:r>
        <w:rPr>
          <w:b/>
          <w:color w:val="111111"/>
        </w:rPr>
        <w:t xml:space="preserve">Ofereça água fresca: </w:t>
      </w:r>
      <w:r>
        <w:rPr>
          <w:color w:val="222222"/>
        </w:rPr>
        <w:t>Oferecer pote de água fresca sem forçar a ingestão para evitar engasgos.</w:t>
      </w:r>
    </w:p>
    <w:p w14:paraId="5F2809E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PS-0136  </w:t>
      </w:r>
      <w:r>
        <w:rPr>
          <w:b/>
          <w:color w:val="111111"/>
        </w:rPr>
        <w:t xml:space="preserve">Leve ao Veterinário: </w:t>
      </w:r>
      <w:r>
        <w:rPr>
          <w:color w:val="222222"/>
        </w:rPr>
        <w:t>Encaminhar ao veterinário pois o superaquecimento pode danificar rins e órgãos internos.</w:t>
      </w:r>
    </w:p>
    <w:p w14:paraId="1E10C02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PS-0137  </w:t>
      </w:r>
      <w:r>
        <w:rPr>
          <w:b/>
          <w:color w:val="111111"/>
        </w:rPr>
        <w:t xml:space="preserve">ALERTAS: </w:t>
      </w:r>
      <w:r>
        <w:rPr>
          <w:color w:val="222222"/>
        </w:rPr>
        <w:t>Animais de focinho curto (como Pugs, Bulldogs e Persas) sofrem muito mais no calor.</w:t>
      </w:r>
    </w:p>
    <w:p w14:paraId="03A78A55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Convulsão (Pet)</w:t>
      </w:r>
    </w:p>
    <w:p w14:paraId="4D72984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PS-0138  </w:t>
      </w:r>
      <w:r>
        <w:rPr>
          <w:b/>
          <w:color w:val="111111"/>
        </w:rPr>
        <w:t xml:space="preserve">DESCRICAO: </w:t>
      </w:r>
      <w:r>
        <w:rPr>
          <w:color w:val="222222"/>
        </w:rPr>
        <w:t>Corpo rígido, salivando e debatendo as patinhas no ar.</w:t>
      </w:r>
    </w:p>
    <w:p w14:paraId="4048948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PS-0139  </w:t>
      </w:r>
      <w:r>
        <w:rPr>
          <w:b/>
          <w:color w:val="111111"/>
        </w:rPr>
        <w:t xml:space="preserve">NÃO puxar a língua: </w:t>
      </w:r>
      <w:r>
        <w:rPr>
          <w:color w:val="222222"/>
        </w:rPr>
        <w:t>NÃO puxar a língua do animal (cães e gatos não engolem a língua; tentar segurar resulta em mordidas graves).</w:t>
      </w:r>
    </w:p>
    <w:p w14:paraId="3B7652B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PS-0140  </w:t>
      </w:r>
      <w:r>
        <w:rPr>
          <w:b/>
          <w:color w:val="111111"/>
        </w:rPr>
        <w:t xml:space="preserve">Afaste móveis e quinas: </w:t>
      </w:r>
      <w:r>
        <w:rPr>
          <w:color w:val="222222"/>
        </w:rPr>
        <w:t>Afastar móveis e objetos duros para o pet não bater a cabeça ou machucar os olhos.</w:t>
      </w:r>
    </w:p>
    <w:p w14:paraId="454EEF6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PS-0141  </w:t>
      </w:r>
      <w:r>
        <w:rPr>
          <w:b/>
          <w:color w:val="111111"/>
        </w:rPr>
        <w:t xml:space="preserve">Reduzir a luz e sons: </w:t>
      </w:r>
      <w:r>
        <w:rPr>
          <w:color w:val="222222"/>
        </w:rPr>
        <w:t>Apagar luzes e desligar TV/rádio para diminuir estímulos no cérebro.</w:t>
      </w:r>
    </w:p>
    <w:p w14:paraId="0042DE25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PS-0142  </w:t>
      </w:r>
      <w:r>
        <w:rPr>
          <w:b/>
          <w:color w:val="111111"/>
        </w:rPr>
        <w:t xml:space="preserve">Marcar a duração: </w:t>
      </w:r>
      <w:r>
        <w:rPr>
          <w:color w:val="222222"/>
        </w:rPr>
        <w:t>Cronometrar a duração da crise. Se ultrapassar 5 minutos, levar ao veterinário como emergência.</w:t>
      </w:r>
    </w:p>
    <w:p w14:paraId="2050ECD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PS-0143  </w:t>
      </w:r>
      <w:r>
        <w:rPr>
          <w:b/>
          <w:color w:val="111111"/>
        </w:rPr>
        <w:t xml:space="preserve">Calma após a crise: </w:t>
      </w:r>
      <w:r>
        <w:rPr>
          <w:color w:val="222222"/>
        </w:rPr>
        <w:t>Aguardar o retorno gradual da consciência (o pet acorda assustado e com desorientação temporária).</w:t>
      </w:r>
    </w:p>
    <w:p w14:paraId="5B9B8F5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PS-0144  </w:t>
      </w:r>
      <w:r>
        <w:rPr>
          <w:b/>
          <w:color w:val="111111"/>
        </w:rPr>
        <w:t xml:space="preserve">ALERTAS: </w:t>
      </w:r>
      <w:r>
        <w:rPr>
          <w:color w:val="222222"/>
        </w:rPr>
        <w:t>Se possível, filmar a crise com o celular para mostrar ao médico veterinário.</w:t>
      </w:r>
    </w:p>
    <w:p w14:paraId="79D6AF2E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Sangramento / Corte (Pet)</w:t>
      </w:r>
    </w:p>
    <w:p w14:paraId="3C0B68D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PS-0145  </w:t>
      </w:r>
      <w:r>
        <w:rPr>
          <w:b/>
          <w:color w:val="111111"/>
        </w:rPr>
        <w:t xml:space="preserve">DESCRICAO: </w:t>
      </w:r>
      <w:r>
        <w:rPr>
          <w:color w:val="222222"/>
        </w:rPr>
        <w:t>Machucados com sangue em orelhas, patinhas ou pele.</w:t>
      </w:r>
    </w:p>
    <w:p w14:paraId="1CC257D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PS-0146  </w:t>
      </w:r>
      <w:r>
        <w:rPr>
          <w:b/>
          <w:color w:val="111111"/>
        </w:rPr>
        <w:t xml:space="preserve">Pressionar com firmeza: </w:t>
      </w:r>
      <w:r>
        <w:rPr>
          <w:color w:val="222222"/>
        </w:rPr>
        <w:t>Colocar pano limpo ou gaze sobre o corte e pressionar sem parar por pelo menos 5 minutos.</w:t>
      </w:r>
    </w:p>
    <w:p w14:paraId="66B0115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PS-0147  </w:t>
      </w:r>
      <w:r>
        <w:rPr>
          <w:b/>
          <w:color w:val="111111"/>
        </w:rPr>
        <w:t xml:space="preserve">Não fique espiando: </w:t>
      </w:r>
      <w:r>
        <w:rPr>
          <w:color w:val="222222"/>
        </w:rPr>
        <w:t>NÃO remover o pano para checar o sangramento, prevenindo a ruptura do coágulo.</w:t>
      </w:r>
    </w:p>
    <w:p w14:paraId="0B953E3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PS-0148  </w:t>
      </w:r>
      <w:r>
        <w:rPr>
          <w:b/>
          <w:color w:val="111111"/>
        </w:rPr>
        <w:t xml:space="preserve">Elevar o machucado: </w:t>
      </w:r>
      <w:r>
        <w:rPr>
          <w:color w:val="222222"/>
        </w:rPr>
        <w:t>Elevar a patinha machucada acima do nível do peito para diminuir a pressão sanguínea.</w:t>
      </w:r>
    </w:p>
    <w:p w14:paraId="777FE1F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PS-0149  </w:t>
      </w:r>
      <w:r>
        <w:rPr>
          <w:b/>
          <w:color w:val="111111"/>
        </w:rPr>
        <w:t xml:space="preserve">Torniquete (Cuidado): </w:t>
      </w:r>
      <w:r>
        <w:rPr>
          <w:color w:val="222222"/>
        </w:rPr>
        <w:t>Utilizar torniquete apenas em hemorragias arteriais graves, desapertando a cada 15 minutos.</w:t>
      </w:r>
    </w:p>
    <w:p w14:paraId="000CF72F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PS-0150  </w:t>
      </w:r>
      <w:r>
        <w:rPr>
          <w:b/>
          <w:color w:val="111111"/>
        </w:rPr>
        <w:t xml:space="preserve">Ir o quanto antes  ao veterinário: </w:t>
      </w:r>
      <w:r>
        <w:rPr>
          <w:color w:val="222222"/>
        </w:rPr>
        <w:t>Encaminhar ao veterinário pois cortes profundos precisam de pontos e curativos profissionais.</w:t>
      </w:r>
    </w:p>
    <w:p w14:paraId="0C7384F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PS-0151  </w:t>
      </w:r>
      <w:r>
        <w:rPr>
          <w:b/>
          <w:color w:val="111111"/>
        </w:rPr>
        <w:t xml:space="preserve">ALERTAS: </w:t>
      </w:r>
      <w:r>
        <w:rPr>
          <w:color w:val="222222"/>
        </w:rPr>
        <w:t>Cortes em orelhas sangram muito e espirram sangue ao chacoalhar a cabeça.</w:t>
      </w:r>
    </w:p>
    <w:p w14:paraId="46BFD43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PS-0152  </w:t>
      </w:r>
      <w:r>
        <w:rPr>
          <w:b/>
          <w:color w:val="111111"/>
        </w:rPr>
        <w:t xml:space="preserve">DICA: </w:t>
      </w:r>
      <w:r>
        <w:rPr>
          <w:color w:val="222222"/>
        </w:rPr>
        <w:t>Se cortar a unha do pet curto demais e sangrar, aplicar amido de milho para ajudar a estancar.</w:t>
      </w:r>
    </w:p>
    <w:p w14:paraId="483E029E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Picada de Cobra / Escorpião</w:t>
      </w:r>
    </w:p>
    <w:p w14:paraId="0DF74297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PS-0153  </w:t>
      </w:r>
      <w:r>
        <w:rPr>
          <w:b/>
          <w:color w:val="111111"/>
        </w:rPr>
        <w:t xml:space="preserve">DESCRICAO: </w:t>
      </w:r>
      <w:r>
        <w:rPr>
          <w:color w:val="222222"/>
        </w:rPr>
        <w:t>Bichos peçonhentos e picadas doloridas no quintal.</w:t>
      </w:r>
    </w:p>
    <w:p w14:paraId="61C25081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PS-0154  </w:t>
      </w:r>
      <w:r>
        <w:rPr>
          <w:b/>
          <w:color w:val="111111"/>
        </w:rPr>
        <w:t xml:space="preserve">Tirar uma foto do bicho: </w:t>
      </w:r>
      <w:r>
        <w:rPr>
          <w:color w:val="222222"/>
        </w:rPr>
        <w:t>Se for Seguro, fotografar o animal causador, para o veterinário saber qual soro aplicar.</w:t>
      </w:r>
    </w:p>
    <w:p w14:paraId="769740CC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PS-0155  </w:t>
      </w:r>
      <w:r>
        <w:rPr>
          <w:b/>
          <w:color w:val="111111"/>
        </w:rPr>
        <w:t xml:space="preserve">Manter o pet imóvel: </w:t>
      </w:r>
      <w:r>
        <w:rPr>
          <w:color w:val="222222"/>
        </w:rPr>
        <w:t>Evitar que o pet ande ou corra (o movimento acelera os batimentos e espalha o veneno).</w:t>
      </w:r>
    </w:p>
    <w:p w14:paraId="239DCD7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PS-0156  </w:t>
      </w:r>
      <w:r>
        <w:rPr>
          <w:b/>
          <w:color w:val="111111"/>
        </w:rPr>
        <w:t xml:space="preserve">NÃO corte ou aperte: </w:t>
      </w:r>
      <w:r>
        <w:rPr>
          <w:color w:val="222222"/>
        </w:rPr>
        <w:t>NUNCA cortar o local da picada, não fazer torniquetes e não tentar sugar o veneno.</w:t>
      </w:r>
    </w:p>
    <w:p w14:paraId="77DF414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PS-0157  </w:t>
      </w:r>
      <w:r>
        <w:rPr>
          <w:b/>
          <w:color w:val="111111"/>
        </w:rPr>
        <w:t xml:space="preserve">Elevar a região: </w:t>
      </w:r>
      <w:r>
        <w:rPr>
          <w:color w:val="222222"/>
        </w:rPr>
        <w:t>Elevar a patinha picada em relação ao corpo.</w:t>
      </w:r>
    </w:p>
    <w:p w14:paraId="4AD89A89" w14:textId="77777777" w:rsidR="00E227AD" w:rsidRDefault="00E227AD" w:rsidP="00E227AD">
      <w:pPr>
        <w:spacing w:before="40" w:after="60"/>
        <w:jc w:val="both"/>
        <w:rPr>
          <w:color w:val="222222"/>
        </w:rPr>
      </w:pPr>
      <w:r>
        <w:rPr>
          <w:color w:val="777777"/>
          <w:sz w:val="20"/>
        </w:rPr>
        <w:t xml:space="preserve">PS-0158  </w:t>
      </w:r>
      <w:r>
        <w:rPr>
          <w:b/>
          <w:color w:val="111111"/>
        </w:rPr>
        <w:t xml:space="preserve">Dirija-se para o Veterinário: </w:t>
      </w:r>
      <w:r>
        <w:rPr>
          <w:color w:val="222222"/>
        </w:rPr>
        <w:t>Encaminhar imediatamente ao veterinário para aplicação do soro antiofídico/antiescorpiônico.</w:t>
      </w:r>
    </w:p>
    <w:p w14:paraId="72AD4DE9" w14:textId="77777777" w:rsidR="00E227AD" w:rsidRDefault="00E227AD" w:rsidP="00E227AD">
      <w:pPr>
        <w:spacing w:before="40" w:after="60"/>
        <w:jc w:val="both"/>
        <w:rPr>
          <w:color w:val="333333"/>
        </w:rPr>
      </w:pPr>
    </w:p>
    <w:p w14:paraId="7D92E32B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Comeu Planta Venenosa</w:t>
      </w:r>
    </w:p>
    <w:p w14:paraId="0721EED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PS-0159  </w:t>
      </w:r>
      <w:r>
        <w:rPr>
          <w:b/>
          <w:color w:val="111111"/>
        </w:rPr>
        <w:t xml:space="preserve">DESCRICAO: </w:t>
      </w:r>
      <w:r>
        <w:rPr>
          <w:color w:val="222222"/>
        </w:rPr>
        <w:t>Ingestão de flores, folhas ou seiva de plantas tóxicas.</w:t>
      </w:r>
    </w:p>
    <w:p w14:paraId="3BD3AE0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PS-0160  </w:t>
      </w:r>
      <w:r>
        <w:rPr>
          <w:b/>
          <w:color w:val="111111"/>
        </w:rPr>
        <w:t xml:space="preserve">Limpar a boca na hora: </w:t>
      </w:r>
      <w:r>
        <w:rPr>
          <w:color w:val="222222"/>
        </w:rPr>
        <w:t>Retirar restos de folhas da boca e lavar com água corrente abundante para limpar a seiva.</w:t>
      </w:r>
    </w:p>
    <w:p w14:paraId="42C918A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PS-0161  </w:t>
      </w:r>
      <w:r>
        <w:rPr>
          <w:b/>
          <w:color w:val="111111"/>
        </w:rPr>
        <w:t xml:space="preserve">Foto da planta: </w:t>
      </w:r>
      <w:r>
        <w:rPr>
          <w:color w:val="222222"/>
        </w:rPr>
        <w:t>Fotografar a planta mastigada ou levar um raminho para identificação.</w:t>
      </w:r>
    </w:p>
    <w:p w14:paraId="37C419D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PS-0162  </w:t>
      </w:r>
      <w:r>
        <w:rPr>
          <w:b/>
          <w:color w:val="111111"/>
        </w:rPr>
        <w:t xml:space="preserve">Monitorar a respiração: </w:t>
      </w:r>
      <w:r>
        <w:rPr>
          <w:color w:val="222222"/>
        </w:rPr>
        <w:t>Observar a respiração, pois plantas tóxicas causam inchaço na boca e garganta.</w:t>
      </w:r>
    </w:p>
    <w:p w14:paraId="791FE5AE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PS-0163  </w:t>
      </w:r>
      <w:r>
        <w:rPr>
          <w:b/>
          <w:color w:val="111111"/>
        </w:rPr>
        <w:t xml:space="preserve">NÃO induzir vômito: </w:t>
      </w:r>
      <w:r>
        <w:rPr>
          <w:color w:val="222222"/>
        </w:rPr>
        <w:t>NÃO induzir vômito sem recomendação expressa do veterinário (plantas corrosivas queimam na volta).</w:t>
      </w:r>
    </w:p>
    <w:p w14:paraId="57BB343A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PS-0164  </w:t>
      </w:r>
      <w:r>
        <w:rPr>
          <w:b/>
          <w:color w:val="111111"/>
        </w:rPr>
        <w:t xml:space="preserve">Carvão Ativado: </w:t>
      </w:r>
      <w:r>
        <w:rPr>
          <w:color w:val="222222"/>
        </w:rPr>
        <w:t>Administrar carvão ativado em pó diluído em água se disponível para diminuir a absorção.</w:t>
      </w:r>
    </w:p>
    <w:p w14:paraId="43CF8430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PS-0165  </w:t>
      </w:r>
      <w:r>
        <w:rPr>
          <w:b/>
          <w:color w:val="111111"/>
        </w:rPr>
        <w:t xml:space="preserve">ALERTAS: </w:t>
      </w:r>
      <w:r>
        <w:rPr>
          <w:color w:val="222222"/>
        </w:rPr>
        <w:t>Folhas de lírio são altamente venenosas para gatos, podendo causar falência renal grave.</w:t>
      </w:r>
    </w:p>
    <w:p w14:paraId="0B0F0D97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Produtos Químicos / Veneno</w:t>
      </w:r>
    </w:p>
    <w:p w14:paraId="5B891FC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PS-0166  </w:t>
      </w:r>
      <w:r>
        <w:rPr>
          <w:b/>
          <w:color w:val="111111"/>
        </w:rPr>
        <w:t xml:space="preserve">DESCRICAO: </w:t>
      </w:r>
      <w:r>
        <w:rPr>
          <w:color w:val="222222"/>
        </w:rPr>
        <w:t>Ingestão de cloro, desinfetantes ou veneno de rato.</w:t>
      </w:r>
    </w:p>
    <w:p w14:paraId="369467BD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PS-0167  </w:t>
      </w:r>
      <w:r>
        <w:rPr>
          <w:b/>
          <w:color w:val="111111"/>
        </w:rPr>
        <w:t xml:space="preserve">Afastar o produto: </w:t>
      </w:r>
      <w:r>
        <w:rPr>
          <w:color w:val="222222"/>
        </w:rPr>
        <w:t>Retirar o pet de perto do produto químico e isolar a área.</w:t>
      </w:r>
    </w:p>
    <w:p w14:paraId="765C86B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PS-0168  </w:t>
      </w:r>
      <w:r>
        <w:rPr>
          <w:b/>
          <w:color w:val="111111"/>
        </w:rPr>
        <w:t xml:space="preserve">Pele ou olhos afetados: </w:t>
      </w:r>
      <w:r>
        <w:rPr>
          <w:color w:val="222222"/>
        </w:rPr>
        <w:t>Lavar pele ou olhos afetados com água corrente fria por 15 minutos sem parar.</w:t>
      </w:r>
    </w:p>
    <w:p w14:paraId="56A8F82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PS-0169  </w:t>
      </w:r>
      <w:r>
        <w:rPr>
          <w:b/>
          <w:color w:val="111111"/>
        </w:rPr>
        <w:t xml:space="preserve">Ingestão: </w:t>
      </w:r>
      <w:r>
        <w:rPr>
          <w:color w:val="222222"/>
        </w:rPr>
        <w:t>NÃO force o vômito em substâncias corrosivas; oferecer água fresca para limpar a boca.</w:t>
      </w:r>
    </w:p>
    <w:p w14:paraId="2B445904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PS-0170  </w:t>
      </w:r>
      <w:r>
        <w:rPr>
          <w:b/>
          <w:color w:val="111111"/>
        </w:rPr>
        <w:t xml:space="preserve">Ligar para a toxicologia: </w:t>
      </w:r>
      <w:r>
        <w:rPr>
          <w:color w:val="222222"/>
        </w:rPr>
        <w:t>Ligar para EMERGENCY_MEDICAL}} (192) segurando a embalagem do produto para ler os componentes.</w:t>
      </w:r>
    </w:p>
    <w:p w14:paraId="7817C36B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lastRenderedPageBreak/>
        <w:t xml:space="preserve">PS-0171  </w:t>
      </w:r>
      <w:r>
        <w:rPr>
          <w:b/>
          <w:color w:val="111111"/>
        </w:rPr>
        <w:t xml:space="preserve">Levar ao pronto-socorro: </w:t>
      </w:r>
      <w:r>
        <w:rPr>
          <w:color w:val="222222"/>
        </w:rPr>
        <w:t>Levar a embalagem do produto químico ou a caixa do veneno junto com o pet ao veterinário.</w:t>
      </w:r>
    </w:p>
    <w:p w14:paraId="42B0DF53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PS-0172  </w:t>
      </w:r>
      <w:r>
        <w:rPr>
          <w:b/>
          <w:color w:val="111111"/>
        </w:rPr>
        <w:t xml:space="preserve">ALERTAS: </w:t>
      </w:r>
      <w:r>
        <w:rPr>
          <w:color w:val="222222"/>
        </w:rPr>
        <w:t>NUNCA dar remédios de humanos (como paracetamol ou aspirina) para cães e gatos.</w:t>
      </w:r>
    </w:p>
    <w:p w14:paraId="16744BF2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PS-0173  </w:t>
      </w:r>
      <w:r>
        <w:rPr>
          <w:b/>
          <w:color w:val="111111"/>
        </w:rPr>
        <w:t xml:space="preserve">ALIMENTOS TÓXICOS: </w:t>
      </w:r>
      <w:r>
        <w:rPr>
          <w:color w:val="222222"/>
        </w:rPr>
        <w:t>Alimentos como chocolate, cebola e xilitol (adoçante) também são venenosos para pets.</w:t>
      </w:r>
    </w:p>
    <w:p w14:paraId="06923FC2" w14:textId="77777777" w:rsidR="00E227AD" w:rsidRDefault="00E227AD" w:rsidP="00E227AD">
      <w:pPr>
        <w:spacing w:before="280" w:after="120"/>
        <w:jc w:val="both"/>
      </w:pPr>
      <w:r>
        <w:rPr>
          <w:b/>
          <w:color w:val="005599"/>
          <w:sz w:val="28"/>
        </w:rPr>
        <w:t>Kit de Primeiros Socorros</w:t>
      </w:r>
    </w:p>
    <w:p w14:paraId="33A4BBD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PS-0176  </w:t>
      </w:r>
      <w:r>
        <w:rPr>
          <w:color w:val="222222"/>
        </w:rPr>
        <w:t>Luvas de procedimento (par)</w:t>
      </w:r>
    </w:p>
    <w:p w14:paraId="51C6C9B9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PS-0177  </w:t>
      </w:r>
      <w:r>
        <w:rPr>
          <w:color w:val="222222"/>
        </w:rPr>
        <w:t>Sabão neutro ou antisséptico</w:t>
      </w:r>
    </w:p>
    <w:p w14:paraId="523594E6" w14:textId="77777777" w:rsidR="00E227AD" w:rsidRDefault="00E227AD" w:rsidP="00E227AD">
      <w:pPr>
        <w:spacing w:before="40" w:after="60"/>
        <w:jc w:val="both"/>
      </w:pPr>
      <w:r>
        <w:rPr>
          <w:color w:val="777777"/>
          <w:sz w:val="20"/>
        </w:rPr>
        <w:t xml:space="preserve">PS-0178  </w:t>
      </w:r>
      <w:r>
        <w:rPr>
          <w:color w:val="222222"/>
        </w:rPr>
        <w:t>Manta térmica aluminizada</w:t>
      </w:r>
    </w:p>
    <w:p w14:paraId="70D70E18" w14:textId="063F8EC2" w:rsidR="00D041BA" w:rsidRPr="00E227AD" w:rsidRDefault="00D041BA" w:rsidP="00E227AD"/>
    <w:sectPr w:rsidR="00D041BA" w:rsidRPr="00E227A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2FA4"/>
    <w:multiLevelType w:val="hybridMultilevel"/>
    <w:tmpl w:val="50288382"/>
    <w:lvl w:ilvl="0" w:tplc="A534457A">
      <w:start w:val="1"/>
      <w:numFmt w:val="bullet"/>
      <w:lvlText w:val="●"/>
      <w:lvlJc w:val="left"/>
      <w:pPr>
        <w:ind w:left="720" w:hanging="360"/>
      </w:pPr>
    </w:lvl>
    <w:lvl w:ilvl="1" w:tplc="BDA2A94E">
      <w:start w:val="1"/>
      <w:numFmt w:val="bullet"/>
      <w:lvlText w:val="○"/>
      <w:lvlJc w:val="left"/>
      <w:pPr>
        <w:ind w:left="1440" w:hanging="360"/>
      </w:pPr>
    </w:lvl>
    <w:lvl w:ilvl="2" w:tplc="C9AEC082">
      <w:start w:val="1"/>
      <w:numFmt w:val="bullet"/>
      <w:lvlText w:val="■"/>
      <w:lvlJc w:val="left"/>
      <w:pPr>
        <w:ind w:left="2160" w:hanging="360"/>
      </w:pPr>
    </w:lvl>
    <w:lvl w:ilvl="3" w:tplc="F2A2D69C">
      <w:start w:val="1"/>
      <w:numFmt w:val="bullet"/>
      <w:lvlText w:val="●"/>
      <w:lvlJc w:val="left"/>
      <w:pPr>
        <w:ind w:left="2880" w:hanging="360"/>
      </w:pPr>
    </w:lvl>
    <w:lvl w:ilvl="4" w:tplc="9A02E84C">
      <w:start w:val="1"/>
      <w:numFmt w:val="bullet"/>
      <w:lvlText w:val="○"/>
      <w:lvlJc w:val="left"/>
      <w:pPr>
        <w:ind w:left="3600" w:hanging="360"/>
      </w:pPr>
    </w:lvl>
    <w:lvl w:ilvl="5" w:tplc="6794398C">
      <w:start w:val="1"/>
      <w:numFmt w:val="bullet"/>
      <w:lvlText w:val="■"/>
      <w:lvlJc w:val="left"/>
      <w:pPr>
        <w:ind w:left="4320" w:hanging="360"/>
      </w:pPr>
    </w:lvl>
    <w:lvl w:ilvl="6" w:tplc="2BAE3B0A">
      <w:start w:val="1"/>
      <w:numFmt w:val="bullet"/>
      <w:lvlText w:val="●"/>
      <w:lvlJc w:val="left"/>
      <w:pPr>
        <w:ind w:left="5040" w:hanging="360"/>
      </w:pPr>
    </w:lvl>
    <w:lvl w:ilvl="7" w:tplc="78B4339E">
      <w:start w:val="1"/>
      <w:numFmt w:val="bullet"/>
      <w:lvlText w:val="●"/>
      <w:lvlJc w:val="left"/>
      <w:pPr>
        <w:ind w:left="5760" w:hanging="360"/>
      </w:pPr>
    </w:lvl>
    <w:lvl w:ilvl="8" w:tplc="BBA6530E">
      <w:start w:val="1"/>
      <w:numFmt w:val="bullet"/>
      <w:lvlText w:val="●"/>
      <w:lvlJc w:val="left"/>
      <w:pPr>
        <w:ind w:left="6480" w:hanging="360"/>
      </w:pPr>
    </w:lvl>
  </w:abstractNum>
  <w:num w:numId="1" w16cid:durableId="16993496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1BA"/>
    <w:rsid w:val="008551FE"/>
    <w:rsid w:val="00D041BA"/>
    <w:rsid w:val="00E2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15EB5"/>
  <w15:docId w15:val="{D9B2567D-8DAC-4F0D-B0BB-D3A567CF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3076</Words>
  <Characters>16616</Characters>
  <Application>Microsoft Office Word</Application>
  <DocSecurity>0</DocSecurity>
  <Lines>138</Lines>
  <Paragraphs>39</Paragraphs>
  <ScaleCrop>false</ScaleCrop>
  <Company/>
  <LinksUpToDate>false</LinksUpToDate>
  <CharactersWithSpaces>19653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Primeiros Socorros</dc:title>
  <dc:creator>Vigilaro Care</dc:creator>
  <dc:description>Documento gerado para revisao editorial humana.</dc:description>
  <cp:lastModifiedBy>AGNALDO FONTINELE</cp:lastModifiedBy>
  <cp:revision>3</cp:revision>
  <dcterms:created xsi:type="dcterms:W3CDTF">2026-10-09T02:36:00Z</dcterms:created>
  <dcterms:modified xsi:type="dcterms:W3CDTF">2026-10-15T03:05:00Z</dcterms:modified>
</cp:coreProperties>
</file>