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B0BE" w14:textId="77777777" w:rsidR="00446111" w:rsidRPr="004B2C6D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B2C6D">
        <w:rPr>
          <w:rFonts w:ascii="Times New Roman" w:hAnsi="Times New Roman" w:cs="Times New Roman"/>
          <w:color w:val="000000" w:themeColor="text1"/>
        </w:rPr>
        <w:t>BR-4: Seller Performance – Data Model</w:t>
      </w:r>
    </w:p>
    <w:p w14:paraId="22CC548C" w14:textId="77777777" w:rsidR="00446111" w:rsidRPr="004B2C6D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B2C6D">
        <w:rPr>
          <w:rFonts w:ascii="Times New Roman" w:hAnsi="Times New Roman" w:cs="Times New Roman"/>
          <w:b/>
          <w:bCs/>
          <w:color w:val="000000" w:themeColor="text1"/>
        </w:rPr>
        <w:t>Objective</w:t>
      </w:r>
    </w:p>
    <w:p w14:paraId="13D44B70" w14:textId="77777777" w:rsidR="00446111" w:rsidRPr="004B2C6D" w:rsidRDefault="00000000">
      <w:pPr>
        <w:rPr>
          <w:rFonts w:ascii="Times New Roman" w:hAnsi="Times New Roman" w:cs="Times New Roman"/>
          <w:color w:val="000000" w:themeColor="text1"/>
        </w:rPr>
      </w:pPr>
      <w:r w:rsidRPr="004B2C6D">
        <w:rPr>
          <w:rFonts w:ascii="Times New Roman" w:hAnsi="Times New Roman" w:cs="Times New Roman"/>
          <w:color w:val="000000" w:themeColor="text1"/>
        </w:rPr>
        <w:t>This document defines the data model for Seller Performance analytics, focusing on revenue, delivery reliability, and customer satisfaction.</w:t>
      </w:r>
    </w:p>
    <w:p w14:paraId="525ED397" w14:textId="77777777" w:rsidR="00446111" w:rsidRPr="004B2C6D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B2C6D">
        <w:rPr>
          <w:rFonts w:ascii="Times New Roman" w:hAnsi="Times New Roman" w:cs="Times New Roman"/>
          <w:b/>
          <w:bCs/>
          <w:color w:val="000000" w:themeColor="text1"/>
        </w:rPr>
        <w:t>Grain</w:t>
      </w:r>
    </w:p>
    <w:p w14:paraId="1AE821C6" w14:textId="77777777" w:rsidR="00446111" w:rsidRPr="004B2C6D" w:rsidRDefault="00000000">
      <w:pPr>
        <w:rPr>
          <w:rFonts w:ascii="Times New Roman" w:hAnsi="Times New Roman" w:cs="Times New Roman"/>
          <w:color w:val="000000" w:themeColor="text1"/>
        </w:rPr>
      </w:pPr>
      <w:r w:rsidRPr="004B2C6D">
        <w:rPr>
          <w:rFonts w:ascii="Times New Roman" w:hAnsi="Times New Roman" w:cs="Times New Roman"/>
          <w:color w:val="000000" w:themeColor="text1"/>
        </w:rPr>
        <w:t>One row per SELLER</w:t>
      </w:r>
    </w:p>
    <w:p w14:paraId="56645B35" w14:textId="77777777" w:rsidR="00446111" w:rsidRPr="004B2C6D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B2C6D">
        <w:rPr>
          <w:rFonts w:ascii="Times New Roman" w:hAnsi="Times New Roman" w:cs="Times New Roman"/>
          <w:b/>
          <w:bCs/>
          <w:color w:val="000000" w:themeColor="text1"/>
        </w:rPr>
        <w:t>Final Output Table</w:t>
      </w:r>
    </w:p>
    <w:p w14:paraId="630BD585" w14:textId="77777777" w:rsidR="00446111" w:rsidRPr="004B2C6D" w:rsidRDefault="00000000">
      <w:pPr>
        <w:rPr>
          <w:rFonts w:ascii="Times New Roman" w:hAnsi="Times New Roman" w:cs="Times New Roman"/>
          <w:color w:val="000000" w:themeColor="text1"/>
        </w:rPr>
      </w:pPr>
      <w:r w:rsidRPr="004B2C6D">
        <w:rPr>
          <w:rFonts w:ascii="Times New Roman" w:hAnsi="Times New Roman" w:cs="Times New Roman"/>
          <w:color w:val="000000" w:themeColor="text1"/>
        </w:rPr>
        <w:t>brazillian_e_</w:t>
      </w:r>
      <w:proofErr w:type="gramStart"/>
      <w:r w:rsidRPr="004B2C6D">
        <w:rPr>
          <w:rFonts w:ascii="Times New Roman" w:hAnsi="Times New Roman" w:cs="Times New Roman"/>
          <w:color w:val="000000" w:themeColor="text1"/>
        </w:rPr>
        <w:t>commerce.final</w:t>
      </w:r>
      <w:proofErr w:type="gramEnd"/>
      <w:r w:rsidRPr="004B2C6D">
        <w:rPr>
          <w:rFonts w:ascii="Times New Roman" w:hAnsi="Times New Roman" w:cs="Times New Roman"/>
          <w:color w:val="000000" w:themeColor="text1"/>
        </w:rPr>
        <w:t>.seller_performance</w:t>
      </w:r>
    </w:p>
    <w:p w14:paraId="580B4447" w14:textId="77777777" w:rsidR="00446111" w:rsidRPr="004B2C6D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B2C6D">
        <w:rPr>
          <w:rFonts w:ascii="Times New Roman" w:hAnsi="Times New Roman" w:cs="Times New Roman"/>
          <w:b/>
          <w:bCs/>
          <w:color w:val="000000" w:themeColor="text1"/>
        </w:rPr>
        <w:t>Measures</w:t>
      </w:r>
    </w:p>
    <w:p w14:paraId="43474663" w14:textId="77777777" w:rsidR="00446111" w:rsidRPr="004B2C6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B2C6D">
        <w:rPr>
          <w:rFonts w:ascii="Times New Roman" w:hAnsi="Times New Roman" w:cs="Times New Roman"/>
          <w:color w:val="000000" w:themeColor="text1"/>
        </w:rPr>
        <w:t xml:space="preserve">total_orders = </w:t>
      </w:r>
      <w:proofErr w:type="gramStart"/>
      <w:r w:rsidRPr="004B2C6D">
        <w:rPr>
          <w:rFonts w:ascii="Times New Roman" w:hAnsi="Times New Roman" w:cs="Times New Roman"/>
          <w:color w:val="000000" w:themeColor="text1"/>
        </w:rPr>
        <w:t>COUNT(</w:t>
      </w:r>
      <w:proofErr w:type="gramEnd"/>
      <w:r w:rsidRPr="004B2C6D">
        <w:rPr>
          <w:rFonts w:ascii="Times New Roman" w:hAnsi="Times New Roman" w:cs="Times New Roman"/>
          <w:color w:val="000000" w:themeColor="text1"/>
        </w:rPr>
        <w:t>DISTINCT order_id)</w:t>
      </w:r>
    </w:p>
    <w:p w14:paraId="206421B4" w14:textId="77777777" w:rsidR="00446111" w:rsidRPr="004B2C6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B2C6D">
        <w:rPr>
          <w:rFonts w:ascii="Times New Roman" w:hAnsi="Times New Roman" w:cs="Times New Roman"/>
          <w:color w:val="000000" w:themeColor="text1"/>
        </w:rPr>
        <w:t>total_revenue = SUM(revenue)</w:t>
      </w:r>
    </w:p>
    <w:p w14:paraId="3C6DB2C9" w14:textId="77777777" w:rsidR="00446111" w:rsidRPr="004B2C6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B2C6D">
        <w:rPr>
          <w:rFonts w:ascii="Times New Roman" w:hAnsi="Times New Roman" w:cs="Times New Roman"/>
          <w:color w:val="000000" w:themeColor="text1"/>
        </w:rPr>
        <w:t>avg_review_score = AVG(review_score)</w:t>
      </w:r>
    </w:p>
    <w:p w14:paraId="57708BEE" w14:textId="77777777" w:rsidR="00446111" w:rsidRPr="004B2C6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B2C6D">
        <w:rPr>
          <w:rFonts w:ascii="Times New Roman" w:hAnsi="Times New Roman" w:cs="Times New Roman"/>
          <w:color w:val="000000" w:themeColor="text1"/>
        </w:rPr>
        <w:t>delayed_orders = SUM(is_delayed)</w:t>
      </w:r>
    </w:p>
    <w:p w14:paraId="13B50B2C" w14:textId="77777777" w:rsidR="00446111" w:rsidRPr="004B2C6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B2C6D">
        <w:rPr>
          <w:rFonts w:ascii="Times New Roman" w:hAnsi="Times New Roman" w:cs="Times New Roman"/>
          <w:color w:val="000000" w:themeColor="text1"/>
        </w:rPr>
        <w:t>delay_rate = delayed_orders / total_orders</w:t>
      </w:r>
    </w:p>
    <w:p w14:paraId="237A4511" w14:textId="77777777" w:rsidR="00446111" w:rsidRPr="004B2C6D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B2C6D">
        <w:rPr>
          <w:rFonts w:ascii="Times New Roman" w:hAnsi="Times New Roman" w:cs="Times New Roman"/>
          <w:b/>
          <w:bCs/>
          <w:color w:val="000000" w:themeColor="text1"/>
        </w:rPr>
        <w:t>Source Tables (Gold Layer)</w:t>
      </w:r>
    </w:p>
    <w:p w14:paraId="24B86BDA" w14:textId="77777777" w:rsidR="00446111" w:rsidRPr="004B2C6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B2C6D">
        <w:rPr>
          <w:rFonts w:ascii="Times New Roman" w:hAnsi="Times New Roman" w:cs="Times New Roman"/>
          <w:color w:val="000000" w:themeColor="text1"/>
        </w:rPr>
        <w:t>brazillian_e_</w:t>
      </w:r>
      <w:proofErr w:type="gramStart"/>
      <w:r w:rsidRPr="004B2C6D">
        <w:rPr>
          <w:rFonts w:ascii="Times New Roman" w:hAnsi="Times New Roman" w:cs="Times New Roman"/>
          <w:color w:val="000000" w:themeColor="text1"/>
        </w:rPr>
        <w:t>commerce.gold</w:t>
      </w:r>
      <w:proofErr w:type="gramEnd"/>
      <w:r w:rsidRPr="004B2C6D">
        <w:rPr>
          <w:rFonts w:ascii="Times New Roman" w:hAnsi="Times New Roman" w:cs="Times New Roman"/>
          <w:color w:val="000000" w:themeColor="text1"/>
        </w:rPr>
        <w:t>.fact_sales</w:t>
      </w:r>
    </w:p>
    <w:p w14:paraId="520E5965" w14:textId="77777777" w:rsidR="00446111" w:rsidRPr="004B2C6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B2C6D">
        <w:rPr>
          <w:rFonts w:ascii="Times New Roman" w:hAnsi="Times New Roman" w:cs="Times New Roman"/>
          <w:color w:val="000000" w:themeColor="text1"/>
        </w:rPr>
        <w:t>brazillian_e_commerce.gold.fact_orders</w:t>
      </w:r>
    </w:p>
    <w:p w14:paraId="0B88514F" w14:textId="77777777" w:rsidR="00446111" w:rsidRPr="004B2C6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B2C6D">
        <w:rPr>
          <w:rFonts w:ascii="Times New Roman" w:hAnsi="Times New Roman" w:cs="Times New Roman"/>
          <w:color w:val="000000" w:themeColor="text1"/>
        </w:rPr>
        <w:t>brazillian_e_commerce.gold.fact_reviews</w:t>
      </w:r>
    </w:p>
    <w:p w14:paraId="07A40078" w14:textId="77777777" w:rsidR="00446111" w:rsidRPr="004B2C6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B2C6D">
        <w:rPr>
          <w:rFonts w:ascii="Times New Roman" w:hAnsi="Times New Roman" w:cs="Times New Roman"/>
          <w:color w:val="000000" w:themeColor="text1"/>
        </w:rPr>
        <w:t>brazillian_e_commerce.gold.dim_sellers</w:t>
      </w:r>
    </w:p>
    <w:p w14:paraId="39B2BAFC" w14:textId="77777777" w:rsidR="00446111" w:rsidRPr="004B2C6D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B2C6D">
        <w:rPr>
          <w:rFonts w:ascii="Times New Roman" w:hAnsi="Times New Roman" w:cs="Times New Roman"/>
          <w:b/>
          <w:bCs/>
          <w:color w:val="000000" w:themeColor="text1"/>
        </w:rPr>
        <w:t>Modeling Notes</w:t>
      </w:r>
    </w:p>
    <w:p w14:paraId="18BC22A7" w14:textId="77777777" w:rsidR="00446111" w:rsidRPr="004B2C6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B2C6D">
        <w:rPr>
          <w:rFonts w:ascii="Times New Roman" w:hAnsi="Times New Roman" w:cs="Times New Roman"/>
          <w:color w:val="000000" w:themeColor="text1"/>
        </w:rPr>
        <w:t>Seller is the driving dimension</w:t>
      </w:r>
    </w:p>
    <w:p w14:paraId="048A10A0" w14:textId="77777777" w:rsidR="00446111" w:rsidRPr="004B2C6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B2C6D">
        <w:rPr>
          <w:rFonts w:ascii="Times New Roman" w:hAnsi="Times New Roman" w:cs="Times New Roman"/>
          <w:color w:val="000000" w:themeColor="text1"/>
        </w:rPr>
        <w:t>Reviews are joined using LEFT JOIN</w:t>
      </w:r>
    </w:p>
    <w:p w14:paraId="3FAC8731" w14:textId="77777777" w:rsidR="00446111" w:rsidRPr="004B2C6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B2C6D">
        <w:rPr>
          <w:rFonts w:ascii="Times New Roman" w:hAnsi="Times New Roman" w:cs="Times New Roman"/>
          <w:color w:val="000000" w:themeColor="text1"/>
        </w:rPr>
        <w:t>Delay is derived using delivered vs estimated delivery timestamps</w:t>
      </w:r>
    </w:p>
    <w:p w14:paraId="58CB3E10" w14:textId="77777777" w:rsidR="00446111" w:rsidRPr="004B2C6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B2C6D">
        <w:rPr>
          <w:rFonts w:ascii="Times New Roman" w:hAnsi="Times New Roman" w:cs="Times New Roman"/>
          <w:color w:val="000000" w:themeColor="text1"/>
        </w:rPr>
        <w:t>Designed for BI and operational reporting</w:t>
      </w:r>
    </w:p>
    <w:sectPr w:rsidR="00446111" w:rsidRPr="004B2C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008309">
    <w:abstractNumId w:val="8"/>
  </w:num>
  <w:num w:numId="2" w16cid:durableId="43070376">
    <w:abstractNumId w:val="6"/>
  </w:num>
  <w:num w:numId="3" w16cid:durableId="891117457">
    <w:abstractNumId w:val="5"/>
  </w:num>
  <w:num w:numId="4" w16cid:durableId="1970284848">
    <w:abstractNumId w:val="4"/>
  </w:num>
  <w:num w:numId="5" w16cid:durableId="665476757">
    <w:abstractNumId w:val="7"/>
  </w:num>
  <w:num w:numId="6" w16cid:durableId="1427269142">
    <w:abstractNumId w:val="3"/>
  </w:num>
  <w:num w:numId="7" w16cid:durableId="1684242359">
    <w:abstractNumId w:val="2"/>
  </w:num>
  <w:num w:numId="8" w16cid:durableId="1497845381">
    <w:abstractNumId w:val="1"/>
  </w:num>
  <w:num w:numId="9" w16cid:durableId="993920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93F"/>
    <w:rsid w:val="00446111"/>
    <w:rsid w:val="004B2C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16C89A"/>
  <w14:defaultImageDpi w14:val="300"/>
  <w15:docId w15:val="{9D95E715-25F9-40B8-ADE2-BFD1654E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 Subramanian</cp:lastModifiedBy>
  <cp:revision>2</cp:revision>
  <dcterms:created xsi:type="dcterms:W3CDTF">2013-12-23T23:15:00Z</dcterms:created>
  <dcterms:modified xsi:type="dcterms:W3CDTF">2026-01-30T11:21:00Z</dcterms:modified>
  <cp:category/>
</cp:coreProperties>
</file>