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F90" w:rsidRPr="00233F55" w:rsidRDefault="00EB6F90" w:rsidP="00EB6F90">
      <w:pPr>
        <w:spacing w:after="0"/>
        <w:rPr>
          <w:b/>
          <w:color w:val="4F81BD" w:themeColor="accent1"/>
        </w:rPr>
      </w:pPr>
      <w:r w:rsidRPr="00233F55">
        <w:rPr>
          <w:b/>
          <w:color w:val="4F81BD" w:themeColor="accent1"/>
        </w:rPr>
        <w:t xml:space="preserve">FACILITATOR’S MANUAL </w:t>
      </w:r>
    </w:p>
    <w:tbl>
      <w:tblPr>
        <w:tblStyle w:val="TableGrid"/>
        <w:tblW w:w="9577" w:type="dxa"/>
        <w:tblLook w:val="04A0"/>
      </w:tblPr>
      <w:tblGrid>
        <w:gridCol w:w="9577"/>
      </w:tblGrid>
      <w:tr w:rsidR="00EB6F90" w:rsidRPr="00AF492D" w:rsidTr="00571A51">
        <w:trPr>
          <w:trHeight w:val="671"/>
        </w:trPr>
        <w:tc>
          <w:tcPr>
            <w:tcW w:w="9577" w:type="dxa"/>
          </w:tcPr>
          <w:p w:rsidR="00EB6F90" w:rsidRPr="00AF492D" w:rsidRDefault="00EB6F90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>Facilitator’s manual is a guideline to facilitator.   Guideline for which all topics /sub-topics to</w:t>
            </w:r>
            <w:r>
              <w:rPr>
                <w:color w:val="002060"/>
              </w:rPr>
              <w:t xml:space="preserve"> be covered and their sequence. </w:t>
            </w:r>
            <w:r w:rsidRPr="00AF492D">
              <w:rPr>
                <w:color w:val="002060"/>
              </w:rPr>
              <w:t xml:space="preserve">When to go recap or hands-on  and with which assignment (mapping of lab assignments with topics) </w:t>
            </w:r>
          </w:p>
          <w:p w:rsidR="00EB6F90" w:rsidRPr="00AF492D" w:rsidRDefault="00EB6F90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Basically WHAT–WHEN-HOW </w:t>
            </w:r>
          </w:p>
          <w:p w:rsidR="00EB6F90" w:rsidRPr="00AF492D" w:rsidRDefault="00EB6F90" w:rsidP="00571A51">
            <w:pPr>
              <w:rPr>
                <w:color w:val="002060"/>
              </w:rPr>
            </w:pPr>
          </w:p>
          <w:p w:rsidR="00EB6F90" w:rsidRPr="00AF492D" w:rsidRDefault="00EB6F90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Here, Whole session will be in multiple iteration of 3 steps; </w:t>
            </w:r>
          </w:p>
          <w:p w:rsidR="00EB6F90" w:rsidRPr="00AF492D" w:rsidRDefault="00EB6F90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       </w:t>
            </w:r>
            <w:r w:rsidRPr="00AF492D">
              <w:rPr>
                <w:color w:val="002060"/>
              </w:rPr>
              <w:tab/>
              <w:t xml:space="preserve">1. What to facilitate,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2. Relevant LAB assignments,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3. Recap and leanings from LAB </w:t>
            </w:r>
          </w:p>
          <w:p w:rsidR="00EB6F90" w:rsidRPr="00AF492D" w:rsidRDefault="00EB6F90" w:rsidP="00571A51">
            <w:pPr>
              <w:rPr>
                <w:color w:val="002060"/>
              </w:rPr>
            </w:pPr>
          </w:p>
          <w:p w:rsidR="00EB6F90" w:rsidRPr="00AF492D" w:rsidRDefault="00EB6F90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>Also, there are TIPS (extract from facilitator’s learning) – objective of TIPS is to incorporate best practice and individual’s innovation in facili</w:t>
            </w:r>
            <w:r>
              <w:rPr>
                <w:color w:val="002060"/>
              </w:rPr>
              <w:t xml:space="preserve">tating a particular topic.   </w:t>
            </w:r>
            <w:r w:rsidRPr="00AF492D">
              <w:rPr>
                <w:color w:val="002060"/>
              </w:rPr>
              <w:t xml:space="preserve">It is desirable that new tips should continue to add/update in this manual. </w:t>
            </w:r>
          </w:p>
          <w:p w:rsidR="00EB6F90" w:rsidRPr="00AF492D" w:rsidRDefault="00EB6F90" w:rsidP="00571A51">
            <w:pPr>
              <w:rPr>
                <w:color w:val="002060"/>
              </w:rPr>
            </w:pPr>
          </w:p>
          <w:p w:rsidR="00EB6F90" w:rsidRPr="00AF492D" w:rsidRDefault="00EB6F90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At last, this is not a rulebook, so it is </w:t>
            </w:r>
            <w:proofErr w:type="spellStart"/>
            <w:r w:rsidRPr="00AF492D">
              <w:rPr>
                <w:color w:val="002060"/>
              </w:rPr>
              <w:t>upto</w:t>
            </w:r>
            <w:proofErr w:type="spellEnd"/>
            <w:r w:rsidRPr="00AF492D">
              <w:rPr>
                <w:color w:val="002060"/>
              </w:rPr>
              <w:t xml:space="preserve"> facilitator to follow it or use his/her own style </w:t>
            </w:r>
          </w:p>
        </w:tc>
      </w:tr>
    </w:tbl>
    <w:p w:rsidR="00EB6F90" w:rsidRDefault="00EB6F90" w:rsidP="00EB6F90">
      <w:pPr>
        <w:spacing w:after="0"/>
        <w:rPr>
          <w:b/>
          <w:color w:val="1F497D" w:themeColor="text2"/>
        </w:rPr>
      </w:pPr>
    </w:p>
    <w:p w:rsidR="002E033D" w:rsidRDefault="002E033D" w:rsidP="000B5F96">
      <w:pPr>
        <w:spacing w:line="360" w:lineRule="auto"/>
        <w:rPr>
          <w:b/>
          <w:color w:val="1F497D" w:themeColor="text2"/>
        </w:rPr>
      </w:pPr>
    </w:p>
    <w:p w:rsidR="008334D7" w:rsidRPr="000B5F96" w:rsidRDefault="00EB6F90" w:rsidP="000B5F96">
      <w:pPr>
        <w:spacing w:line="360" w:lineRule="auto"/>
        <w:rPr>
          <w:b/>
        </w:rPr>
      </w:pPr>
      <w:r>
        <w:rPr>
          <w:b/>
          <w:color w:val="1F497D" w:themeColor="text2"/>
        </w:rPr>
        <w:t xml:space="preserve">Topic </w:t>
      </w:r>
      <w:r w:rsidR="008334D7" w:rsidRPr="000B5F96">
        <w:rPr>
          <w:b/>
          <w:color w:val="1F497D" w:themeColor="text2"/>
        </w:rPr>
        <w:t xml:space="preserve">– </w:t>
      </w:r>
      <w:r w:rsidR="007128C0">
        <w:rPr>
          <w:b/>
          <w:color w:val="1F497D" w:themeColor="text2"/>
        </w:rPr>
        <w:t>Interface and Packages</w:t>
      </w:r>
    </w:p>
    <w:p w:rsidR="00EE481B" w:rsidRPr="00EE481B" w:rsidRDefault="008334D7" w:rsidP="00EE481B">
      <w:pPr>
        <w:spacing w:line="360" w:lineRule="auto"/>
        <w:rPr>
          <w:color w:val="1F497D" w:themeColor="text2"/>
        </w:rPr>
      </w:pPr>
      <w:r w:rsidRPr="00EE481B">
        <w:rPr>
          <w:b/>
          <w:highlight w:val="darkGray"/>
        </w:rPr>
        <w:t>Objective -</w:t>
      </w:r>
      <w:r w:rsidRPr="00EE481B">
        <w:rPr>
          <w:b/>
        </w:rPr>
        <w:t xml:space="preserve">  </w:t>
      </w:r>
      <w:r>
        <w:t xml:space="preserve"> </w:t>
      </w:r>
      <w:r w:rsidRPr="00EE481B">
        <w:rPr>
          <w:color w:val="1F497D" w:themeColor="text2"/>
        </w:rPr>
        <w:t>To understand</w:t>
      </w:r>
      <w:r>
        <w:t xml:space="preserve"> </w:t>
      </w:r>
      <w:r w:rsidR="00E37A61" w:rsidRPr="00E37A61">
        <w:rPr>
          <w:color w:val="1F497D" w:themeColor="text2"/>
        </w:rPr>
        <w:t>abstract</w:t>
      </w:r>
      <w:r w:rsidR="00E37A61">
        <w:t xml:space="preserve"> </w:t>
      </w:r>
      <w:r w:rsidR="00E37A61">
        <w:rPr>
          <w:color w:val="1F497D" w:themeColor="text2"/>
        </w:rPr>
        <w:t>c</w:t>
      </w:r>
      <w:r w:rsidR="00EE481B" w:rsidRPr="00EE481B">
        <w:rPr>
          <w:color w:val="1F497D" w:themeColor="text2"/>
        </w:rPr>
        <w:t xml:space="preserve">lasses, </w:t>
      </w:r>
      <w:r w:rsidR="00E37A61">
        <w:rPr>
          <w:color w:val="1F497D" w:themeColor="text2"/>
        </w:rPr>
        <w:t>interfaces, implementation of interfaces, inheritance in interfaces, packages and access modifiers / visibility criteria in Java.</w:t>
      </w:r>
    </w:p>
    <w:p w:rsidR="002E033D" w:rsidRDefault="002E033D" w:rsidP="008334D7">
      <w:pPr>
        <w:rPr>
          <w:b/>
          <w:highlight w:val="yellow"/>
        </w:rPr>
      </w:pPr>
    </w:p>
    <w:p w:rsidR="008334D7" w:rsidRPr="00C2252B" w:rsidRDefault="008334D7" w:rsidP="008334D7">
      <w:pPr>
        <w:rPr>
          <w:b/>
        </w:rPr>
      </w:pPr>
      <w:r w:rsidRPr="00C2252B">
        <w:rPr>
          <w:b/>
          <w:highlight w:val="yellow"/>
        </w:rPr>
        <w:t>ROUND 1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6D1F5D" w:rsidRDefault="00E37A61" w:rsidP="00936BF8">
            <w:pPr>
              <w:pStyle w:val="ListParagraph"/>
              <w:numPr>
                <w:ilvl w:val="0"/>
                <w:numId w:val="36"/>
              </w:numPr>
            </w:pPr>
            <w:r>
              <w:t>Abstract class</w:t>
            </w:r>
          </w:p>
          <w:p w:rsidR="0033260C" w:rsidRDefault="0033260C" w:rsidP="00E37A61">
            <w:pPr>
              <w:pStyle w:val="ListParagraph"/>
            </w:pPr>
          </w:p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ED2873" w:rsidRDefault="00ED2873" w:rsidP="00ED2873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4.</w:t>
            </w:r>
            <w:r w:rsidRPr="00387B8B">
              <w:rPr>
                <w:b/>
                <w:color w:val="1F497D" w:themeColor="text2"/>
              </w:rPr>
              <w:t xml:space="preserve">1 </w:t>
            </w:r>
          </w:p>
          <w:p w:rsidR="002E033D" w:rsidRDefault="002E033D" w:rsidP="00ED2873">
            <w:pPr>
              <w:rPr>
                <w:b/>
                <w:color w:val="1F497D" w:themeColor="text2"/>
              </w:rPr>
            </w:pPr>
          </w:p>
          <w:p w:rsidR="00ED2873" w:rsidRDefault="00ED2873" w:rsidP="00ED2873">
            <w:pPr>
              <w:rPr>
                <w:i/>
              </w:rPr>
            </w:pPr>
            <w:r>
              <w:rPr>
                <w:i/>
              </w:rPr>
              <w:t xml:space="preserve">Write an abstract class; Try following variations </w:t>
            </w:r>
          </w:p>
          <w:p w:rsidR="00ED2873" w:rsidRPr="00F804FD" w:rsidRDefault="00ED2873" w:rsidP="00ED2873">
            <w:pPr>
              <w:pStyle w:val="ListParagraph"/>
              <w:numPr>
                <w:ilvl w:val="0"/>
                <w:numId w:val="39"/>
              </w:numPr>
              <w:rPr>
                <w:b/>
                <w:i/>
                <w:color w:val="1F497D" w:themeColor="text2"/>
              </w:rPr>
            </w:pPr>
            <w:r w:rsidRPr="00F804FD">
              <w:rPr>
                <w:i/>
              </w:rPr>
              <w:t>create an abstract class without keeping any method abstract</w:t>
            </w:r>
          </w:p>
          <w:p w:rsidR="00ED2873" w:rsidRPr="00F804FD" w:rsidRDefault="00ED2873" w:rsidP="00ED2873">
            <w:pPr>
              <w:pStyle w:val="ListParagraph"/>
              <w:numPr>
                <w:ilvl w:val="0"/>
                <w:numId w:val="39"/>
              </w:numPr>
              <w:rPr>
                <w:b/>
                <w:i/>
                <w:color w:val="1F497D" w:themeColor="text2"/>
              </w:rPr>
            </w:pPr>
            <w:r>
              <w:rPr>
                <w:i/>
              </w:rPr>
              <w:t xml:space="preserve">Make some methods abstract, but do not use abstract word (other modifier) in class’s signature  </w:t>
            </w:r>
          </w:p>
          <w:p w:rsidR="00ED2873" w:rsidRPr="00F804FD" w:rsidRDefault="00ED2873" w:rsidP="00ED2873">
            <w:pPr>
              <w:pStyle w:val="ListParagraph"/>
              <w:numPr>
                <w:ilvl w:val="0"/>
                <w:numId w:val="39"/>
              </w:numPr>
              <w:rPr>
                <w:b/>
                <w:i/>
                <w:color w:val="1F497D" w:themeColor="text2"/>
              </w:rPr>
            </w:pPr>
            <w:r>
              <w:rPr>
                <w:i/>
              </w:rPr>
              <w:t xml:space="preserve">Try to create object of the abstract class, and call abstract method </w:t>
            </w:r>
          </w:p>
          <w:p w:rsidR="007408F3" w:rsidRDefault="007408F3" w:rsidP="008334D7"/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ED2873" w:rsidRDefault="00ED2873" w:rsidP="00ED2873">
            <w:r>
              <w:t xml:space="preserve">At least one method of an abstract class must be abstract.  </w:t>
            </w:r>
          </w:p>
          <w:p w:rsidR="00ED2873" w:rsidRDefault="00ED2873" w:rsidP="00ED2873">
            <w:r>
              <w:t>Abstract is mandatory modifier for method and  class to be abstract</w:t>
            </w:r>
          </w:p>
          <w:p w:rsidR="00ED2873" w:rsidRDefault="00ED2873" w:rsidP="00ED2873">
            <w:r>
              <w:t>Object of abstract class cannot be created.</w:t>
            </w:r>
          </w:p>
          <w:p w:rsidR="008334D7" w:rsidRDefault="008334D7" w:rsidP="00FE3922"/>
        </w:tc>
      </w:tr>
    </w:tbl>
    <w:p w:rsidR="00950A10" w:rsidRDefault="00950A10" w:rsidP="00E37A61">
      <w:pPr>
        <w:rPr>
          <w:b/>
          <w:highlight w:val="yellow"/>
        </w:rPr>
      </w:pPr>
    </w:p>
    <w:p w:rsidR="002E033D" w:rsidRDefault="002E033D" w:rsidP="00E37A61">
      <w:pPr>
        <w:rPr>
          <w:b/>
          <w:highlight w:val="yellow"/>
        </w:rPr>
      </w:pPr>
    </w:p>
    <w:p w:rsidR="002E033D" w:rsidRDefault="002E033D" w:rsidP="00E37A61">
      <w:pPr>
        <w:rPr>
          <w:b/>
          <w:highlight w:val="yellow"/>
        </w:rPr>
      </w:pPr>
    </w:p>
    <w:p w:rsidR="00E37A61" w:rsidRPr="00C2252B" w:rsidRDefault="00E37A61" w:rsidP="002E033D">
      <w:pPr>
        <w:spacing w:after="0"/>
        <w:rPr>
          <w:b/>
        </w:rPr>
      </w:pPr>
      <w:r w:rsidRPr="00C2252B">
        <w:rPr>
          <w:b/>
          <w:highlight w:val="yellow"/>
        </w:rPr>
        <w:lastRenderedPageBreak/>
        <w:t xml:space="preserve">ROUND </w:t>
      </w:r>
      <w:r>
        <w:rPr>
          <w:b/>
          <w:highlight w:val="yellow"/>
        </w:rPr>
        <w:t>2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E37A61" w:rsidTr="00ED2873">
        <w:tc>
          <w:tcPr>
            <w:tcW w:w="2268" w:type="dxa"/>
          </w:tcPr>
          <w:p w:rsidR="00E37A61" w:rsidRPr="00D4171B" w:rsidRDefault="00E37A61" w:rsidP="00ED287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E37A61" w:rsidRDefault="00E37A61" w:rsidP="00ED2873">
            <w:pPr>
              <w:pStyle w:val="ListParagraph"/>
              <w:numPr>
                <w:ilvl w:val="0"/>
                <w:numId w:val="36"/>
              </w:numPr>
            </w:pPr>
            <w:r>
              <w:t xml:space="preserve">Interface </w:t>
            </w:r>
          </w:p>
          <w:p w:rsidR="00E37A61" w:rsidRDefault="00E37A61" w:rsidP="00ED2873">
            <w:pPr>
              <w:pStyle w:val="ListParagraph"/>
              <w:numPr>
                <w:ilvl w:val="0"/>
                <w:numId w:val="36"/>
              </w:numPr>
            </w:pPr>
            <w:r>
              <w:t>Implementation of an interface</w:t>
            </w:r>
          </w:p>
          <w:p w:rsidR="00ED2873" w:rsidRDefault="00ED2873" w:rsidP="00ED2873">
            <w:pPr>
              <w:pStyle w:val="ListParagraph"/>
              <w:numPr>
                <w:ilvl w:val="0"/>
                <w:numId w:val="36"/>
              </w:numPr>
            </w:pPr>
            <w:r>
              <w:t>Difference between abstract class and interface</w:t>
            </w:r>
          </w:p>
          <w:p w:rsidR="00E37A61" w:rsidRDefault="00E37A61" w:rsidP="0008169F">
            <w:pPr>
              <w:pStyle w:val="ListParagraph"/>
            </w:pPr>
          </w:p>
        </w:tc>
      </w:tr>
      <w:tr w:rsidR="00E37A61" w:rsidTr="00ED2873">
        <w:tc>
          <w:tcPr>
            <w:tcW w:w="2268" w:type="dxa"/>
          </w:tcPr>
          <w:p w:rsidR="00E37A61" w:rsidRPr="00D4171B" w:rsidRDefault="00E37A61" w:rsidP="00ED287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ED2873" w:rsidRDefault="00ED2873" w:rsidP="00ED2873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4.2</w:t>
            </w:r>
          </w:p>
          <w:p w:rsidR="00ED2873" w:rsidRDefault="00ED2873" w:rsidP="00ED2873">
            <w:pPr>
              <w:rPr>
                <w:i/>
              </w:rPr>
            </w:pPr>
            <w:r>
              <w:rPr>
                <w:i/>
              </w:rPr>
              <w:t xml:space="preserve">Write an </w:t>
            </w:r>
            <w:proofErr w:type="gramStart"/>
            <w:r>
              <w:rPr>
                <w:i/>
              </w:rPr>
              <w:t>interface(</w:t>
            </w:r>
            <w:proofErr w:type="spellStart"/>
            <w:proofErr w:type="gramEnd"/>
            <w:r>
              <w:rPr>
                <w:i/>
              </w:rPr>
              <w:t>IMyMath</w:t>
            </w:r>
            <w:proofErr w:type="spellEnd"/>
            <w:r>
              <w:rPr>
                <w:i/>
              </w:rPr>
              <w:t xml:space="preserve">) ,  then write a class </w:t>
            </w:r>
            <w:proofErr w:type="spellStart"/>
            <w:r>
              <w:rPr>
                <w:i/>
              </w:rPr>
              <w:t>MyMath</w:t>
            </w:r>
            <w:proofErr w:type="spellEnd"/>
            <w:r>
              <w:rPr>
                <w:i/>
              </w:rPr>
              <w:t xml:space="preserve">, which should implements this interface.  In the </w:t>
            </w:r>
            <w:proofErr w:type="spellStart"/>
            <w:r>
              <w:rPr>
                <w:i/>
              </w:rPr>
              <w:t>MainClass</w:t>
            </w:r>
            <w:proofErr w:type="spellEnd"/>
            <w:r>
              <w:rPr>
                <w:i/>
              </w:rPr>
              <w:t xml:space="preserve"> (class having main method) create reference (instance) of the interface.  </w:t>
            </w:r>
          </w:p>
          <w:p w:rsidR="00E37A61" w:rsidRDefault="00E37A61" w:rsidP="00ED2873"/>
          <w:p w:rsidR="00ED2873" w:rsidRDefault="00ED2873" w:rsidP="00ED2873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4.3</w:t>
            </w:r>
          </w:p>
          <w:p w:rsidR="00ED2873" w:rsidRDefault="00ED2873" w:rsidP="00ED2873">
            <w:pPr>
              <w:rPr>
                <w:i/>
              </w:rPr>
            </w:pPr>
            <w:r>
              <w:rPr>
                <w:i/>
              </w:rPr>
              <w:t xml:space="preserve">Now write some additional methods in </w:t>
            </w:r>
            <w:proofErr w:type="spellStart"/>
            <w:r>
              <w:rPr>
                <w:i/>
              </w:rPr>
              <w:t>MyMath</w:t>
            </w:r>
            <w:proofErr w:type="spellEnd"/>
            <w:r>
              <w:rPr>
                <w:i/>
              </w:rPr>
              <w:t xml:space="preserve"> class (which is implementing </w:t>
            </w:r>
            <w:proofErr w:type="spellStart"/>
            <w:r>
              <w:rPr>
                <w:i/>
              </w:rPr>
              <w:t>IMyMath</w:t>
            </w:r>
            <w:proofErr w:type="spellEnd"/>
            <w:r>
              <w:rPr>
                <w:i/>
              </w:rPr>
              <w:t xml:space="preserve">), i.e. apart from method in interface add some more methods in class.  Now in </w:t>
            </w:r>
            <w:proofErr w:type="spellStart"/>
            <w:r>
              <w:rPr>
                <w:i/>
              </w:rPr>
              <w:t>MainClass</w:t>
            </w:r>
            <w:proofErr w:type="spellEnd"/>
            <w:r>
              <w:rPr>
                <w:i/>
              </w:rPr>
              <w:t xml:space="preserve"> (main method) create reference instance of interface and instance of </w:t>
            </w:r>
            <w:proofErr w:type="spellStart"/>
            <w:r>
              <w:rPr>
                <w:i/>
              </w:rPr>
              <w:t>MyMath</w:t>
            </w:r>
            <w:proofErr w:type="spellEnd"/>
            <w:r>
              <w:rPr>
                <w:i/>
              </w:rPr>
              <w:t xml:space="preserve"> class.   </w:t>
            </w:r>
            <w:proofErr w:type="gramStart"/>
            <w:r>
              <w:rPr>
                <w:i/>
              </w:rPr>
              <w:t>Check</w:t>
            </w:r>
            <w:proofErr w:type="gramEnd"/>
            <w:r>
              <w:rPr>
                <w:i/>
              </w:rPr>
              <w:t xml:space="preserve"> which instance have which all methods. </w:t>
            </w:r>
          </w:p>
          <w:p w:rsidR="00ED2873" w:rsidRDefault="00ED2873" w:rsidP="00ED2873"/>
          <w:p w:rsidR="00ED2873" w:rsidRDefault="00ED2873" w:rsidP="00ED2873">
            <w:r w:rsidRPr="00B12D46">
              <w:rPr>
                <w:i/>
              </w:rPr>
              <w:t>Similar</w:t>
            </w:r>
            <w:r>
              <w:rPr>
                <w:i/>
              </w:rPr>
              <w:t xml:space="preserve">ly, write one more class implanting </w:t>
            </w:r>
            <w:proofErr w:type="spellStart"/>
            <w:r>
              <w:rPr>
                <w:i/>
              </w:rPr>
              <w:t>IMyMath</w:t>
            </w:r>
            <w:proofErr w:type="spellEnd"/>
            <w:r>
              <w:rPr>
                <w:i/>
              </w:rPr>
              <w:t>, so now one interface is being implementing by two different classes; write different implementation (body) in both the classes.   Create reference instance of using both the classes; now check which instance is accessing which method.</w:t>
            </w:r>
          </w:p>
          <w:p w:rsidR="0008169F" w:rsidRDefault="0008169F" w:rsidP="0008169F"/>
        </w:tc>
      </w:tr>
      <w:tr w:rsidR="00E37A61" w:rsidTr="00ED2873">
        <w:tc>
          <w:tcPr>
            <w:tcW w:w="2268" w:type="dxa"/>
          </w:tcPr>
          <w:p w:rsidR="00E37A61" w:rsidRPr="00D4171B" w:rsidRDefault="00E37A61" w:rsidP="00ED287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950A10" w:rsidRDefault="00950A10" w:rsidP="00950A10">
            <w:r>
              <w:t>Even if a class is implementing an interface; the reference instance of the interface will have access of methods in interface only and not to extra/other methods of the class.</w:t>
            </w:r>
          </w:p>
          <w:p w:rsidR="00950A10" w:rsidRDefault="00950A10" w:rsidP="00950A10">
            <w:r>
              <w:t>The implementation/body of method will be considered for that class, whose constructor is being used to create reference instance of interface.</w:t>
            </w:r>
          </w:p>
          <w:p w:rsidR="00E37A61" w:rsidRDefault="00E37A61" w:rsidP="00ED2873"/>
        </w:tc>
      </w:tr>
    </w:tbl>
    <w:p w:rsidR="00E37A61" w:rsidRDefault="00E37A61" w:rsidP="00155AE7"/>
    <w:p w:rsidR="00E37A61" w:rsidRPr="00C2252B" w:rsidRDefault="00E37A61" w:rsidP="004A393C">
      <w:pPr>
        <w:spacing w:after="0"/>
        <w:rPr>
          <w:b/>
        </w:rPr>
      </w:pPr>
      <w:r w:rsidRPr="00C2252B">
        <w:rPr>
          <w:b/>
          <w:highlight w:val="yellow"/>
        </w:rPr>
        <w:t xml:space="preserve">ROUND </w:t>
      </w:r>
      <w:r>
        <w:rPr>
          <w:b/>
          <w:highlight w:val="yellow"/>
        </w:rPr>
        <w:t>3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E37A61" w:rsidTr="00ED2873">
        <w:tc>
          <w:tcPr>
            <w:tcW w:w="2268" w:type="dxa"/>
          </w:tcPr>
          <w:p w:rsidR="00E37A61" w:rsidRPr="00D4171B" w:rsidRDefault="00E37A61" w:rsidP="00ED287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08169F" w:rsidRDefault="0008169F" w:rsidP="0008169F">
            <w:pPr>
              <w:pStyle w:val="ListParagraph"/>
              <w:numPr>
                <w:ilvl w:val="0"/>
                <w:numId w:val="36"/>
              </w:numPr>
            </w:pPr>
            <w:r>
              <w:t>Interface extends</w:t>
            </w:r>
          </w:p>
          <w:p w:rsidR="00E37A61" w:rsidRDefault="00E37A61" w:rsidP="0008169F">
            <w:pPr>
              <w:pStyle w:val="ListParagraph"/>
            </w:pPr>
          </w:p>
        </w:tc>
      </w:tr>
      <w:tr w:rsidR="00E37A61" w:rsidTr="00ED2873">
        <w:tc>
          <w:tcPr>
            <w:tcW w:w="2268" w:type="dxa"/>
          </w:tcPr>
          <w:p w:rsidR="00E37A61" w:rsidRPr="00D4171B" w:rsidRDefault="00E37A61" w:rsidP="00ED287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08169F" w:rsidRDefault="0008169F" w:rsidP="0008169F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4.4</w:t>
            </w:r>
          </w:p>
          <w:p w:rsidR="0008169F" w:rsidRDefault="0008169F" w:rsidP="0008169F">
            <w:pPr>
              <w:rPr>
                <w:i/>
              </w:rPr>
            </w:pPr>
            <w:r>
              <w:rPr>
                <w:i/>
              </w:rPr>
              <w:t>Write an interface which extends another interface (this exercise is to check inheritance in interfaces)</w:t>
            </w:r>
          </w:p>
          <w:p w:rsidR="0008169F" w:rsidRDefault="0008169F" w:rsidP="0008169F">
            <w:pPr>
              <w:rPr>
                <w:i/>
              </w:rPr>
            </w:pPr>
            <w:r>
              <w:rPr>
                <w:i/>
              </w:rPr>
              <w:t>Now write a class implementing the sub-interface and check weather this class have to provide implantation to all the methods of sub and super interface.</w:t>
            </w:r>
          </w:p>
          <w:p w:rsidR="0008169F" w:rsidRDefault="0008169F" w:rsidP="0008169F"/>
          <w:p w:rsidR="0008169F" w:rsidRDefault="0008169F" w:rsidP="0008169F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4.5</w:t>
            </w:r>
          </w:p>
          <w:p w:rsidR="0008169F" w:rsidRDefault="0008169F" w:rsidP="0008169F">
            <w:pPr>
              <w:rPr>
                <w:i/>
              </w:rPr>
            </w:pPr>
            <w:r>
              <w:rPr>
                <w:i/>
              </w:rPr>
              <w:t>Write two or more interface and write a class implementing all interfaces (one or more than one interfaces)</w:t>
            </w:r>
          </w:p>
          <w:p w:rsidR="0008169F" w:rsidRDefault="0008169F" w:rsidP="0008169F">
            <w:pPr>
              <w:rPr>
                <w:i/>
              </w:rPr>
            </w:pPr>
            <w:r>
              <w:rPr>
                <w:i/>
              </w:rPr>
              <w:t>Try to extends more than one class</w:t>
            </w:r>
          </w:p>
          <w:p w:rsidR="0008169F" w:rsidRDefault="0008169F" w:rsidP="0008169F"/>
        </w:tc>
      </w:tr>
      <w:tr w:rsidR="00E37A61" w:rsidTr="00ED2873">
        <w:tc>
          <w:tcPr>
            <w:tcW w:w="2268" w:type="dxa"/>
          </w:tcPr>
          <w:p w:rsidR="00E37A61" w:rsidRPr="00D4171B" w:rsidRDefault="00E37A61" w:rsidP="00ED287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08169F" w:rsidRDefault="0008169F" w:rsidP="0008169F">
            <w:r>
              <w:t>An Interface can extends another interface</w:t>
            </w:r>
          </w:p>
          <w:p w:rsidR="00E37A61" w:rsidRDefault="0008169F" w:rsidP="00ED2873">
            <w:r>
              <w:t>A class can implements many interfaces but can extends only one class.</w:t>
            </w:r>
          </w:p>
        </w:tc>
      </w:tr>
    </w:tbl>
    <w:p w:rsidR="00E37A61" w:rsidRPr="00C2252B" w:rsidRDefault="00E37A61" w:rsidP="004A393C">
      <w:pPr>
        <w:spacing w:after="0"/>
        <w:rPr>
          <w:b/>
        </w:rPr>
      </w:pPr>
      <w:r w:rsidRPr="00C2252B">
        <w:rPr>
          <w:b/>
          <w:highlight w:val="yellow"/>
        </w:rPr>
        <w:lastRenderedPageBreak/>
        <w:t xml:space="preserve">ROUND </w:t>
      </w:r>
      <w:r>
        <w:rPr>
          <w:b/>
          <w:highlight w:val="yellow"/>
        </w:rPr>
        <w:t>4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E37A61" w:rsidTr="00ED2873">
        <w:tc>
          <w:tcPr>
            <w:tcW w:w="2268" w:type="dxa"/>
          </w:tcPr>
          <w:p w:rsidR="00E37A61" w:rsidRPr="00D4171B" w:rsidRDefault="00E37A61" w:rsidP="00ED287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E37A61" w:rsidRDefault="00E37A61" w:rsidP="00ED2873">
            <w:pPr>
              <w:pStyle w:val="ListParagraph"/>
              <w:numPr>
                <w:ilvl w:val="0"/>
                <w:numId w:val="36"/>
              </w:numPr>
            </w:pPr>
            <w:r>
              <w:t>Packages</w:t>
            </w:r>
          </w:p>
          <w:p w:rsidR="0008169F" w:rsidRDefault="0008169F" w:rsidP="00ED2873">
            <w:pPr>
              <w:pStyle w:val="ListParagraph"/>
              <w:numPr>
                <w:ilvl w:val="0"/>
                <w:numId w:val="36"/>
              </w:numPr>
            </w:pPr>
            <w:r>
              <w:t>Benefit of packages</w:t>
            </w:r>
          </w:p>
          <w:p w:rsidR="00E37A61" w:rsidRDefault="00E37A61" w:rsidP="00ED2873">
            <w:pPr>
              <w:pStyle w:val="ListParagraph"/>
              <w:numPr>
                <w:ilvl w:val="0"/>
                <w:numId w:val="36"/>
              </w:numPr>
            </w:pPr>
            <w:r>
              <w:t>Visibility criteria / access modifier</w:t>
            </w:r>
          </w:p>
          <w:p w:rsidR="0008169F" w:rsidRDefault="0008169F" w:rsidP="0008169F">
            <w:pPr>
              <w:pStyle w:val="ListParagraph"/>
              <w:numPr>
                <w:ilvl w:val="0"/>
                <w:numId w:val="36"/>
              </w:numPr>
            </w:pPr>
            <w:r>
              <w:t>Proper nomenclature for package</w:t>
            </w:r>
          </w:p>
          <w:p w:rsidR="00E37A61" w:rsidRDefault="00E37A61" w:rsidP="00ED2873"/>
        </w:tc>
      </w:tr>
      <w:tr w:rsidR="00E37A61" w:rsidTr="00ED2873">
        <w:tc>
          <w:tcPr>
            <w:tcW w:w="2268" w:type="dxa"/>
          </w:tcPr>
          <w:p w:rsidR="00E37A61" w:rsidRPr="00D4171B" w:rsidRDefault="00E37A61" w:rsidP="00ED287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08169F" w:rsidRDefault="0008169F" w:rsidP="0008169F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4.6</w:t>
            </w:r>
          </w:p>
          <w:p w:rsidR="0008169F" w:rsidRPr="005F2ED0" w:rsidRDefault="0008169F" w:rsidP="0008169F">
            <w:pPr>
              <w:rPr>
                <w:i/>
              </w:rPr>
            </w:pPr>
            <w:r>
              <w:rPr>
                <w:i/>
              </w:rPr>
              <w:t>C</w:t>
            </w:r>
            <w:r w:rsidRPr="005F2ED0">
              <w:rPr>
                <w:i/>
              </w:rPr>
              <w:t xml:space="preserve">reate two packages and write few classes and </w:t>
            </w:r>
            <w:r>
              <w:rPr>
                <w:i/>
              </w:rPr>
              <w:t xml:space="preserve">subclasses in </w:t>
            </w:r>
            <w:r w:rsidRPr="005F2ED0">
              <w:rPr>
                <w:i/>
              </w:rPr>
              <w:t>packages</w:t>
            </w:r>
            <w:r>
              <w:rPr>
                <w:i/>
              </w:rPr>
              <w:t>;</w:t>
            </w:r>
            <w:r w:rsidRPr="005F2ED0">
              <w:rPr>
                <w:i/>
              </w:rPr>
              <w:t xml:space="preserve"> now check the various access conditions and find out behavior of various access modifier of method </w:t>
            </w:r>
          </w:p>
          <w:p w:rsidR="00E37A61" w:rsidRDefault="00E37A61" w:rsidP="00ED2873"/>
        </w:tc>
      </w:tr>
      <w:tr w:rsidR="00E37A61" w:rsidTr="00ED2873">
        <w:tc>
          <w:tcPr>
            <w:tcW w:w="2268" w:type="dxa"/>
          </w:tcPr>
          <w:p w:rsidR="00E37A61" w:rsidRPr="00D4171B" w:rsidRDefault="00E37A61" w:rsidP="00ED287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08169F" w:rsidRDefault="0008169F" w:rsidP="0008169F">
            <w:pPr>
              <w:tabs>
                <w:tab w:val="center" w:pos="4680"/>
                <w:tab w:val="right" w:pos="9360"/>
              </w:tabs>
            </w:pPr>
            <w:r>
              <w:t>What is package, standard nomenclature for packages</w:t>
            </w:r>
          </w:p>
          <w:p w:rsidR="0008169F" w:rsidRDefault="0008169F" w:rsidP="0008169F">
            <w:pPr>
              <w:pStyle w:val="ListParagraph"/>
            </w:pPr>
          </w:p>
          <w:p w:rsidR="0008169F" w:rsidRDefault="0008169F" w:rsidP="0008169F">
            <w:pPr>
              <w:tabs>
                <w:tab w:val="center" w:pos="4680"/>
                <w:tab w:val="right" w:pos="9360"/>
              </w:tabs>
            </w:pPr>
            <w:r>
              <w:t>Benefit of packages</w:t>
            </w:r>
          </w:p>
          <w:p w:rsidR="0008169F" w:rsidRDefault="0008169F" w:rsidP="0008169F">
            <w:pPr>
              <w:pStyle w:val="ListParagraph"/>
              <w:numPr>
                <w:ilvl w:val="0"/>
                <w:numId w:val="41"/>
              </w:numPr>
              <w:tabs>
                <w:tab w:val="center" w:pos="4680"/>
                <w:tab w:val="right" w:pos="9360"/>
              </w:tabs>
            </w:pPr>
            <w:r>
              <w:t>Easy to manage</w:t>
            </w:r>
          </w:p>
          <w:p w:rsidR="0008169F" w:rsidRDefault="0008169F" w:rsidP="0008169F">
            <w:pPr>
              <w:pStyle w:val="ListParagraph"/>
              <w:numPr>
                <w:ilvl w:val="0"/>
                <w:numId w:val="41"/>
              </w:numPr>
              <w:tabs>
                <w:tab w:val="center" w:pos="4680"/>
                <w:tab w:val="right" w:pos="9360"/>
              </w:tabs>
            </w:pPr>
            <w:r>
              <w:t>Same class name can be in different package</w:t>
            </w:r>
          </w:p>
          <w:p w:rsidR="0008169F" w:rsidRDefault="0008169F" w:rsidP="0008169F">
            <w:pPr>
              <w:pStyle w:val="ListParagraph"/>
              <w:numPr>
                <w:ilvl w:val="0"/>
                <w:numId w:val="41"/>
              </w:numPr>
              <w:tabs>
                <w:tab w:val="center" w:pos="4680"/>
                <w:tab w:val="right" w:pos="9360"/>
              </w:tabs>
            </w:pPr>
            <w:r>
              <w:t>easy to achieve security/visibility conditions</w:t>
            </w:r>
          </w:p>
          <w:p w:rsidR="0008169F" w:rsidRDefault="0008169F" w:rsidP="0008169F">
            <w:pPr>
              <w:pStyle w:val="ListParagraph"/>
            </w:pPr>
          </w:p>
          <w:p w:rsidR="0008169F" w:rsidRDefault="0008169F" w:rsidP="0008169F">
            <w:pPr>
              <w:tabs>
                <w:tab w:val="center" w:pos="4680"/>
                <w:tab w:val="right" w:pos="9360"/>
              </w:tabs>
            </w:pPr>
            <w:r>
              <w:t>First line of any class will be package, then import</w:t>
            </w:r>
          </w:p>
          <w:p w:rsidR="0008169F" w:rsidRDefault="0008169F" w:rsidP="0008169F">
            <w:pPr>
              <w:tabs>
                <w:tab w:val="center" w:pos="4680"/>
                <w:tab w:val="right" w:pos="9360"/>
              </w:tabs>
            </w:pPr>
          </w:p>
          <w:p w:rsidR="0008169F" w:rsidRDefault="0008169F" w:rsidP="0008169F">
            <w:pPr>
              <w:tabs>
                <w:tab w:val="center" w:pos="4680"/>
                <w:tab w:val="right" w:pos="9360"/>
              </w:tabs>
            </w:pPr>
            <w:r>
              <w:t xml:space="preserve">Below is matrix of access modifier restriction/visibility </w:t>
            </w:r>
          </w:p>
          <w:p w:rsidR="0008169F" w:rsidRDefault="0008169F" w:rsidP="0008169F">
            <w:pPr>
              <w:pStyle w:val="ListParagraph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474"/>
              <w:gridCol w:w="1394"/>
              <w:gridCol w:w="1395"/>
              <w:gridCol w:w="1395"/>
              <w:gridCol w:w="1424"/>
            </w:tblGrid>
            <w:tr w:rsidR="0008169F" w:rsidTr="00FE08FC">
              <w:tc>
                <w:tcPr>
                  <w:tcW w:w="1915" w:type="dxa"/>
                </w:tcPr>
                <w:p w:rsidR="0008169F" w:rsidRDefault="0008169F" w:rsidP="00FE08FC">
                  <w:r>
                    <w:t>Method access modifier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Within same package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In diff package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Sub class in same package</w:t>
                  </w:r>
                </w:p>
              </w:tc>
              <w:tc>
                <w:tcPr>
                  <w:tcW w:w="1916" w:type="dxa"/>
                </w:tcPr>
                <w:p w:rsidR="0008169F" w:rsidRDefault="0008169F" w:rsidP="00FE08FC">
                  <w:r>
                    <w:t>Sub class in different package</w:t>
                  </w:r>
                </w:p>
              </w:tc>
            </w:tr>
            <w:tr w:rsidR="0008169F" w:rsidTr="00FE08FC">
              <w:tc>
                <w:tcPr>
                  <w:tcW w:w="1915" w:type="dxa"/>
                </w:tcPr>
                <w:p w:rsidR="0008169F" w:rsidRDefault="0008169F" w:rsidP="00FE08FC">
                  <w:r>
                    <w:t>Public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Y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Y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Y</w:t>
                  </w:r>
                </w:p>
              </w:tc>
              <w:tc>
                <w:tcPr>
                  <w:tcW w:w="1916" w:type="dxa"/>
                </w:tcPr>
                <w:p w:rsidR="0008169F" w:rsidRDefault="0008169F" w:rsidP="00FE08FC">
                  <w:r>
                    <w:t>Y</w:t>
                  </w:r>
                </w:p>
              </w:tc>
            </w:tr>
            <w:tr w:rsidR="0008169F" w:rsidTr="00FE08FC">
              <w:tc>
                <w:tcPr>
                  <w:tcW w:w="1915" w:type="dxa"/>
                </w:tcPr>
                <w:p w:rsidR="0008169F" w:rsidRDefault="0008169F" w:rsidP="00FE08FC">
                  <w:r>
                    <w:t>Protected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Y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N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Y</w:t>
                  </w:r>
                </w:p>
              </w:tc>
              <w:tc>
                <w:tcPr>
                  <w:tcW w:w="1916" w:type="dxa"/>
                </w:tcPr>
                <w:p w:rsidR="0008169F" w:rsidRDefault="0008169F" w:rsidP="00FE08FC">
                  <w:r>
                    <w:t>Y</w:t>
                  </w:r>
                </w:p>
              </w:tc>
            </w:tr>
            <w:tr w:rsidR="0008169F" w:rsidTr="00FE08FC">
              <w:tc>
                <w:tcPr>
                  <w:tcW w:w="1915" w:type="dxa"/>
                </w:tcPr>
                <w:p w:rsidR="0008169F" w:rsidRDefault="0008169F" w:rsidP="00FE08FC">
                  <w:r>
                    <w:t>Default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Y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N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Y</w:t>
                  </w:r>
                </w:p>
              </w:tc>
              <w:tc>
                <w:tcPr>
                  <w:tcW w:w="1916" w:type="dxa"/>
                </w:tcPr>
                <w:p w:rsidR="0008169F" w:rsidRDefault="0008169F" w:rsidP="00FE08FC">
                  <w:r>
                    <w:t>N</w:t>
                  </w:r>
                </w:p>
              </w:tc>
            </w:tr>
            <w:tr w:rsidR="0008169F" w:rsidTr="00FE08FC">
              <w:tc>
                <w:tcPr>
                  <w:tcW w:w="1915" w:type="dxa"/>
                </w:tcPr>
                <w:p w:rsidR="0008169F" w:rsidRDefault="0008169F" w:rsidP="00FE08FC">
                  <w:r>
                    <w:t>Private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N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N</w:t>
                  </w:r>
                </w:p>
              </w:tc>
              <w:tc>
                <w:tcPr>
                  <w:tcW w:w="1915" w:type="dxa"/>
                </w:tcPr>
                <w:p w:rsidR="0008169F" w:rsidRDefault="0008169F" w:rsidP="00FE08FC">
                  <w:r>
                    <w:t>N</w:t>
                  </w:r>
                </w:p>
              </w:tc>
              <w:tc>
                <w:tcPr>
                  <w:tcW w:w="1916" w:type="dxa"/>
                </w:tcPr>
                <w:p w:rsidR="0008169F" w:rsidRDefault="0008169F" w:rsidP="00FE08FC">
                  <w:r>
                    <w:t>N</w:t>
                  </w:r>
                </w:p>
              </w:tc>
            </w:tr>
          </w:tbl>
          <w:p w:rsidR="00E37A61" w:rsidRDefault="002E033D" w:rsidP="0008169F">
            <w:r>
              <w:t xml:space="preserve"> </w:t>
            </w:r>
          </w:p>
          <w:p w:rsidR="002E033D" w:rsidRDefault="002E033D" w:rsidP="0008169F"/>
        </w:tc>
      </w:tr>
    </w:tbl>
    <w:p w:rsidR="00E37A61" w:rsidRDefault="00E37A61" w:rsidP="00155AE7"/>
    <w:p w:rsidR="00112CA9" w:rsidRDefault="00112CA9" w:rsidP="00155AE7"/>
    <w:p w:rsidR="00112CA9" w:rsidRDefault="00112CA9" w:rsidP="00155AE7"/>
    <w:p w:rsidR="00112CA9" w:rsidRDefault="00112CA9" w:rsidP="00155AE7"/>
    <w:p w:rsidR="00112CA9" w:rsidRDefault="00112CA9" w:rsidP="00155AE7"/>
    <w:p w:rsidR="00112CA9" w:rsidRDefault="00112CA9" w:rsidP="00155AE7"/>
    <w:p w:rsidR="00112CA9" w:rsidRDefault="00112CA9" w:rsidP="00155AE7"/>
    <w:p w:rsidR="00112CA9" w:rsidRDefault="00112CA9" w:rsidP="00155AE7"/>
    <w:p w:rsidR="00112CA9" w:rsidRPr="00C2252B" w:rsidRDefault="00112CA9" w:rsidP="00112CA9">
      <w:pPr>
        <w:spacing w:after="0"/>
        <w:rPr>
          <w:b/>
        </w:rPr>
      </w:pPr>
      <w:r w:rsidRPr="00C2252B">
        <w:rPr>
          <w:b/>
          <w:highlight w:val="yellow"/>
        </w:rPr>
        <w:lastRenderedPageBreak/>
        <w:t xml:space="preserve">ROUND </w:t>
      </w:r>
      <w:r>
        <w:rPr>
          <w:b/>
          <w:highlight w:val="yellow"/>
        </w:rPr>
        <w:t>5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112CA9" w:rsidTr="00112630">
        <w:tc>
          <w:tcPr>
            <w:tcW w:w="2268" w:type="dxa"/>
          </w:tcPr>
          <w:p w:rsidR="00112CA9" w:rsidRPr="00D4171B" w:rsidRDefault="00112CA9" w:rsidP="0011263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112CA9" w:rsidRDefault="00112CA9" w:rsidP="00112630">
            <w:pPr>
              <w:pStyle w:val="ListParagraph"/>
              <w:numPr>
                <w:ilvl w:val="0"/>
                <w:numId w:val="36"/>
              </w:numPr>
            </w:pPr>
            <w:r>
              <w:t>Recap of all modifier</w:t>
            </w:r>
          </w:p>
          <w:p w:rsidR="00112CA9" w:rsidRDefault="00112CA9" w:rsidP="00112630">
            <w:pPr>
              <w:pStyle w:val="ListParagraph"/>
              <w:numPr>
                <w:ilvl w:val="0"/>
                <w:numId w:val="36"/>
              </w:numPr>
            </w:pPr>
            <w:r>
              <w:t>Modifier – Native, transient, volatile</w:t>
            </w:r>
          </w:p>
          <w:p w:rsidR="00112CA9" w:rsidRDefault="00112CA9" w:rsidP="00112630"/>
        </w:tc>
      </w:tr>
      <w:tr w:rsidR="00112CA9" w:rsidTr="00112630">
        <w:tc>
          <w:tcPr>
            <w:tcW w:w="2268" w:type="dxa"/>
          </w:tcPr>
          <w:p w:rsidR="00112CA9" w:rsidRPr="00D4171B" w:rsidRDefault="00112CA9" w:rsidP="0011263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112CA9" w:rsidRDefault="00112CA9" w:rsidP="00112630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4.7</w:t>
            </w:r>
          </w:p>
          <w:p w:rsidR="00112CA9" w:rsidRPr="005F2ED0" w:rsidRDefault="00112CA9" w:rsidP="00112630">
            <w:pPr>
              <w:rPr>
                <w:i/>
              </w:rPr>
            </w:pPr>
            <w:r>
              <w:rPr>
                <w:i/>
              </w:rPr>
              <w:t>C</w:t>
            </w:r>
            <w:r w:rsidRPr="005F2ED0">
              <w:rPr>
                <w:i/>
              </w:rPr>
              <w:t xml:space="preserve">reate </w:t>
            </w:r>
            <w:r>
              <w:rPr>
                <w:i/>
              </w:rPr>
              <w:t>a matrix of all modifiers and its applicability with various things in Java</w:t>
            </w:r>
          </w:p>
          <w:p w:rsidR="00112CA9" w:rsidRDefault="00112CA9" w:rsidP="00112630"/>
          <w:p w:rsidR="00112CA9" w:rsidRPr="00112CA9" w:rsidRDefault="00112CA9" w:rsidP="00112630">
            <w:pPr>
              <w:rPr>
                <w:b/>
              </w:rPr>
            </w:pPr>
            <w:r w:rsidRPr="00112CA9">
              <w:rPr>
                <w:b/>
              </w:rPr>
              <w:t>X – axis of matrix will be various modifiers</w:t>
            </w:r>
          </w:p>
          <w:p w:rsidR="00112CA9" w:rsidRDefault="00112CA9" w:rsidP="00112630">
            <w:r>
              <w:t>Public</w:t>
            </w:r>
          </w:p>
          <w:p w:rsidR="00112CA9" w:rsidRDefault="00112CA9" w:rsidP="00112630">
            <w:r>
              <w:t>Protected</w:t>
            </w:r>
          </w:p>
          <w:p w:rsidR="00112CA9" w:rsidRDefault="00112CA9" w:rsidP="00112630">
            <w:r>
              <w:t>Private</w:t>
            </w:r>
          </w:p>
          <w:p w:rsidR="00112CA9" w:rsidRDefault="00112CA9" w:rsidP="00112630">
            <w:r>
              <w:t>Default</w:t>
            </w:r>
          </w:p>
          <w:p w:rsidR="00112CA9" w:rsidRDefault="00112CA9" w:rsidP="00112630">
            <w:r>
              <w:t>Static</w:t>
            </w:r>
          </w:p>
          <w:p w:rsidR="00112CA9" w:rsidRDefault="00112CA9" w:rsidP="00112630">
            <w:r>
              <w:t>Final</w:t>
            </w:r>
          </w:p>
          <w:p w:rsidR="00112CA9" w:rsidRDefault="00112CA9" w:rsidP="00112630">
            <w:r>
              <w:t>Abstract</w:t>
            </w:r>
          </w:p>
          <w:p w:rsidR="00112CA9" w:rsidRDefault="00112CA9" w:rsidP="00112630">
            <w:r>
              <w:t>Native</w:t>
            </w:r>
          </w:p>
          <w:p w:rsidR="00112CA9" w:rsidRDefault="00112CA9" w:rsidP="00112630">
            <w:r>
              <w:t>Transient</w:t>
            </w:r>
          </w:p>
          <w:p w:rsidR="00112CA9" w:rsidRDefault="00112CA9" w:rsidP="00112630">
            <w:r>
              <w:t>Volatile</w:t>
            </w:r>
          </w:p>
          <w:p w:rsidR="00112CA9" w:rsidRDefault="00112CA9" w:rsidP="00112630">
            <w:r>
              <w:t>….</w:t>
            </w:r>
          </w:p>
          <w:p w:rsidR="00112CA9" w:rsidRDefault="00112CA9" w:rsidP="00112630"/>
          <w:p w:rsidR="00112CA9" w:rsidRDefault="00112CA9" w:rsidP="00112630"/>
          <w:p w:rsidR="00112CA9" w:rsidRPr="00112CA9" w:rsidRDefault="00112CA9" w:rsidP="00112630">
            <w:pPr>
              <w:rPr>
                <w:b/>
              </w:rPr>
            </w:pPr>
            <w:r w:rsidRPr="00112CA9">
              <w:rPr>
                <w:b/>
              </w:rPr>
              <w:t xml:space="preserve">Y-axis will be </w:t>
            </w:r>
          </w:p>
          <w:p w:rsidR="00112CA9" w:rsidRDefault="00112CA9" w:rsidP="00112630">
            <w:r>
              <w:t>Class</w:t>
            </w:r>
          </w:p>
          <w:p w:rsidR="00112CA9" w:rsidRDefault="00112CA9" w:rsidP="00112630">
            <w:r>
              <w:t>Method</w:t>
            </w:r>
          </w:p>
          <w:p w:rsidR="00112CA9" w:rsidRDefault="00112CA9" w:rsidP="00112630">
            <w:r>
              <w:t>Variable</w:t>
            </w:r>
          </w:p>
          <w:p w:rsidR="00112CA9" w:rsidRDefault="00112CA9" w:rsidP="00112630">
            <w:r>
              <w:t>Interface</w:t>
            </w:r>
          </w:p>
          <w:p w:rsidR="00112CA9" w:rsidRDefault="00112CA9" w:rsidP="00112630">
            <w:r>
              <w:t>Inner class</w:t>
            </w:r>
          </w:p>
          <w:p w:rsidR="00112CA9" w:rsidRDefault="00112CA9" w:rsidP="00112630">
            <w:r>
              <w:t>Local class</w:t>
            </w:r>
          </w:p>
          <w:p w:rsidR="00112CA9" w:rsidRDefault="00112CA9" w:rsidP="00112630">
            <w:r>
              <w:t>Constructor</w:t>
            </w:r>
          </w:p>
          <w:p w:rsidR="00112CA9" w:rsidRDefault="00112CA9" w:rsidP="00112630">
            <w:r>
              <w:t>…….</w:t>
            </w:r>
          </w:p>
          <w:p w:rsidR="00112CA9" w:rsidRDefault="00112CA9" w:rsidP="00112CA9"/>
        </w:tc>
      </w:tr>
      <w:tr w:rsidR="00112CA9" w:rsidTr="00112630">
        <w:tc>
          <w:tcPr>
            <w:tcW w:w="2268" w:type="dxa"/>
          </w:tcPr>
          <w:p w:rsidR="00112CA9" w:rsidRPr="00D4171B" w:rsidRDefault="00112CA9" w:rsidP="0011263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112CA9" w:rsidRDefault="00112CA9" w:rsidP="00112CA9">
            <w:r>
              <w:t>Understanding of all modifiers and which one is applicable with what</w:t>
            </w:r>
          </w:p>
        </w:tc>
      </w:tr>
    </w:tbl>
    <w:p w:rsidR="00112CA9" w:rsidRDefault="00112CA9" w:rsidP="00112CA9"/>
    <w:p w:rsidR="0008169F" w:rsidRDefault="0008169F" w:rsidP="00155AE7"/>
    <w:sectPr w:rsidR="0008169F" w:rsidSect="00847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D36" w:rsidRDefault="00041D36" w:rsidP="00233F55">
      <w:pPr>
        <w:spacing w:after="0" w:line="240" w:lineRule="auto"/>
      </w:pPr>
      <w:r>
        <w:separator/>
      </w:r>
    </w:p>
  </w:endnote>
  <w:endnote w:type="continuationSeparator" w:id="0">
    <w:p w:rsidR="00041D36" w:rsidRDefault="00041D36" w:rsidP="0023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F742DD">
      <w:tc>
        <w:tcPr>
          <w:tcW w:w="4500" w:type="pct"/>
          <w:tcBorders>
            <w:top w:val="single" w:sz="4" w:space="0" w:color="000000" w:themeColor="text1"/>
          </w:tcBorders>
        </w:tcPr>
        <w:p w:rsidR="00F742DD" w:rsidRDefault="003B0A07" w:rsidP="00EB6F90">
          <w:pPr>
            <w:pStyle w:val="Footer"/>
            <w:jc w:val="right"/>
          </w:pPr>
          <w:sdt>
            <w:sdtPr>
              <w:rPr>
                <w:b/>
                <w:color w:val="4F81BD" w:themeColor="accent1"/>
              </w:rPr>
              <w:alias w:val="Company"/>
              <w:id w:val="75971759"/>
              <w:placeholder>
                <w:docPart w:val="E22F659D5D6A4ACC9380F9F81653A0C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742DD" w:rsidRPr="00233F55">
                <w:rPr>
                  <w:b/>
                  <w:color w:val="4F81BD" w:themeColor="accent1"/>
                </w:rPr>
                <w:t>Capgemini India Private Limited</w:t>
              </w:r>
            </w:sdtContent>
          </w:sdt>
          <w:r w:rsidR="00F742DD">
            <w:t xml:space="preserve"> | </w:t>
          </w:r>
          <w:r w:rsidR="00F742DD" w:rsidRPr="00233F55">
            <w:rPr>
              <w:b/>
            </w:rPr>
            <w:t>Facilitator’s Manual – Java-FLP (</w:t>
          </w:r>
          <w:r w:rsidR="00EB6F90">
            <w:rPr>
              <w:b/>
            </w:rPr>
            <w:t>Interface and Package</w:t>
          </w:r>
          <w:r w:rsidR="00F742DD" w:rsidRPr="00233F55">
            <w:rPr>
              <w:b/>
            </w:rPr>
            <w:t>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742DD" w:rsidRDefault="003B0A07">
          <w:pPr>
            <w:pStyle w:val="Header"/>
            <w:rPr>
              <w:color w:val="FFFFFF" w:themeColor="background1"/>
            </w:rPr>
          </w:pPr>
          <w:fldSimple w:instr=" PAGE   \* MERGEFORMAT ">
            <w:r w:rsidR="00112CA9" w:rsidRPr="00112CA9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F742DD" w:rsidRDefault="00F742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D36" w:rsidRDefault="00041D36" w:rsidP="00233F55">
      <w:pPr>
        <w:spacing w:after="0" w:line="240" w:lineRule="auto"/>
      </w:pPr>
      <w:r>
        <w:separator/>
      </w:r>
    </w:p>
  </w:footnote>
  <w:footnote w:type="continuationSeparator" w:id="0">
    <w:p w:rsidR="00041D36" w:rsidRDefault="00041D36" w:rsidP="0023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F742DD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4D737B20121C415BA4FB9417CEA629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742DD" w:rsidRDefault="00F742DD" w:rsidP="004C15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C15EE"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>Facilitator’s Manual</w:t>
              </w:r>
              <w:r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 xml:space="preserve"> -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4F9F8FB50754F648B917DC831CB686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742DD" w:rsidRDefault="00112CA9" w:rsidP="00EB6F9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2011</w:t>
              </w:r>
            </w:p>
          </w:tc>
        </w:sdtContent>
      </w:sdt>
    </w:tr>
  </w:tbl>
  <w:p w:rsidR="00F742DD" w:rsidRPr="00C37BC9" w:rsidRDefault="00F742DD" w:rsidP="00233F55">
    <w:pPr>
      <w:jc w:val="center"/>
      <w:rPr>
        <w:b/>
        <w:color w:val="FFFFFF" w:themeColor="background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26A"/>
    <w:multiLevelType w:val="hybridMultilevel"/>
    <w:tmpl w:val="A134CBE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5F4098F"/>
    <w:multiLevelType w:val="hybridMultilevel"/>
    <w:tmpl w:val="D44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66C4F"/>
    <w:multiLevelType w:val="hybridMultilevel"/>
    <w:tmpl w:val="C7BC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95842"/>
    <w:multiLevelType w:val="hybridMultilevel"/>
    <w:tmpl w:val="01CC4CB0"/>
    <w:lvl w:ilvl="0" w:tplc="B0E6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CD1DE7"/>
    <w:multiLevelType w:val="hybridMultilevel"/>
    <w:tmpl w:val="BD32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237EB"/>
    <w:multiLevelType w:val="hybridMultilevel"/>
    <w:tmpl w:val="CDB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E4D63"/>
    <w:multiLevelType w:val="hybridMultilevel"/>
    <w:tmpl w:val="389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31573"/>
    <w:multiLevelType w:val="hybridMultilevel"/>
    <w:tmpl w:val="465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44E78"/>
    <w:multiLevelType w:val="hybridMultilevel"/>
    <w:tmpl w:val="531E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1A39"/>
    <w:multiLevelType w:val="hybridMultilevel"/>
    <w:tmpl w:val="51C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42640"/>
    <w:multiLevelType w:val="hybridMultilevel"/>
    <w:tmpl w:val="5982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F2D5F"/>
    <w:multiLevelType w:val="hybridMultilevel"/>
    <w:tmpl w:val="B9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F6C5C"/>
    <w:multiLevelType w:val="hybridMultilevel"/>
    <w:tmpl w:val="BF1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E26B5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51D60"/>
    <w:multiLevelType w:val="hybridMultilevel"/>
    <w:tmpl w:val="5C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17AF6"/>
    <w:multiLevelType w:val="hybridMultilevel"/>
    <w:tmpl w:val="65E2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360E2"/>
    <w:multiLevelType w:val="hybridMultilevel"/>
    <w:tmpl w:val="017C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87718"/>
    <w:multiLevelType w:val="hybridMultilevel"/>
    <w:tmpl w:val="386E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C0729"/>
    <w:multiLevelType w:val="hybridMultilevel"/>
    <w:tmpl w:val="D59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14B51"/>
    <w:multiLevelType w:val="hybridMultilevel"/>
    <w:tmpl w:val="499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A6310"/>
    <w:multiLevelType w:val="hybridMultilevel"/>
    <w:tmpl w:val="303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4F4C63"/>
    <w:multiLevelType w:val="hybridMultilevel"/>
    <w:tmpl w:val="12A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E0797"/>
    <w:multiLevelType w:val="hybridMultilevel"/>
    <w:tmpl w:val="D6E004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BB17CC"/>
    <w:multiLevelType w:val="hybridMultilevel"/>
    <w:tmpl w:val="DE4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7145D"/>
    <w:multiLevelType w:val="hybridMultilevel"/>
    <w:tmpl w:val="BD48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86331"/>
    <w:multiLevelType w:val="hybridMultilevel"/>
    <w:tmpl w:val="CE92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E13D7"/>
    <w:multiLevelType w:val="hybridMultilevel"/>
    <w:tmpl w:val="A60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A041E"/>
    <w:multiLevelType w:val="hybridMultilevel"/>
    <w:tmpl w:val="330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7506B"/>
    <w:multiLevelType w:val="hybridMultilevel"/>
    <w:tmpl w:val="C6C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D1A22"/>
    <w:multiLevelType w:val="hybridMultilevel"/>
    <w:tmpl w:val="A210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2E3C8C"/>
    <w:multiLevelType w:val="hybridMultilevel"/>
    <w:tmpl w:val="ABF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32FDD"/>
    <w:multiLevelType w:val="hybridMultilevel"/>
    <w:tmpl w:val="C78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2B12C9"/>
    <w:multiLevelType w:val="hybridMultilevel"/>
    <w:tmpl w:val="939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9F685C"/>
    <w:multiLevelType w:val="hybridMultilevel"/>
    <w:tmpl w:val="ADBC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CC224F"/>
    <w:multiLevelType w:val="hybridMultilevel"/>
    <w:tmpl w:val="DA42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F1530B"/>
    <w:multiLevelType w:val="hybridMultilevel"/>
    <w:tmpl w:val="1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B0720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416328"/>
    <w:multiLevelType w:val="hybridMultilevel"/>
    <w:tmpl w:val="68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F4988"/>
    <w:multiLevelType w:val="hybridMultilevel"/>
    <w:tmpl w:val="78DA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7"/>
  </w:num>
  <w:num w:numId="4">
    <w:abstractNumId w:val="2"/>
  </w:num>
  <w:num w:numId="5">
    <w:abstractNumId w:val="8"/>
  </w:num>
  <w:num w:numId="6">
    <w:abstractNumId w:val="37"/>
  </w:num>
  <w:num w:numId="7">
    <w:abstractNumId w:val="16"/>
  </w:num>
  <w:num w:numId="8">
    <w:abstractNumId w:val="40"/>
  </w:num>
  <w:num w:numId="9">
    <w:abstractNumId w:val="30"/>
  </w:num>
  <w:num w:numId="10">
    <w:abstractNumId w:val="9"/>
  </w:num>
  <w:num w:numId="11">
    <w:abstractNumId w:val="25"/>
  </w:num>
  <w:num w:numId="12">
    <w:abstractNumId w:val="34"/>
  </w:num>
  <w:num w:numId="13">
    <w:abstractNumId w:val="4"/>
  </w:num>
  <w:num w:numId="14">
    <w:abstractNumId w:val="10"/>
  </w:num>
  <w:num w:numId="15">
    <w:abstractNumId w:val="35"/>
  </w:num>
  <w:num w:numId="16">
    <w:abstractNumId w:val="26"/>
  </w:num>
  <w:num w:numId="17">
    <w:abstractNumId w:val="11"/>
  </w:num>
  <w:num w:numId="18">
    <w:abstractNumId w:val="23"/>
  </w:num>
  <w:num w:numId="19">
    <w:abstractNumId w:val="19"/>
  </w:num>
  <w:num w:numId="20">
    <w:abstractNumId w:val="18"/>
  </w:num>
  <w:num w:numId="21">
    <w:abstractNumId w:val="14"/>
  </w:num>
  <w:num w:numId="22">
    <w:abstractNumId w:val="29"/>
  </w:num>
  <w:num w:numId="23">
    <w:abstractNumId w:val="20"/>
  </w:num>
  <w:num w:numId="24">
    <w:abstractNumId w:val="21"/>
  </w:num>
  <w:num w:numId="25">
    <w:abstractNumId w:val="33"/>
  </w:num>
  <w:num w:numId="26">
    <w:abstractNumId w:val="3"/>
  </w:num>
  <w:num w:numId="27">
    <w:abstractNumId w:val="32"/>
  </w:num>
  <w:num w:numId="28">
    <w:abstractNumId w:val="7"/>
  </w:num>
  <w:num w:numId="29">
    <w:abstractNumId w:val="36"/>
  </w:num>
  <w:num w:numId="30">
    <w:abstractNumId w:val="6"/>
  </w:num>
  <w:num w:numId="31">
    <w:abstractNumId w:val="1"/>
  </w:num>
  <w:num w:numId="32">
    <w:abstractNumId w:val="31"/>
  </w:num>
  <w:num w:numId="33">
    <w:abstractNumId w:val="39"/>
  </w:num>
  <w:num w:numId="34">
    <w:abstractNumId w:val="5"/>
  </w:num>
  <w:num w:numId="35">
    <w:abstractNumId w:val="38"/>
  </w:num>
  <w:num w:numId="36">
    <w:abstractNumId w:val="24"/>
  </w:num>
  <w:num w:numId="37">
    <w:abstractNumId w:val="13"/>
  </w:num>
  <w:num w:numId="38">
    <w:abstractNumId w:val="17"/>
  </w:num>
  <w:num w:numId="39">
    <w:abstractNumId w:val="0"/>
  </w:num>
  <w:num w:numId="40">
    <w:abstractNumId w:val="15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AE7"/>
    <w:rsid w:val="000079A8"/>
    <w:rsid w:val="00014005"/>
    <w:rsid w:val="00022501"/>
    <w:rsid w:val="00041D36"/>
    <w:rsid w:val="00044EF8"/>
    <w:rsid w:val="0008169F"/>
    <w:rsid w:val="000B5F96"/>
    <w:rsid w:val="000F4A01"/>
    <w:rsid w:val="00112CA9"/>
    <w:rsid w:val="00115C2D"/>
    <w:rsid w:val="00116086"/>
    <w:rsid w:val="00125F04"/>
    <w:rsid w:val="00155AE7"/>
    <w:rsid w:val="001601C7"/>
    <w:rsid w:val="00190642"/>
    <w:rsid w:val="001943B1"/>
    <w:rsid w:val="001D4A92"/>
    <w:rsid w:val="00217AD6"/>
    <w:rsid w:val="00233F55"/>
    <w:rsid w:val="00242464"/>
    <w:rsid w:val="002675FE"/>
    <w:rsid w:val="00292F91"/>
    <w:rsid w:val="002B063B"/>
    <w:rsid w:val="002C12BE"/>
    <w:rsid w:val="002E033D"/>
    <w:rsid w:val="0031618D"/>
    <w:rsid w:val="0033260C"/>
    <w:rsid w:val="00335219"/>
    <w:rsid w:val="00351752"/>
    <w:rsid w:val="00374FDB"/>
    <w:rsid w:val="0037712C"/>
    <w:rsid w:val="00390815"/>
    <w:rsid w:val="003B0A07"/>
    <w:rsid w:val="003C77A3"/>
    <w:rsid w:val="003D018B"/>
    <w:rsid w:val="003E4E4F"/>
    <w:rsid w:val="00423DBB"/>
    <w:rsid w:val="00460C82"/>
    <w:rsid w:val="0049578C"/>
    <w:rsid w:val="00495CD8"/>
    <w:rsid w:val="004A1E89"/>
    <w:rsid w:val="004A393C"/>
    <w:rsid w:val="004C15EE"/>
    <w:rsid w:val="004F386E"/>
    <w:rsid w:val="00534B2C"/>
    <w:rsid w:val="00534CA2"/>
    <w:rsid w:val="005500C4"/>
    <w:rsid w:val="00565DBA"/>
    <w:rsid w:val="005940FF"/>
    <w:rsid w:val="005B08C9"/>
    <w:rsid w:val="005B1511"/>
    <w:rsid w:val="005C4FBE"/>
    <w:rsid w:val="006745F3"/>
    <w:rsid w:val="006D1F5D"/>
    <w:rsid w:val="006E7990"/>
    <w:rsid w:val="00707976"/>
    <w:rsid w:val="007128C0"/>
    <w:rsid w:val="007233B2"/>
    <w:rsid w:val="007408F3"/>
    <w:rsid w:val="00771454"/>
    <w:rsid w:val="00781A41"/>
    <w:rsid w:val="0079097C"/>
    <w:rsid w:val="00797485"/>
    <w:rsid w:val="007B1E92"/>
    <w:rsid w:val="007C0975"/>
    <w:rsid w:val="007C3063"/>
    <w:rsid w:val="007E7951"/>
    <w:rsid w:val="008334D7"/>
    <w:rsid w:val="00835C2E"/>
    <w:rsid w:val="008363B2"/>
    <w:rsid w:val="008472CA"/>
    <w:rsid w:val="008600CC"/>
    <w:rsid w:val="008931CC"/>
    <w:rsid w:val="008C5C7F"/>
    <w:rsid w:val="00936BF8"/>
    <w:rsid w:val="00950A10"/>
    <w:rsid w:val="0096114A"/>
    <w:rsid w:val="0097515D"/>
    <w:rsid w:val="00980C85"/>
    <w:rsid w:val="00995D1A"/>
    <w:rsid w:val="009A4814"/>
    <w:rsid w:val="009B7122"/>
    <w:rsid w:val="009C1CB6"/>
    <w:rsid w:val="009C3764"/>
    <w:rsid w:val="009E3C56"/>
    <w:rsid w:val="009E55AA"/>
    <w:rsid w:val="00A14160"/>
    <w:rsid w:val="00A35B8F"/>
    <w:rsid w:val="00A777D9"/>
    <w:rsid w:val="00A93B3A"/>
    <w:rsid w:val="00AE5785"/>
    <w:rsid w:val="00AF33E3"/>
    <w:rsid w:val="00B03301"/>
    <w:rsid w:val="00B21BDA"/>
    <w:rsid w:val="00B43F0D"/>
    <w:rsid w:val="00B522F3"/>
    <w:rsid w:val="00B531B1"/>
    <w:rsid w:val="00B62DCC"/>
    <w:rsid w:val="00B6780B"/>
    <w:rsid w:val="00BB18EF"/>
    <w:rsid w:val="00C2252B"/>
    <w:rsid w:val="00C37BC9"/>
    <w:rsid w:val="00C44CA6"/>
    <w:rsid w:val="00C4600D"/>
    <w:rsid w:val="00C55B01"/>
    <w:rsid w:val="00CB58B3"/>
    <w:rsid w:val="00CE3061"/>
    <w:rsid w:val="00CE5EDC"/>
    <w:rsid w:val="00D024EC"/>
    <w:rsid w:val="00D12E33"/>
    <w:rsid w:val="00D25217"/>
    <w:rsid w:val="00D27910"/>
    <w:rsid w:val="00D4171B"/>
    <w:rsid w:val="00D51404"/>
    <w:rsid w:val="00D54487"/>
    <w:rsid w:val="00DA0B8A"/>
    <w:rsid w:val="00DB0D11"/>
    <w:rsid w:val="00E07BFC"/>
    <w:rsid w:val="00E332D8"/>
    <w:rsid w:val="00E37A61"/>
    <w:rsid w:val="00E571CD"/>
    <w:rsid w:val="00E73126"/>
    <w:rsid w:val="00EA652D"/>
    <w:rsid w:val="00EB6F90"/>
    <w:rsid w:val="00ED2873"/>
    <w:rsid w:val="00ED5BF2"/>
    <w:rsid w:val="00EE481B"/>
    <w:rsid w:val="00EF69AF"/>
    <w:rsid w:val="00F041B7"/>
    <w:rsid w:val="00F60C43"/>
    <w:rsid w:val="00F65555"/>
    <w:rsid w:val="00F742DD"/>
    <w:rsid w:val="00FE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7"/>
    <w:pPr>
      <w:ind w:left="720"/>
      <w:contextualSpacing/>
    </w:pPr>
  </w:style>
  <w:style w:type="table" w:styleId="TableGrid">
    <w:name w:val="Table Grid"/>
    <w:basedOn w:val="TableNormal"/>
    <w:uiPriority w:val="59"/>
    <w:rsid w:val="00C4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55"/>
  </w:style>
  <w:style w:type="paragraph" w:styleId="Footer">
    <w:name w:val="footer"/>
    <w:basedOn w:val="Normal"/>
    <w:link w:val="Foot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55"/>
  </w:style>
  <w:style w:type="paragraph" w:styleId="BalloonText">
    <w:name w:val="Balloon Text"/>
    <w:basedOn w:val="Normal"/>
    <w:link w:val="BalloonTextChar"/>
    <w:uiPriority w:val="99"/>
    <w:semiHidden/>
    <w:unhideWhenUsed/>
    <w:rsid w:val="0023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2F659D5D6A4ACC9380F9F81653A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5612-1A6E-406D-AE9B-E781E0F5F9CD}"/>
      </w:docPartPr>
      <w:docPartBody>
        <w:p w:rsidR="00897FB3" w:rsidRDefault="000E0748" w:rsidP="000E0748">
          <w:pPr>
            <w:pStyle w:val="E22F659D5D6A4ACC9380F9F81653A0C4"/>
          </w:pPr>
          <w:r>
            <w:t>[Type the company name]</w:t>
          </w:r>
        </w:p>
      </w:docPartBody>
    </w:docPart>
    <w:docPart>
      <w:docPartPr>
        <w:name w:val="4D737B20121C415BA4FB9417CEA62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AFAA8-B04B-4E59-8723-B8F9DAF213B9}"/>
      </w:docPartPr>
      <w:docPartBody>
        <w:p w:rsidR="00953970" w:rsidRDefault="00B00F12" w:rsidP="00B00F12">
          <w:pPr>
            <w:pStyle w:val="4D737B20121C415BA4FB9417CEA629D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4F9F8FB50754F648B917DC831CB6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8C599-B7A2-41D0-BE6B-C83FE741066B}"/>
      </w:docPartPr>
      <w:docPartBody>
        <w:p w:rsidR="00953970" w:rsidRDefault="00B00F12" w:rsidP="00B00F12">
          <w:pPr>
            <w:pStyle w:val="D4F9F8FB50754F648B917DC831CB686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0748"/>
    <w:rsid w:val="000D5B81"/>
    <w:rsid w:val="000E0748"/>
    <w:rsid w:val="001B6060"/>
    <w:rsid w:val="001D4875"/>
    <w:rsid w:val="001F6491"/>
    <w:rsid w:val="003B7342"/>
    <w:rsid w:val="004D3516"/>
    <w:rsid w:val="007C6334"/>
    <w:rsid w:val="00897FB3"/>
    <w:rsid w:val="00953970"/>
    <w:rsid w:val="009E53A1"/>
    <w:rsid w:val="00B00F12"/>
    <w:rsid w:val="00E2579F"/>
    <w:rsid w:val="00EA2FA3"/>
    <w:rsid w:val="00FD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F659D5D6A4ACC9380F9F81653A0C4">
    <w:name w:val="E22F659D5D6A4ACC9380F9F81653A0C4"/>
    <w:rsid w:val="000E0748"/>
  </w:style>
  <w:style w:type="paragraph" w:customStyle="1" w:styleId="DFC246CED4B448889BA03292B48DB848">
    <w:name w:val="DFC246CED4B448889BA03292B48DB848"/>
    <w:rsid w:val="000E0748"/>
  </w:style>
  <w:style w:type="paragraph" w:customStyle="1" w:styleId="4D737B20121C415BA4FB9417CEA629DB">
    <w:name w:val="4D737B20121C415BA4FB9417CEA629DB"/>
    <w:rsid w:val="00B00F12"/>
  </w:style>
  <w:style w:type="paragraph" w:customStyle="1" w:styleId="D4F9F8FB50754F648B917DC831CB6865">
    <w:name w:val="D4F9F8FB50754F648B917DC831CB6865"/>
    <w:rsid w:val="00B00F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Facilitator’s Manual - Java FLP</vt:lpstr>
    </vt:vector>
  </TitlesOfParts>
  <Company>Capgemini India Private Limited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Facilitator’s Manual - Java FLP</dc:title>
  <dc:subject/>
  <dc:creator>vivsinha</dc:creator>
  <cp:keywords/>
  <dc:description/>
  <cp:lastModifiedBy>vivsinha</cp:lastModifiedBy>
  <cp:revision>72</cp:revision>
  <cp:lastPrinted>2011-09-14T10:19:00Z</cp:lastPrinted>
  <dcterms:created xsi:type="dcterms:W3CDTF">2011-07-08T05:08:00Z</dcterms:created>
  <dcterms:modified xsi:type="dcterms:W3CDTF">2012-05-23T06:46:00Z</dcterms:modified>
</cp:coreProperties>
</file>