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Sabarmati Box Industries</w:t>
      </w:r>
    </w:p>
    <w:p>
      <w:r>
        <w:t>Plot 7/B, Vatva GIDC, Ahmedabad 382445  |  Ph: +91 79 0000 0000</w:t>
      </w:r>
    </w:p>
    <w:p>
      <w:r>
        <w:t>Date: 19th September 2026</w:t>
      </w:r>
    </w:p>
    <w:p>
      <w:r>
        <w:t>To</w:t>
        <w:br/>
        <w:t>The Purchase Head</w:t>
        <w:br/>
        <w:t>Nilgiri Home Appliances Ltd.</w:t>
        <w:br/>
        <w:t>Plot 14, MIDC Chakan, Pune 410501</w:t>
      </w:r>
    </w:p>
    <w:p>
      <w:r>
        <w:t>Subject: Our best offer against your RFQ NHA/PKG/RFQ/2026/031 for corrugated packaging</w:t>
      </w:r>
    </w:p>
    <w:p>
      <w:r>
        <w:t>Dear Sir / Madam,</w:t>
      </w:r>
    </w:p>
    <w:p>
      <w:r>
        <w:t>Greetings from Sabarmati Box Industries. We have been supplying corrugated boxes to leading appliance brands in Gujarat and Maharashtra for over two decades, and we thank you for the opportunity. Having studied your specifications carefully, we are happy to submit our offer below.</w:t>
      </w:r>
    </w:p>
    <w:p>
      <w:r>
        <w:t>For the 3-ply unit and spare-parts cartons, we can offer ₹8.90 per box for the dry iron (3-ply, 280×130×120 mm); ₹10.43 per box for the steam iron (3-ply, 300×150×140 mm); ₹15.30 per box for the electric kettle 1.5l (CB-003, 3-ply, 230×200×250 mm); ₹8.68 per box for the hand blender (3-ply, 380×110×100 mm); ₹15.16 per box for the sandwich maker (CB-005, 3-ply, 270×250×110 mm); ₹11.48 per box for the hair dryer (CB-006, 3-ply, 250×200×90 mm); ₹6.58 per box for the small (CB-007, 3-ply, 200×150×100 mm); ₹11.61 per box for the medium (3-ply, 300×200×150 mm); ₹17.19 per box for the mixer jar set (CB-009, 3-ply, 320×240×200 mm); ₹15.75 per box for the small (CB-010, 3-ply, 350×250×150 mm), and ₹27.55 per box for the medium (CB-011, 3-ply, 450×350×200 mm).</w:t>
      </w:r>
    </w:p>
    <w:p>
      <w:r>
        <w:t>Coming to the 5-ply range, our prices are ₹47.81 per box for the dry iron (6 nos) (5-ply, 420×290×260 mm); ₹70.35 per box for the kettle (4 nos) (CB-013, 5-ply, 470×410×260 mm); ₹44.98 per box for the mixer grinder 750w (5-ply, 420×260×300 mm); ₹52.88 per box for the mixer grinder 1000w (5-ply, 450×280×320 mm); ₹39.46 per box for the induction cooktop (CB-016, 5-ply, 400×330×120 mm); ₹73.17 per box for the air cooler spares carton (CB-017, 5-ply, 520×380×300 mm); ₹47.94 per box for the table fan 400mm (5-ply, 460×180×460 mm); ₹56.00 per box for the pedestal fan (CB-019, 5-ply, 700×200×350 mm), and ₹87.93 per box for the large (CB-020, 5-ply, 600×400×400 mm).</w:t>
      </w:r>
    </w:p>
    <w:p>
      <w:r>
        <w:t>For the heavy-duty 7-ply cartons, we are pleased to quote ₹162.45 per box for the ceiling fan (4 nos) (7-ply, 560×480×400 mm); ₹158.32 per box for the otg 28l (7-ply, 600×450×420 mm); ₹170.77 per box for the water heater 15l (CB-023, 7-ply, 480×460×560 mm), and ₹278.80 per box for the mixed (7-ply, 800×600×500 mm).</w:t>
      </w:r>
    </w:p>
    <w:p>
      <w:r>
        <w:t>The printed E-flute mailer boxes would come to ₹16.13 per box for the beard trimmer (3-ply, 250×180×70 mm), and ₹19.48 per box for the accessory kit (CB-026, 3-ply, 300×220×80 mm).</w:t>
      </w:r>
    </w:p>
    <w:p>
      <w:r>
        <w:t>Finally, for the layer pads and partitions, ₹26.55 per sheet for the pallet 1000x800 (CB-027, 3-ply, 1000×800 mm); ₹66.85 per sheet for the pallet 1200x1000 (CB-028, 5-ply, 1200×1000 mm); ₹12.21 per set for the jar set (CB-029, 3-ply, 400×300×200 mm), and ₹8.96 per set for the kettle master (CB-030, 3-ply, 470×410×260 mm).</w:t>
      </w:r>
    </w:p>
    <w:p>
      <w:r>
        <w:t>All the above boxes will be manufactured from virgin kraft paper of the GSM and BF specified in your RFQ, and our in-house lab will provide a test certificate (BS, ECT, moisture) with every lot. Delivery can start within 10 days of receipt of your purchase order and approved artwork.</w:t>
      </w:r>
    </w:p>
    <w:p>
      <w:r>
        <w:t>As regards commercials, please note that all rates mentioned in this letter are inclusive of GST @ 18%, so no further tax will be charged. Freight will be extra and charged on actuals. Payment terms requested are 60 days from the date of invoice. This offer is valid for 45 days.</w:t>
      </w:r>
    </w:p>
    <w:p>
      <w:r>
        <w:t>We look forward to a long association.</w:t>
        <w:br/>
        <w:br/>
        <w:t>Warm regards,</w:t>
        <w:br/>
        <w:br/>
        <w:t>Nitin Patel</w:t>
        <w:br/>
        <w:t>Director - Sales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