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8AF47" w14:textId="77777777" w:rsidR="00834FDA" w:rsidRDefault="00834FDA" w:rsidP="00834FDA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>Portfolio Building B25CS0311</w:t>
      </w:r>
    </w:p>
    <w:p w14:paraId="706E7A5A" w14:textId="491F195A" w:rsidR="00834FDA" w:rsidRDefault="00834FDA" w:rsidP="00834FDA">
      <w:pPr>
        <w:spacing w:after="60"/>
        <w:jc w:val="center"/>
        <w:rPr>
          <w:rFonts w:ascii="Calibri" w:eastAsia="Calibri" w:hAnsi="Calibri" w:cs="Calibri"/>
          <w:b/>
          <w:bCs/>
          <w:color w:val="000000"/>
          <w:sz w:val="30"/>
          <w:szCs w:val="30"/>
        </w:rPr>
      </w:pPr>
      <w:proofErr w:type="gramStart"/>
      <w:r>
        <w:rPr>
          <w:rFonts w:ascii="Calibri" w:eastAsia="Calibri" w:hAnsi="Calibri" w:cs="Calibri"/>
          <w:color w:val="595959"/>
          <w:sz w:val="21"/>
          <w:szCs w:val="21"/>
        </w:rPr>
        <w:t>|  Credits</w:t>
      </w:r>
      <w:proofErr w:type="gramEnd"/>
      <w:r>
        <w:rPr>
          <w:rFonts w:ascii="Calibri" w:eastAsia="Calibri" w:hAnsi="Calibri" w:cs="Calibri"/>
          <w:color w:val="595959"/>
          <w:sz w:val="21"/>
          <w:szCs w:val="21"/>
        </w:rPr>
        <w:t>: 0-0-2</w:t>
      </w:r>
    </w:p>
    <w:p w14:paraId="35CA9E42" w14:textId="5FBCFE23" w:rsidR="00A32C82" w:rsidRDefault="00834FDA" w:rsidP="00834FDA">
      <w:pPr>
        <w:pStyle w:val="Heading1"/>
        <w:pBdr>
          <w:bottom w:val="single" w:sz="6" w:space="0" w:color="000000"/>
        </w:pBdr>
        <w:spacing w:before="320" w:after="160"/>
        <w:jc w:val="center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Activity 10: </w:t>
      </w:r>
      <w:r w:rsidR="00A32C82">
        <w:rPr>
          <w:rFonts w:ascii="Calibri" w:eastAsia="Calibri" w:hAnsi="Calibri" w:cs="Calibri"/>
          <w:b/>
          <w:bCs/>
          <w:color w:val="000000"/>
          <w:sz w:val="30"/>
          <w:szCs w:val="30"/>
        </w:rPr>
        <w:t>LinkedIn Networking &amp; Content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A32C82" w14:paraId="15FCF20F" w14:textId="77777777" w:rsidTr="00942B95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260FE3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Duration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C3D01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 hours</w:t>
            </w:r>
          </w:p>
        </w:tc>
      </w:tr>
      <w:tr w:rsidR="00A32C82" w14:paraId="76C51460" w14:textId="77777777" w:rsidTr="00942B95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EE0C0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Objective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60DB2D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Practice professional content posting and outreach, the two levers that make LinkedIn useful.</w:t>
            </w:r>
          </w:p>
        </w:tc>
      </w:tr>
      <w:tr w:rsidR="00A32C82" w14:paraId="7F64BC83" w14:textId="77777777" w:rsidTr="00942B95"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BAE93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Tools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4EF15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LinkedIn</w:t>
            </w:r>
          </w:p>
        </w:tc>
      </w:tr>
    </w:tbl>
    <w:p w14:paraId="56A0F429" w14:textId="77777777" w:rsidR="00A32C82" w:rsidRDefault="00A32C82" w:rsidP="00A32C82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>This activity builds on the completed profile from Activity 5 — a reviewer clicking through from your post or connection request will land on that profile, so make sure it's finished first.</w:t>
      </w:r>
    </w:p>
    <w:p w14:paraId="77C3AB6C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6.1 Write and publish one reflective post</w:t>
      </w:r>
    </w:p>
    <w:p w14:paraId="289448F8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Click Start a post from your LinkedIn home feed.</w:t>
      </w:r>
    </w:p>
    <w:p w14:paraId="5BC019F3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Write 2-4 sentences reflecting on something specific you learned this semester — a concrete moment, not a vague summary. Good anchors: your first GitHub pull request, a bug you fixed, a concept that finally clicked.</w:t>
      </w:r>
    </w:p>
    <w:p w14:paraId="73B06088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Keep the tone conversational and specific — avoid generic motivational language with no real content behind it.</w:t>
      </w:r>
    </w:p>
    <w:p w14:paraId="507438C4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Add 1-3 relevant hashtags at the end (e.g. #buildinpublic, #GitHub, #100DaysOfCode) so the post is discoverable beyond your existing connections.</w:t>
      </w:r>
    </w:p>
    <w:p w14:paraId="15B29EAF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Click Post.</w:t>
      </w:r>
    </w:p>
    <w:p w14:paraId="007E4D23" w14:textId="77777777" w:rsidR="00A32C82" w:rsidRDefault="00A32C82" w:rsidP="00A32C82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Example post:</w:t>
      </w:r>
    </w:p>
    <w:p w14:paraId="0861D59D" w14:textId="77777777" w:rsidR="00A32C82" w:rsidRDefault="00A32C82" w:rsidP="00A32C82">
      <w:pPr>
        <w:shd w:val="clear" w:color="auto" w:fill="F2F2F2"/>
        <w:spacing w:before="60" w:after="160"/>
        <w:ind w:left="200" w:right="200"/>
      </w:pPr>
      <w:r>
        <w:rPr>
          <w:rFonts w:ascii="Calibri" w:eastAsia="Calibri" w:hAnsi="Calibri" w:cs="Calibri"/>
          <w:i/>
          <w:iCs/>
          <w:color w:val="000000"/>
        </w:rPr>
        <w:t>Merged my first Pull Request today! Learned that small, well-described PRs get reviewed faster. #buildinpublic</w:t>
      </w:r>
    </w:p>
    <w:p w14:paraId="2C4CADB9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6.2 Send 3 personalized connection requests</w:t>
      </w:r>
    </w:p>
    <w:p w14:paraId="14B14E57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 xml:space="preserve">Search for alumni or professionals in your target domain: use LinkedIn's search bar with your university name as a </w:t>
      </w:r>
      <w:proofErr w:type="gramStart"/>
      <w:r>
        <w:rPr>
          <w:rFonts w:ascii="Calibri" w:eastAsia="Calibri" w:hAnsi="Calibri" w:cs="Calibri"/>
          <w:color w:val="000000"/>
          <w:sz w:val="21"/>
          <w:szCs w:val="21"/>
        </w:rPr>
        <w:t>filter, or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search a target company and filter by 'People'.</w:t>
      </w:r>
    </w:p>
    <w:p w14:paraId="71171D4E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Open a person's profile and click Connect, then Add a note — never send a blank request.</w:t>
      </w:r>
    </w:p>
    <w:p w14:paraId="1ECC3CA6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Personalize each note: mention a specific, genuine reason for connecting — shared university, shared interest area, or something specific about their work.</w:t>
      </w:r>
    </w:p>
    <w:p w14:paraId="1C3F7F8D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Keep the note under LinkedIn's 300-character limit for connection notes; be concise and specific rather than exhaustive.</w:t>
      </w:r>
    </w:p>
    <w:p w14:paraId="4B0D167E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Repeat for 3 different people, varying the note each time — don't send an identical copy-pasted message to all three.</w:t>
      </w:r>
    </w:p>
    <w:p w14:paraId="5024CA8C" w14:textId="77777777" w:rsidR="00A32C82" w:rsidRDefault="00A32C82" w:rsidP="00A32C82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Example connection note:</w:t>
      </w:r>
    </w:p>
    <w:p w14:paraId="2E7B307B" w14:textId="77777777" w:rsidR="00A32C82" w:rsidRDefault="00A32C82" w:rsidP="00A32C82">
      <w:pPr>
        <w:shd w:val="clear" w:color="auto" w:fill="F2F2F2"/>
        <w:spacing w:before="60" w:after="160"/>
        <w:ind w:left="200" w:right="200"/>
      </w:pPr>
      <w:r>
        <w:rPr>
          <w:rFonts w:ascii="Calibri" w:eastAsia="Calibri" w:hAnsi="Calibri" w:cs="Calibri"/>
          <w:i/>
          <w:iCs/>
          <w:color w:val="000000"/>
        </w:rPr>
        <w:t>Hi Rahul, I'm a CSE student at REVA interested in backend roles — would love to connect and learn from your experience.</w:t>
      </w:r>
    </w:p>
    <w:p w14:paraId="46FFAD6F" w14:textId="77777777" w:rsidR="00A32C82" w:rsidRDefault="00A32C82" w:rsidP="00A32C82">
      <w:pPr>
        <w:spacing w:before="60" w:after="160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Note: </w:t>
      </w:r>
      <w:r>
        <w:rPr>
          <w:rFonts w:ascii="Calibri" w:eastAsia="Calibri" w:hAnsi="Calibri" w:cs="Calibri"/>
          <w:i/>
          <w:iCs/>
          <w:color w:val="595959"/>
        </w:rPr>
        <w:t xml:space="preserve">A connection request with no note and no shared context is one of the </w:t>
      </w:r>
      <w:proofErr w:type="gramStart"/>
      <w:r>
        <w:rPr>
          <w:rFonts w:ascii="Calibri" w:eastAsia="Calibri" w:hAnsi="Calibri" w:cs="Calibri"/>
          <w:i/>
          <w:iCs/>
          <w:color w:val="595959"/>
        </w:rPr>
        <w:t>most commonly ignored</w:t>
      </w:r>
      <w:proofErr w:type="gramEnd"/>
      <w:r>
        <w:rPr>
          <w:rFonts w:ascii="Calibri" w:eastAsia="Calibri" w:hAnsi="Calibri" w:cs="Calibri"/>
          <w:i/>
          <w:iCs/>
          <w:color w:val="595959"/>
        </w:rPr>
        <w:t xml:space="preserve"> actions on LinkedIn. The note is not optional politeness — it is the difference between being accepted and being ignored.</w:t>
      </w:r>
    </w:p>
    <w:p w14:paraId="59AD517E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6.3 Follow 3 companies and 2 individual professionals</w:t>
      </w:r>
    </w:p>
    <w:p w14:paraId="691C2444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Search for 3 companies you're interested in working at; on each company page, click Follow (not Connect — Follow is for organizations).</w:t>
      </w:r>
    </w:p>
    <w:p w14:paraId="77A82834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lastRenderedPageBreak/>
        <w:t>Search for 2 individual professionals working in your target field — these can be different people from the 3 you sent connection requests to — and click Follow on their profile if you're not ready to send a connection request to them yet.</w:t>
      </w:r>
    </w:p>
    <w:p w14:paraId="091B5B7D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Following surfaces their posts and company updates in your feed, which gives you material for future engagement and interview-prep context.</w:t>
      </w:r>
    </w:p>
    <w:p w14:paraId="799182FA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6.4 Comment meaningfully on one post</w:t>
      </w:r>
    </w:p>
    <w:p w14:paraId="5E5AB657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Scroll your feed (now populated by the people/companies you just followed) and find a post relevant to your interests — a project update, an article share, an industry opinion.</w:t>
      </w:r>
    </w:p>
    <w:p w14:paraId="59121BD1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Write a comment that adds something — a specific question, a related experience of your own, or a genuine point of agreement/disagreement with a reason. Avoid one-word or purely complimentary comments like “Great post!” with nothing else.</w:t>
      </w:r>
    </w:p>
    <w:p w14:paraId="26C21691" w14:textId="77777777" w:rsidR="00A32C82" w:rsidRDefault="00A32C82" w:rsidP="00A32C82">
      <w:pPr>
        <w:pStyle w:val="ListParagraph"/>
        <w:numPr>
          <w:ilvl w:val="0"/>
          <w:numId w:val="1"/>
        </w:numPr>
        <w:spacing w:after="60"/>
        <w:contextualSpacing w:val="0"/>
      </w:pPr>
      <w:r>
        <w:rPr>
          <w:rFonts w:ascii="Calibri" w:eastAsia="Calibri" w:hAnsi="Calibri" w:cs="Calibri"/>
          <w:color w:val="000000"/>
          <w:sz w:val="21"/>
          <w:szCs w:val="21"/>
        </w:rPr>
        <w:t>Post the comment. Meaningful comments are visible to the poster's network too, which is a second form of visibility beyond your own posts.</w:t>
      </w:r>
    </w:p>
    <w:p w14:paraId="7EE872E4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Worked Example</w:t>
      </w:r>
    </w:p>
    <w:p w14:paraId="368C9A34" w14:textId="77777777" w:rsidR="00A32C82" w:rsidRDefault="00A32C82" w:rsidP="00A32C82">
      <w:pPr>
        <w:spacing w:after="120"/>
      </w:pPr>
      <w:r>
        <w:rPr>
          <w:rFonts w:ascii="Calibri" w:eastAsia="Calibri" w:hAnsi="Calibri" w:cs="Calibri"/>
          <w:color w:val="000000"/>
          <w:sz w:val="21"/>
          <w:szCs w:val="21"/>
        </w:rPr>
        <w:t>A student posts: “Merged my first Pull Request today! Learned that small, well-described PRs get reviewed faster. #buildinpublic” — and sends a note to a REVA alumnus at Infosys: “Hi Rahul, I'm a CSE student at REVA interested in backend roles — would love to connect and learn from your experience.”</w:t>
      </w:r>
    </w:p>
    <w:p w14:paraId="4B047CA7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Troubleshooting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50"/>
      </w:tblGrid>
      <w:tr w:rsidR="00A32C82" w14:paraId="71F3D5F4" w14:textId="77777777" w:rsidTr="00942B95"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F029D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Symptom</w:t>
            </w:r>
          </w:p>
        </w:tc>
        <w:tc>
          <w:tcPr>
            <w:tcW w:w="3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402BF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Likely Cause</w:t>
            </w:r>
          </w:p>
        </w:tc>
        <w:tc>
          <w:tcPr>
            <w:tcW w:w="3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A3EB0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Fix</w:t>
            </w:r>
          </w:p>
        </w:tc>
      </w:tr>
      <w:tr w:rsidR="00A32C82" w14:paraId="4562CA2B" w14:textId="77777777" w:rsidTr="00942B95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3E0AF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'Add a note' option missing when clicking Connect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F7AE8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LinkedIn hides the note option on some 'Connect' buttons found directly in search results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AEE40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the person's full profile page first, then click Connect from there — the note option is reliably available on the profile page</w:t>
            </w:r>
          </w:p>
        </w:tc>
      </w:tr>
      <w:tr w:rsidR="00A32C82" w14:paraId="28EB5CFD" w14:textId="77777777" w:rsidTr="00942B95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2A0F2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Post published but has 0 views/likes after a while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54F22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 — organic reach builds over time and with consistency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9C8DC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an error to fix; this is expected for a first post. Note it in your submission as-is</w:t>
            </w:r>
          </w:p>
        </w:tc>
      </w:tr>
      <w:tr w:rsidR="00A32C82" w14:paraId="372D1E34" w14:textId="77777777" w:rsidTr="00942B95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B312C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Connection requests show as 'Pending' and not accepted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A47F8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Normal — acceptance is at the other person's discretion and may take days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7A68C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 pending, personalized request is acceptable evidence for this activity; screenshot the pending state with your note visible</w:t>
            </w:r>
          </w:p>
        </w:tc>
      </w:tr>
      <w:tr w:rsidR="00A32C82" w14:paraId="3F512DB2" w14:textId="77777777" w:rsidTr="00942B95"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C8675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Can't find alumni from REVA in search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F20FB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Search filters not applied, or 'Alumni' tool not used</w:t>
            </w:r>
          </w:p>
        </w:tc>
        <w:tc>
          <w:tcPr>
            <w:tcW w:w="3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0F4EE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 LinkedIn's dedicated Alumni tool: go to the REVA University company page → click Alumni, which lets you filter by industry, location, and what they studied</w:t>
            </w:r>
          </w:p>
        </w:tc>
      </w:tr>
    </w:tbl>
    <w:p w14:paraId="2852DA56" w14:textId="77777777" w:rsidR="00A32C82" w:rsidRDefault="00A32C82" w:rsidP="00A32C82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Deliverable / Evidence Checklist</w:t>
      </w:r>
    </w:p>
    <w:p w14:paraId="0D8ED276" w14:textId="77777777" w:rsidR="00A32C82" w:rsidRDefault="00A32C82" w:rsidP="00A32C82">
      <w:pPr>
        <w:pStyle w:val="ListParagraph"/>
        <w:numPr>
          <w:ilvl w:val="0"/>
          <w:numId w:val="2"/>
        </w:numPr>
        <w:spacing w:after="60"/>
        <w:contextualSpacing w:val="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Screenshot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of the published reflective post</w:t>
      </w:r>
    </w:p>
    <w:p w14:paraId="3B2CBBB4" w14:textId="77777777" w:rsidR="00A32C82" w:rsidRDefault="00A32C82" w:rsidP="00A32C82">
      <w:pPr>
        <w:pStyle w:val="ListParagraph"/>
        <w:numPr>
          <w:ilvl w:val="0"/>
          <w:numId w:val="2"/>
        </w:numPr>
        <w:spacing w:after="60"/>
        <w:contextualSpacing w:val="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Screenshot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of at least one personalized connection request (accepted or pending), with the note visible</w:t>
      </w:r>
    </w:p>
    <w:p w14:paraId="3E29C321" w14:textId="77777777" w:rsidR="00A32C82" w:rsidRDefault="00A32C82" w:rsidP="00A32C82">
      <w:pPr>
        <w:pStyle w:val="ListParagraph"/>
        <w:numPr>
          <w:ilvl w:val="0"/>
          <w:numId w:val="2"/>
        </w:numPr>
        <w:spacing w:after="60"/>
        <w:contextualSpacing w:val="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3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companies followed and 2 individual professionals followed</w:t>
      </w:r>
    </w:p>
    <w:p w14:paraId="632FA18D" w14:textId="77777777" w:rsidR="00A32C82" w:rsidRDefault="00A32C82" w:rsidP="00A32C82">
      <w:pPr>
        <w:pStyle w:val="ListParagraph"/>
        <w:numPr>
          <w:ilvl w:val="0"/>
          <w:numId w:val="2"/>
        </w:numPr>
        <w:spacing w:after="60"/>
        <w:contextualSpacing w:val="0"/>
      </w:pPr>
      <w:proofErr w:type="gramStart"/>
      <w:r>
        <w:rPr>
          <w:rFonts w:ascii="Calibri" w:eastAsia="Calibri" w:hAnsi="Calibri" w:cs="Calibri"/>
          <w:sz w:val="21"/>
          <w:szCs w:val="21"/>
        </w:rPr>
        <w:t xml:space="preserve">☐  </w:t>
      </w:r>
      <w:r>
        <w:rPr>
          <w:rFonts w:ascii="Calibri" w:eastAsia="Calibri" w:hAnsi="Calibri" w:cs="Calibri"/>
          <w:color w:val="000000"/>
          <w:sz w:val="21"/>
          <w:szCs w:val="21"/>
        </w:rPr>
        <w:t>One</w:t>
      </w:r>
      <w:proofErr w:type="gramEnd"/>
      <w:r>
        <w:rPr>
          <w:rFonts w:ascii="Calibri" w:eastAsia="Calibri" w:hAnsi="Calibri" w:cs="Calibri"/>
          <w:color w:val="000000"/>
          <w:sz w:val="21"/>
          <w:szCs w:val="21"/>
        </w:rPr>
        <w:t xml:space="preserve"> meaningful comment posted on a connection's or followed account's post</w:t>
      </w:r>
    </w:p>
    <w:p w14:paraId="355592E3" w14:textId="77777777" w:rsidR="00A32C82" w:rsidRDefault="00A32C82" w:rsidP="00A32C82">
      <w:pPr>
        <w:pStyle w:val="Heading1"/>
        <w:pBdr>
          <w:bottom w:val="single" w:sz="6" w:space="0" w:color="000000"/>
        </w:pBdr>
        <w:spacing w:before="320" w:after="160"/>
      </w:pPr>
      <w:r>
        <w:rPr>
          <w:rFonts w:ascii="Calibri" w:eastAsia="Calibri" w:hAnsi="Calibri" w:cs="Calibri"/>
          <w:b/>
          <w:bCs/>
          <w:color w:val="000000"/>
          <w:sz w:val="30"/>
          <w:szCs w:val="30"/>
        </w:rPr>
        <w:lastRenderedPageBreak/>
        <w:t>Quick Reference: Profile Completeness Checklist</w:t>
      </w:r>
    </w:p>
    <w:tbl>
      <w:tblPr>
        <w:tblW w:w="935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950"/>
      </w:tblGrid>
      <w:tr w:rsidR="00A32C82" w14:paraId="5D56F1DC" w14:textId="77777777" w:rsidTr="00942B95">
        <w:tc>
          <w:tcPr>
            <w:tcW w:w="2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0E130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Element</w:t>
            </w:r>
          </w:p>
        </w:tc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BB64B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Where to edit</w:t>
            </w:r>
          </w:p>
        </w:tc>
        <w:tc>
          <w:tcPr>
            <w:tcW w:w="39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D3C80" w14:textId="77777777" w:rsidR="00A32C82" w:rsidRDefault="00A32C82" w:rsidP="00942B95">
            <w:r>
              <w:rPr>
                <w:rFonts w:ascii="Calibri" w:eastAsia="Calibri" w:hAnsi="Calibri" w:cs="Calibri"/>
                <w:b/>
                <w:bCs/>
                <w:color w:val="000000"/>
              </w:rPr>
              <w:t>What 'done' looks like</w:t>
            </w:r>
          </w:p>
        </w:tc>
      </w:tr>
      <w:tr w:rsidR="00A32C82" w14:paraId="58DE7250" w14:textId="77777777" w:rsidTr="00942B95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96C65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Headline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058FA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Pencil icon next to name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23315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Target role + keyword, not the default position title</w:t>
            </w:r>
          </w:p>
        </w:tc>
      </w:tr>
      <w:tr w:rsidR="00A32C82" w14:paraId="0A181069" w14:textId="77777777" w:rsidTr="00942B95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43E0D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About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D7481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Add/edit profile section → About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B5566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3-4 sentences: who / learning / looking for</w:t>
            </w:r>
          </w:p>
        </w:tc>
      </w:tr>
      <w:tr w:rsidR="00A32C82" w14:paraId="418D1E47" w14:textId="77777777" w:rsidTr="00942B95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A4444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Photo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59C06A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Camera icon on current photo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788EF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Plain background, well-lit, face clearly visible</w:t>
            </w:r>
          </w:p>
        </w:tc>
      </w:tr>
      <w:tr w:rsidR="00A32C82" w14:paraId="04A557C3" w14:textId="77777777" w:rsidTr="00942B95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CF6162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7D366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Add profile section → Skills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D5F85A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≥2 specific, searchable skill names</w:t>
            </w:r>
          </w:p>
        </w:tc>
      </w:tr>
      <w:tr w:rsidR="00A32C82" w14:paraId="097CEB60" w14:textId="77777777" w:rsidTr="00942B95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476C1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Public URL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CBCAE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Edit public profile &amp; URL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F2EA2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Custom slug, verified visible in incognito</w:t>
            </w:r>
          </w:p>
        </w:tc>
      </w:tr>
      <w:tr w:rsidR="00A32C82" w14:paraId="05A8FE0C" w14:textId="77777777" w:rsidTr="00942B95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E7248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Open to Work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52F4AB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'Open to' icon below headline</w:t>
            </w:r>
          </w:p>
        </w:tc>
        <w:tc>
          <w:tcPr>
            <w:tcW w:w="3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12D05" w14:textId="77777777" w:rsidR="00A32C82" w:rsidRDefault="00A32C82" w:rsidP="00942B95">
            <w:r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Recruiter-only visibility, if seeking internships</w:t>
            </w:r>
          </w:p>
        </w:tc>
      </w:tr>
    </w:tbl>
    <w:p w14:paraId="084F4A99" w14:textId="77777777" w:rsidR="00A32C82" w:rsidRDefault="00A32C82"/>
    <w:sectPr w:rsidR="00A32C82" w:rsidSect="00A32C82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88FC" w14:textId="77777777" w:rsidR="002A793D" w:rsidRDefault="002A793D">
      <w:r>
        <w:separator/>
      </w:r>
    </w:p>
  </w:endnote>
  <w:endnote w:type="continuationSeparator" w:id="0">
    <w:p w14:paraId="2B62D4C7" w14:textId="77777777" w:rsidR="002A793D" w:rsidRDefault="002A79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3E1F2" w14:textId="77777777" w:rsidR="00A32C82" w:rsidRDefault="00A32C82">
    <w:pPr>
      <w:jc w:val="center"/>
    </w:pP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34FAF" w14:textId="77777777" w:rsidR="002A793D" w:rsidRDefault="002A793D">
      <w:r>
        <w:separator/>
      </w:r>
    </w:p>
  </w:footnote>
  <w:footnote w:type="continuationSeparator" w:id="0">
    <w:p w14:paraId="7D90BB1F" w14:textId="77777777" w:rsidR="002A793D" w:rsidRDefault="002A79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658F"/>
    <w:multiLevelType w:val="hybridMultilevel"/>
    <w:tmpl w:val="C7F817CC"/>
    <w:lvl w:ilvl="0" w:tplc="439889E6">
      <w:start w:val="1"/>
      <w:numFmt w:val="decimal"/>
      <w:lvlText w:val="%1."/>
      <w:lvlJc w:val="left"/>
      <w:pPr>
        <w:ind w:left="460" w:hanging="260"/>
      </w:pPr>
    </w:lvl>
    <w:lvl w:ilvl="1" w:tplc="CB68F3A0">
      <w:numFmt w:val="decimal"/>
      <w:lvlText w:val=""/>
      <w:lvlJc w:val="left"/>
    </w:lvl>
    <w:lvl w:ilvl="2" w:tplc="F99ED5F4">
      <w:numFmt w:val="decimal"/>
      <w:lvlText w:val=""/>
      <w:lvlJc w:val="left"/>
    </w:lvl>
    <w:lvl w:ilvl="3" w:tplc="95600F72">
      <w:numFmt w:val="decimal"/>
      <w:lvlText w:val=""/>
      <w:lvlJc w:val="left"/>
    </w:lvl>
    <w:lvl w:ilvl="4" w:tplc="D562C9DA">
      <w:numFmt w:val="decimal"/>
      <w:lvlText w:val=""/>
      <w:lvlJc w:val="left"/>
    </w:lvl>
    <w:lvl w:ilvl="5" w:tplc="49F8256E">
      <w:numFmt w:val="decimal"/>
      <w:lvlText w:val=""/>
      <w:lvlJc w:val="left"/>
    </w:lvl>
    <w:lvl w:ilvl="6" w:tplc="39AA88FC">
      <w:numFmt w:val="decimal"/>
      <w:lvlText w:val=""/>
      <w:lvlJc w:val="left"/>
    </w:lvl>
    <w:lvl w:ilvl="7" w:tplc="9144505A">
      <w:numFmt w:val="decimal"/>
      <w:lvlText w:val=""/>
      <w:lvlJc w:val="left"/>
    </w:lvl>
    <w:lvl w:ilvl="8" w:tplc="1DA6F432">
      <w:numFmt w:val="decimal"/>
      <w:lvlText w:val=""/>
      <w:lvlJc w:val="left"/>
    </w:lvl>
  </w:abstractNum>
  <w:abstractNum w:abstractNumId="1" w15:restartNumberingAfterBreak="0">
    <w:nsid w:val="39651A13"/>
    <w:multiLevelType w:val="hybridMultilevel"/>
    <w:tmpl w:val="14D0E31A"/>
    <w:lvl w:ilvl="0" w:tplc="F1DAFD7E">
      <w:start w:val="1"/>
      <w:numFmt w:val="bullet"/>
      <w:lvlText w:val="•"/>
      <w:lvlJc w:val="left"/>
      <w:pPr>
        <w:ind w:left="460" w:hanging="260"/>
      </w:pPr>
    </w:lvl>
    <w:lvl w:ilvl="1" w:tplc="8534A7C4">
      <w:start w:val="1"/>
      <w:numFmt w:val="bullet"/>
      <w:lvlText w:val="◦"/>
      <w:lvlJc w:val="left"/>
      <w:pPr>
        <w:ind w:left="820" w:hanging="260"/>
      </w:pPr>
    </w:lvl>
    <w:lvl w:ilvl="2" w:tplc="B548368A">
      <w:numFmt w:val="decimal"/>
      <w:lvlText w:val=""/>
      <w:lvlJc w:val="left"/>
    </w:lvl>
    <w:lvl w:ilvl="3" w:tplc="AA40E180">
      <w:numFmt w:val="decimal"/>
      <w:lvlText w:val=""/>
      <w:lvlJc w:val="left"/>
    </w:lvl>
    <w:lvl w:ilvl="4" w:tplc="AEE4FE02">
      <w:numFmt w:val="decimal"/>
      <w:lvlText w:val=""/>
      <w:lvlJc w:val="left"/>
    </w:lvl>
    <w:lvl w:ilvl="5" w:tplc="18E68E44">
      <w:numFmt w:val="decimal"/>
      <w:lvlText w:val=""/>
      <w:lvlJc w:val="left"/>
    </w:lvl>
    <w:lvl w:ilvl="6" w:tplc="511AD4B6">
      <w:numFmt w:val="decimal"/>
      <w:lvlText w:val=""/>
      <w:lvlJc w:val="left"/>
    </w:lvl>
    <w:lvl w:ilvl="7" w:tplc="CF9E5794">
      <w:numFmt w:val="decimal"/>
      <w:lvlText w:val=""/>
      <w:lvlJc w:val="left"/>
    </w:lvl>
    <w:lvl w:ilvl="8" w:tplc="5D7E02E0">
      <w:numFmt w:val="decimal"/>
      <w:lvlText w:val=""/>
      <w:lvlJc w:val="left"/>
    </w:lvl>
  </w:abstractNum>
  <w:num w:numId="1" w16cid:durableId="915164128">
    <w:abstractNumId w:val="0"/>
    <w:lvlOverride w:ilvl="0">
      <w:startOverride w:val="1"/>
    </w:lvlOverride>
  </w:num>
  <w:num w:numId="2" w16cid:durableId="1674473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C82"/>
    <w:rsid w:val="002A793D"/>
    <w:rsid w:val="003D42FE"/>
    <w:rsid w:val="00834FDA"/>
    <w:rsid w:val="00A32C82"/>
    <w:rsid w:val="00DD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36876"/>
  <w15:chartTrackingRefBased/>
  <w15:docId w15:val="{D447D25E-5C32-4E55-BEEA-9DAE2E9D9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2C8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2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C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C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C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C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C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C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C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C8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32C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C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C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C8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4FDA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34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4FDA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840</Words>
  <Characters>4789</Characters>
  <Application>Microsoft Office Word</Application>
  <DocSecurity>0</DocSecurity>
  <Lines>39</Lines>
  <Paragraphs>11</Paragraphs>
  <ScaleCrop>false</ScaleCrop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G C</dc:creator>
  <cp:keywords/>
  <dc:description/>
  <cp:lastModifiedBy>Sathish G C</cp:lastModifiedBy>
  <cp:revision>2</cp:revision>
  <dcterms:created xsi:type="dcterms:W3CDTF">2026-09-17T13:41:00Z</dcterms:created>
  <dcterms:modified xsi:type="dcterms:W3CDTF">2026-09-17T13:59:00Z</dcterms:modified>
</cp:coreProperties>
</file>