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CB80" w14:textId="1606951A" w:rsidR="00616B1F" w:rsidRDefault="00DF0063">
      <w:r>
        <w:t>PORTFOLIO BLOG LINK:-</w:t>
      </w:r>
      <w:r w:rsidRPr="00DF0063">
        <w:t xml:space="preserve"> </w:t>
      </w:r>
      <w:r w:rsidRPr="00DF0063">
        <w:t>https://vighnesh-p-kanhiraka-u2ne.bolt.host</w:t>
      </w:r>
    </w:p>
    <w:sectPr w:rsidR="00616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63"/>
    <w:rsid w:val="003F0AB6"/>
    <w:rsid w:val="00616B1F"/>
    <w:rsid w:val="00C748CE"/>
    <w:rsid w:val="00DF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70AC"/>
  <w15:chartTrackingRefBased/>
  <w15:docId w15:val="{292F1AD2-CC48-4BAE-81A2-8068F9DF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2026-10-07T06:25:00Z</dcterms:created>
  <dcterms:modified xsi:type="dcterms:W3CDTF">2026-10-07T06:25:00Z</dcterms:modified>
</cp:coreProperties>
</file>