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sz w:val="40"/>
          <w:szCs w:val="40"/>
        </w:rPr>
        <w:t xml:space="preserve">SOFTWARE TEST PLAN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ShoppersStack E-Commerce Web Application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Manual Testing Project — Agile Methodology</w:t>
      </w:r>
    </w:p>
    <w:p>
      <w:pPr>
        <w:spacing w:after="40"/>
        <w:jc w:val="center"/>
      </w:pPr>
      <w:r>
        <w:rPr>
          <w:sz w:val="20"/>
          <w:szCs w:val="20"/>
        </w:rPr>
        <w:t xml:space="preserve">Prepared by: Vignesh J</w:t>
      </w:r>
    </w:p>
    <w:p>
      <w:pPr>
        <w:spacing w:after="40"/>
        <w:jc w:val="center"/>
      </w:pPr>
      <w:r>
        <w:rPr>
          <w:sz w:val="20"/>
          <w:szCs w:val="20"/>
        </w:rPr>
        <w:t xml:space="preserve">Role: Manual Test Engineer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 Duration: 4 Sprints (Agile Scrum)</w:t>
      </w:r>
    </w:p>
    <w:p>
      <w:pPr>
        <w:spacing w:after="600"/>
        <w:jc w:val="center"/>
      </w:pPr>
      <w:r>
        <w:rPr>
          <w:sz w:val="20"/>
          <w:szCs w:val="20"/>
        </w:rPr>
        <w:t xml:space="preserve">Document Version: 1.0</w:t>
      </w:r>
    </w:p>
    <w:p>
      <w:pPr>
        <w:pageBreakBefore/>
      </w:pPr>
      <w:r>
        <w:br/>
        <w:t xml:space="preserve"/>
      </w:r>
    </w:p>
    <w:p>
      <w:pPr>
        <w:pStyle w:val="Heading1"/>
        <w:spacing w:after="140" w:before="280"/>
      </w:pPr>
      <w:r>
        <w:t xml:space="preserve">1. Introduction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Test Plan defines the scope, approach, resources, and schedule of manual testing activities for the ShoppersStack e-commerce web application. Testing was carried out using an Agile Scrum methodology across four sprints, with each sprint targeting a distinct set of application modules derived from the ShoppersStack Requirement Document.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is a project-standard Test Plan, written to formalize the approach that guided execution across all sprints. It is intended as a portfolio artifact demonstrating structured manual QA practice: requirement analysis, test design (functional, negative, boundary value, and edge case coverage), execution tracking, and defect management.</w:t>
      </w:r>
    </w:p>
    <w:p>
      <w:pPr>
        <w:pStyle w:val="Heading1"/>
        <w:spacing w:after="140" w:before="28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that all core ShoppersStack modules function according to the requirement document.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functional, validation, security, and usability defects across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 full requirement traceability — every user story mapped to executed test cases.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execution status (Pass / Fail / Blocked / Not Executed) for every test case to support release readiness decisions.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Classify and prioritize all defects found, to support triage and future fix planning.</w:t>
      </w:r>
    </w:p>
    <w:p>
      <w:pPr>
        <w:pStyle w:val="Heading1"/>
        <w:spacing w:after="140" w:before="280"/>
      </w:pPr>
      <w:r>
        <w:t xml:space="preserve">3. Scope</w:t>
      </w:r>
    </w:p>
    <w:p>
      <w:pPr>
        <w:pStyle w:val="Heading2"/>
        <w:spacing w:after="100" w:before="220"/>
      </w:pPr>
      <w:r>
        <w:t xml:space="preserve">3.1 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Signup &amp;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Merchant Signup &amp;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Shopper Signup &amp;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Search &amp; Category Browsing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to Cart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Buy a Product (direct &amp; via cart)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 Address Management (including pincode serviceability)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Placement — Cash on Delivery, Net Banking, Debit Card, Credit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Voucher Generation &amp; View Coupons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Voucher Redemption at Checkout</w:t>
      </w:r>
    </w:p>
    <w:p>
      <w:pPr>
        <w:pStyle w:val="Heading2"/>
        <w:spacing w:after="100" w:before="220"/>
      </w:pPr>
      <w:r>
        <w:t xml:space="preserve">3.2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Merchant-side product management (Add Product, Edit Product) — blocked by BUG-001 (Merchant account creation defect); could not be executed within this project's timeframe.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Performance, load, and automated regression testing — this project is scoped to manual functional testing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Backend/API-level testing — all testing was performed through the UI as an end user would experience it.</w:t>
      </w:r>
    </w:p>
    <w:p>
      <w:pPr>
        <w:pStyle w:val="Heading1"/>
        <w:spacing w:after="140" w:before="280"/>
      </w:pPr>
      <w:r>
        <w:t xml:space="preserve">4. Test Approach / Methodology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Testing followed the Agile Scrum model, structured as a Product Backlog broken into 13 user stories, executed across 4 sprints: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40"/>
        <w:gridCol w:w="15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63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Modules Covered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Admin/Merchant/Shopper Signup &amp; Login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Product, Add to Cart, Buy a Product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Delivery Address, Place Order (4 payment methods)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Voucher Generation, View Coupons, Redeem Coupon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For each module, test scenarios were derived from the requirement document first, then broken down into detailed test cases spanning four categories: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Functional — verifying the feature behaves as documented under valid conditions.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— verifying the system correctly rejects invalid input or unauthorized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Boundary Value — verifying behavior at the exact limits of valid ranges (e.g. minimum/maximum field lengths).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Case — verifying behavior under unusual but plausible conditions (e.g. rapid double-clicks, duplicate submissions, race conditions).</w:t>
      </w:r>
    </w:p>
    <w:p>
      <w:pPr>
        <w:pStyle w:val="Heading1"/>
        <w:spacing w:after="140" w:before="280"/>
      </w:pPr>
      <w:r>
        <w:t xml:space="preserve">5. Entry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Requirement document for the module under test is available and reviewed.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environment (shoppersstack.com) is accessible.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data (accounts, addresses, payment credentials) is available or can be created.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scenarios and test cases for the sprint have been designed and reviewed.</w:t>
      </w:r>
    </w:p>
    <w:p>
      <w:pPr>
        <w:pStyle w:val="Heading1"/>
        <w:spacing w:after="140" w:before="280"/>
      </w:pPr>
      <w:r>
        <w:t xml:space="preserve">6. 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 planned test cases for the sprint have been executed (Pass/Fail/Blocked recorded).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identified defects have been logged with severity, priority, and reproduction steps.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further Blocker-severity defects remain undocumented.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results have been reviewed and reconciled (status/remarks consistency check) before sign-off.</w:t>
      </w:r>
    </w:p>
    <w:p>
      <w:pPr>
        <w:pStyle w:val="Heading1"/>
        <w:spacing w:after="140" w:before="280"/>
      </w:pPr>
      <w:r>
        <w:t xml:space="preserve">7. Test Environment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4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URL</w:t>
            </w:r>
          </w:p>
        </w:tc>
        <w:tc>
          <w:tcPr>
            <w:tcW w:type="dxa" w:w="7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https://shoppersstack.com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</w:t>
            </w:r>
          </w:p>
        </w:tc>
        <w:tc>
          <w:tcPr>
            <w:tcW w:type="dxa" w:w="7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Chrome (latest)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7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(Desktop)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Accounts</w:t>
            </w:r>
          </w:p>
        </w:tc>
        <w:tc>
          <w:tcPr>
            <w:tcW w:type="dxa" w:w="7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Dedicated Admin, Merchant, and Shopper accounts created during execution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Data</w:t>
            </w:r>
          </w:p>
        </w:tc>
        <w:tc>
          <w:tcPr>
            <w:tcW w:type="dxa" w:w="7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 deliverable addresses (Pune, Ahmednagar, Mysuru) and test payment cards issued for training purposes</w:t>
            </w:r>
          </w:p>
        </w:tc>
      </w:tr>
    </w:tbl>
    <w:p>
      <w:pPr>
        <w:pStyle w:val="Heading1"/>
        <w:spacing w:after="140" w:before="280"/>
      </w:pPr>
      <w:r>
        <w:t xml:space="preserve">8. Roles &amp; Responsibilities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4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2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Vignesh J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Test Engineer</w:t>
            </w:r>
          </w:p>
        </w:tc>
        <w:tc>
          <w:tcPr>
            <w:tcW w:type="dxa" w:w="5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scenario/case design, execution, defect logging, reporting</w:t>
            </w:r>
          </w:p>
        </w:tc>
      </w:tr>
    </w:tbl>
    <w:p>
      <w:pPr>
        <w:pStyle w:val="Heading1"/>
        <w:spacing w:after="140" w:before="280"/>
      </w:pPr>
      <w:r>
        <w:t xml:space="preserve">9. Test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01-Test-Plan.docx — this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02-Test-Scenarios-TestCases.xlsx — full test scenario and test case sheet with execution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03-RTM.xlsx — Requirement Traceability Matrix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04-Defect-Report.xlsx — full defect log with severity/priority classification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05-Test-Execution-Summary.docx — final execution summary and results report</w:t>
      </w:r>
    </w:p>
    <w:p>
      <w:pPr>
        <w:pStyle w:val="Heading1"/>
        <w:spacing w:after="140" w:before="280"/>
      </w:pPr>
      <w:r>
        <w:t xml:space="preserve">10. Tools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DevTools (Console/Network tabs) — for defect root-cause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Excel — test case design, execution tracking, defect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/ GitHub — version control and project submission</w:t>
      </w:r>
    </w:p>
    <w:p>
      <w:pPr>
        <w:pStyle w:val="Heading1"/>
        <w:spacing w:after="140" w:before="280"/>
      </w:pPr>
      <w:r>
        <w:t xml:space="preserve">11. Risks &amp;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Risk: The Merchant Signup Blocker defect (BUG-001) prevented testing of downstream Merchant features (Login positive path, Add Product, Edit Product) — mitigated by executing all independently-testable field validations regardless, and clearly marking dependent cases as Blocked rather than skipping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Risk: An expired SSL certificate on a subdomain (voucher.shoppersstack.com) could have blocked all Voucher testing — mitigated by proceeding past the browser warning in this confirmed test environment, and logging the certificate issue as its own defect (BUG-015).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Assumption: shoppersstack.com is a dedicated training/test environment; findings such as the authentication bypass (BUG-016) are reported as they would be in a real QA engagement, but carry no real-world security impact given the environment's purpose.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Assumption: Test data (pincodes, payment card credentials) provided for this environment is stable for the duration of the project.</w:t>
      </w:r>
    </w:p>
    <w:p>
      <w:pPr>
        <w:pStyle w:val="Heading1"/>
        <w:spacing w:after="140" w:before="280"/>
      </w:pPr>
      <w:r>
        <w:t xml:space="preserve">12. Defect Management Process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defect found during execution was logged with: reproduction steps, expected vs. actual result, severity, priority, and status. Severity followed a standard five-tier scale: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8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Completely prevents further testing of a feature or workflow with no workaround.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Severe functional or security failure (e.g. authentication bypass) with high real-world impact.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real, reproducible defect that deviates from spec but does not block other testing.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moderate defect with limited scope or impact.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Minor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cosmetic, low-impact, or edge-case issue.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ShoppersStack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2026-08-30T07:57:07.433Z</dcterms:created>
  <dcterms:modified xsi:type="dcterms:W3CDTF">2026-08-30T07:57:07.446Z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