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Real-Time CI/CD Pipeline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for a Java Application — Deploy to Apache/Tomcat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Step-by-Step Build Guide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Terraform  •  Jenkins  •  SonarQube  •  OWASP Dependency-Check  •  Docker  •  Trivy  •  DockerHub  •  Tomcat / Apache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Reference project: DevOps Project-32 (ProDevOpsGuy)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Contents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1. Architecture Overview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2. Prerequisites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3. Project Files Provided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4. Part A — Provision the Server with Terraform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5. Part B — Configure Jenkins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6. Part C — Configure SonarQube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7. Part D — Verify Tomcat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8. Part E — Push the Application Code to GitHub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9. Part F — Set Up DockerHub &amp; Email Credentials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10. Part G — Create and Run the Jenkins Pipeline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11. Part H — Verify the Full Pipeline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12. Troubleshooting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13. Cleaning Up (Destroy Infrastructure)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Architecture Overview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project builds a real-time CI/CD pipeline that takes a Spring Boot Java application from a Git commit to a running, security-scanned deployment automatically. The flow is: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Developer pushes code to GitHub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Jenkins Pipeline triggers (webhook or manual build)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1. Checkout source code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2. Compile &amp; run unit tests (Maven)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3. Static code analysis (SonarQube) + Quality Gate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4. Dependency vulnerability scan (OWASP Dependency-Check)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5. Package WAR 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6. Build Docker image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7. Scan Docker image for CVEs (Trivy)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8. Push image to DockerHub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9. Deploy container (port 8081)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10. Copy WAR to Tomcat webapps (port 8083) / Apache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 notification sent with build result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All of Jenkins, SonarQube, and Tomcat run together on a single EC2 instance, provisioned by Terraform — matching the original DevOps-Project-32 design.</w:t>
      </w:r>
    </w:p>
    <w:p>
      <w:pPr>
        <w:pStyle w:val="Heading1"/>
        <w:spacing w:after="200" w:before="400"/>
      </w:pPr>
      <w:r>
        <w:t xml:space="preserve">2. Prerequisites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Before you start, make sure you have: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An AWS account with an IAM user that has EC2, VPC, S3 and DynamoDB permissions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AWS CLI installed and configured (aws configure) on your local machine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Terraform &gt;= 1.5 installed locally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An existing EC2 Key Pair (for SSH access) — create one in the AWS Console under EC2 → Key Pairs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A GitHub account and a new empty repository to hold this project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A DockerHub account (for pushing the built image)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A Gmail account with an “App Password” generated (for Jenkins email notifications) — requires 2-Step Verification to be enabled first</w:t>
      </w:r>
    </w:p>
    <w:p>
      <w:pPr>
        <w:spacing w:after="100"/>
      </w:pPr>
    </w:p>
    <w:tbl>
      <w:tblPr>
        <w:tblW w:type="pct" w:w="100%"/>
        <w:tblBorders>
          <w:top w:val="single" w:color="FFC000" w:sz="4"/>
          <w:left w:val="single" w:color="FFC000" w:sz="24"/>
          <w:bottom w:val="single" w:color="FFC000" w:sz="4"/>
          <w:right w:val="single" w:color="FFC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6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D00"/>
                <w:sz w:val="21"/>
                <w:szCs w:val="21"/>
              </w:rPr>
              <w:t xml:space="preserve">Sizing: </w:t>
            </w:r>
            <w:r>
              <w:rPr>
                <w:rFonts w:ascii="Calibri" w:cs="Calibri" w:eastAsia="Calibri" w:hAnsi="Calibri"/>
                <w:color w:val="5c4600"/>
                <w:sz w:val="21"/>
                <w:szCs w:val="21"/>
              </w:rPr>
              <w:t xml:space="preserve">Use a t3.large (or bigger) instance. Jenkins + SonarQube + Docker + Tomcat together need at least 4–8 GB RAM — t2.micro will not be enough.</w:t>
            </w:r>
          </w:p>
        </w:tc>
      </w:tr>
    </w:tbl>
    <w:p>
      <w:pPr>
        <w:pStyle w:val="Heading1"/>
        <w:spacing w:after="200" w:before="400"/>
      </w:pPr>
      <w:r>
        <w:t xml:space="preserve">3. Project Files Provided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You have been given a ready-to-use project folder named JavaApp-CICD/ with the following structure: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JavaApp-CICD/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├── main/java/com/prodevopsguy/javaapp/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│   ├── JavaAppApplication.java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│   ├── ServletInitializer.java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│   └── HomeController.java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├── main/resources/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│   ├── application.properties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│   ├── templates/index.html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│   └── static/css/style.css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└── test/java/.../JavaAppApplicationTests.java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pom.xml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Dockerfile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.dockerignore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Jenkinsfile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└── terraform/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├── backend.tf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├── variables.tf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├── variables.tfvars.example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├── main.tf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├── outputs.tf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└── user_data.sh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Each piece is explained as you use it below.</w:t>
      </w:r>
    </w:p>
    <w:p>
      <w:pPr>
        <w:pStyle w:val="Heading1"/>
        <w:spacing w:after="200" w:before="400"/>
      </w:pPr>
      <w:r>
        <w:t xml:space="preserve">4. Part A — Provision the Server with Terraform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Terraform code creates one EC2 instance and a security group, and bootstraps Jenkins, Docker, Trivy, SonarQube (as a Docker container) and Tomcat automatically via a user-data script — so you don't have to install any of that by hand.</w:t>
      </w:r>
    </w:p>
    <w:p>
      <w:pPr>
        <w:pStyle w:val="Heading2"/>
        <w:spacing w:after="150" w:before="300"/>
      </w:pPr>
      <w:r>
        <w:t xml:space="preserve">4.1 Create the remote state backend (one-time)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Terraform needs an S3 bucket and a DynamoDB table to store and lock its state safely. Create them once, before running Terraform: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 s3api create-bucket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--bucket javaapp-cicd-tfstate-&lt;your-unique-suffix&gt;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--region us-east-1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 dynamodb create-table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--table-name javaapp-cicd-tf-lock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--attribute-definitions AttributeName=LockID,AttributeType=S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--key-schema AttributeName=LockID,KeyType=HASH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--billing-mode PAY_PER_REQUEST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--region us-east-1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Then edit terraform/backend.tf and replace the bucket name with the one you just created.</w:t>
      </w:r>
    </w:p>
    <w:p>
      <w:pPr>
        <w:pStyle w:val="Heading2"/>
        <w:spacing w:after="150" w:before="300"/>
      </w:pPr>
      <w:r>
        <w:t xml:space="preserve">4.2 Configure variables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the example variables file: cp terraform/variables.tfvars.example terraform/variables.tfvars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variables.tfvars and set key_pair_name to the name of your existing EC2 key pair.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(Optional) Restrict allowed_ssh_cidr to your own IP, e.g. “203.0.113.10/32”, instead of 0.0.0.0/0.</w:t>
      </w:r>
    </w:p>
    <w:p>
      <w:pPr>
        <w:pStyle w:val="Heading2"/>
        <w:spacing w:after="150" w:before="300"/>
      </w:pPr>
      <w:r>
        <w:t xml:space="preserve">4.3 Initialize and apply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terraform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terraform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terraform plan  --var-file=variables.tfvars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terraform apply --var-file=variables.tfvars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type 'yes' when prompted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After a few minutes Terraform will print outputs similar to: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jenkins_url   = "http://&lt;public-ip&gt;:8080"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sonarqube_url = "http://&lt;public-ip&gt;:9000"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tomcat_url    = "http://&lt;public-ip&gt;:8083"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ssh_command   = "ssh -i my-jenkins-keypair.pem ubuntu@&lt;public-ip&gt;"</w:t>
            </w:r>
          </w:p>
        </w:tc>
      </w:tr>
    </w:tbl>
    <w:tbl>
      <w:tblPr>
        <w:tblW w:type="pct" w:w="100%"/>
        <w:tblBorders>
          <w:top w:val="single" w:color="FFC000" w:sz="4"/>
          <w:left w:val="single" w:color="FFC000" w:sz="24"/>
          <w:bottom w:val="single" w:color="FFC000" w:sz="4"/>
          <w:right w:val="single" w:color="FFC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6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D00"/>
                <w:sz w:val="21"/>
                <w:szCs w:val="21"/>
              </w:rPr>
              <w:t xml:space="preserve">Timing: </w:t>
            </w:r>
            <w:r>
              <w:rPr>
                <w:rFonts w:ascii="Calibri" w:cs="Calibri" w:eastAsia="Calibri" w:hAnsi="Calibri"/>
                <w:color w:val="5c4600"/>
                <w:sz w:val="21"/>
                <w:szCs w:val="21"/>
              </w:rPr>
              <w:t xml:space="preserve">The bootstrap script takes 5–10 minutes to finish installing everything after the instance boots. Wait a bit before opening the URLs above.</w:t>
            </w:r>
          </w:p>
        </w:tc>
      </w:tr>
    </w:tbl>
    <w:p>
      <w:pPr>
        <w:pStyle w:val="Heading2"/>
        <w:spacing w:after="150" w:before="300"/>
      </w:pPr>
      <w:r>
        <w:t xml:space="preserve">4.4 SSH in and confirm the bootstrap finished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ssh -i my-jenkins-keypair.pem ubuntu@&lt;public-ip&gt;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tail -f /var/log/user-data.log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Wait for the line: "Bootstrap complete"</w:t>
            </w:r>
          </w:p>
        </w:tc>
      </w:tr>
    </w:tbl>
    <w:p>
      <w:pPr>
        <w:pStyle w:val="Heading1"/>
        <w:spacing w:after="200" w:before="400"/>
      </w:pPr>
      <w:r>
        <w:t xml:space="preserve">5. Part B — Configure Jenkins</w:t>
      </w:r>
    </w:p>
    <w:p>
      <w:pPr>
        <w:pStyle w:val="Heading2"/>
        <w:spacing w:after="150" w:before="300"/>
      </w:pPr>
      <w:r>
        <w:t xml:space="preserve">5.1 Get the initial admin password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cat /var/lib/jenkins/secrets/initialAdminPassword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Open http://&lt;public-ip&gt;:8080 in your browser, paste the password, and choose “Install suggested plugins.” Create your first admin user when prompted.</w:t>
      </w:r>
    </w:p>
    <w:p>
      <w:pPr>
        <w:pStyle w:val="Heading2"/>
        <w:spacing w:after="150" w:before="300"/>
      </w:pPr>
      <w:r>
        <w:t xml:space="preserve">5.2 Install required plugins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Go to Manage Jenkins → Plugins → Available plugins and install: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Eclipse Temurin Installer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SonarQube Scanner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Email Extension Plugin (emailext)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Docker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Docker Commons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Docker Pipeline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Docker API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Docker Build Step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OWASP Dependency-Check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Restart Jenkins if prompted after installation.</w:t>
      </w:r>
    </w:p>
    <w:p>
      <w:pPr>
        <w:pStyle w:val="Heading2"/>
        <w:spacing w:after="150" w:before="300"/>
      </w:pPr>
      <w:r>
        <w:t xml:space="preserve">5.3 Configure tools (Manage Jenkins → Tools)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JDK — add an installation named jdk11, install automatically from Adoptium (Temurin 11 or 17)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Maven — add an installation named maven3, install automatically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SonarQube Scanner — add an installation named sonar-scanner, install automatically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OWASP Dependency-Check — add an installation named DP-Check, install automatically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Docker — add an installation named docker, install automatically</w:t>
      </w:r>
    </w:p>
    <w:tbl>
      <w:tblPr>
        <w:tblW w:type="pct" w:w="100%"/>
        <w:tblBorders>
          <w:top w:val="single" w:color="FFC000" w:sz="4"/>
          <w:left w:val="single" w:color="FFC000" w:sz="24"/>
          <w:bottom w:val="single" w:color="FFC000" w:sz="4"/>
          <w:right w:val="single" w:color="FFC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6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D00"/>
                <w:sz w:val="21"/>
                <w:szCs w:val="21"/>
              </w:rPr>
              <w:t xml:space="preserve">Important: </w:t>
            </w:r>
            <w:r>
              <w:rPr>
                <w:rFonts w:ascii="Calibri" w:cs="Calibri" w:eastAsia="Calibri" w:hAnsi="Calibri"/>
                <w:color w:val="5c4600"/>
                <w:sz w:val="21"/>
                <w:szCs w:val="21"/>
              </w:rPr>
              <w:t xml:space="preserve">These tool names (jdk11, maven3, sonar-scanner, DP-Check) must exactly match the names referenced in the Jenkinsfile.</w:t>
            </w:r>
          </w:p>
        </w:tc>
      </w:tr>
    </w:tbl>
    <w:p>
      <w:pPr>
        <w:pStyle w:val="Heading2"/>
        <w:spacing w:after="150" w:before="300"/>
      </w:pPr>
      <w:r>
        <w:t xml:space="preserve">5.4 Add credentials (Manage Jenkins → Credentials → System → Global credentials)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— Kind: Username with password. Username = your GitHub username, Password = a GitHub classic Personal Access Token (repo scope). ID: github-cred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DockerHub — Kind: Username with password. Username/password = your DockerHub login. ID: docker-cred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SonarQube token — Kind: Secret text. Secret = the token generated in Part C below. ID: sonar-token</w:t>
      </w:r>
    </w:p>
    <w:p>
      <w:pPr>
        <w:pStyle w:val="Heading2"/>
        <w:spacing w:after="150" w:before="300"/>
      </w:pPr>
      <w:r>
        <w:t xml:space="preserve">5.5 Configure email notifications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In your Google Account, enable 2-Step Verification, then create an App Password. In Jenkins, go to Manage Jenkins → System → Extended E-mail Notification and Email Notification sections, enter smtp.gmail.com, port 465/587, your Gmail address, and the App Password. Use “Test configuration” to confirm you receive a test email.</w:t>
      </w:r>
    </w:p>
    <w:p>
      <w:pPr>
        <w:pStyle w:val="Heading1"/>
        <w:spacing w:after="200" w:before="400"/>
      </w:pPr>
      <w:r>
        <w:t xml:space="preserve">6. Part C — Configure SonarQube</w:t>
      </w:r>
    </w:p>
    <w:p>
      <w:pPr>
        <w:pStyle w:val="Heading2"/>
        <w:spacing w:after="150" w:before="300"/>
      </w:pPr>
      <w:r>
        <w:t xml:space="preserve">6.1 Log in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Open http://&lt;public-ip&gt;:9000. Default login is admin / admin — you will be asked to set a new password on first login.</w:t>
      </w:r>
    </w:p>
    <w:p>
      <w:pPr>
        <w:pStyle w:val="Heading2"/>
        <w:spacing w:after="150" w:before="300"/>
      </w:pPr>
      <w:r>
        <w:t xml:space="preserve">6.2 Generate a token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Go to Administration → Security → Users → Tokens, generate a token, and copy it immediately (it is shown only once). Paste it into the sonar-token credential in Jenkins (step 5.4).</w:t>
      </w:r>
    </w:p>
    <w:p>
      <w:pPr>
        <w:pStyle w:val="Heading2"/>
        <w:spacing w:after="150" w:before="300"/>
      </w:pPr>
      <w:r>
        <w:t xml:space="preserve">6.3 Link Jenkins and SonarQube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In Jenkins, go to Manage Jenkins → System → SonarQube servers, add a server named sonar-server with URL http://localhost:9000 (since they run on the same instance) and the sonar-token credential.</w:t>
      </w:r>
    </w:p>
    <w:p>
      <w:pPr>
        <w:pStyle w:val="Heading2"/>
        <w:spacing w:after="150" w:before="300"/>
      </w:pPr>
      <w:r>
        <w:t xml:space="preserve">6.4 Create a webhook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In SonarQube: Administration → Configuration → Webhooks → Create. Name it jenkins-webhook and set the URL to: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http://localhost:8080/sonarqube-webhook/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lets SonarQube notify Jenkins when the Quality Gate result is ready, which the waitForQualityGate step in the Jenkinsfile depends on.</w:t>
      </w:r>
    </w:p>
    <w:p>
      <w:pPr>
        <w:pStyle w:val="Heading1"/>
        <w:spacing w:after="200" w:before="400"/>
      </w:pPr>
      <w:r>
        <w:t xml:space="preserve">7. Part D — Verify Tomcat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Tomcat 9 was already installed and configured by the Terraform user-data script (admin user, manager access enabled, port changed to 8083 since 8080 is used by Jenkins).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http://&lt;public-ip&gt;:8083 — you should see the Tomcat welcome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in to the Manager App with username admin, password admin1234 (change this password in production!).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sudoers rule exists so Jenkins can copy WAR files without a password prompt: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cat /etc/sudoers | grep tomcat</w:t>
            </w:r>
          </w:p>
        </w:tc>
      </w:tr>
    </w:tbl>
    <w:p>
      <w:pPr>
        <w:pStyle w:val="Heading1"/>
        <w:spacing w:after="200" w:before="400"/>
      </w:pPr>
      <w:r>
        <w:t xml:space="preserve">8. Part E — Push the Application Code to GitHub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JavaApp-CICD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add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"Initial commit: JavaApp-CICD pipeline"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branch -M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remote add origin https://github.com/&lt;your-username&gt;/JavaApp-CICD.git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 -u origin main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Then open Jenkinsfile in the repo and update: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The git url under stage “1. Checkout Source Code” to your repo URL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DOCKERHUB_USER in the environment block to your DockerHub username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The email address in the post { success / failure } blocks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Commit and push those changes as well.</w:t>
      </w:r>
    </w:p>
    <w:p>
      <w:pPr>
        <w:pStyle w:val="Heading1"/>
        <w:spacing w:after="200" w:before="400"/>
      </w:pPr>
      <w:r>
        <w:t xml:space="preserve">9. Part F — DockerHub &amp; Notification Setup Recap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By this point you should already have: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A DockerHub account and repository access (image is created automatically on first push)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docker-cred configured in Jenkins (step 5.4)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Gmail App Password configured in Jenkins (step 5.5)</w:t>
      </w:r>
    </w:p>
    <w:p>
      <w:pPr>
        <w:pStyle w:val="Heading1"/>
        <w:spacing w:after="200" w:before="400"/>
      </w:pPr>
      <w:r>
        <w:t xml:space="preserve">10. Part G — Create and Run the Jenkins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 the Jenkins dashboard, click New Item.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a name (e.g. JavaApp-CICD), select Pipeline, click 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Scroll to the Pipeline section. Set Definition to “Pipeline script from SCM”, SCM to Git, enter your repository URL, credentials github-cred, branch main, and Script Path Jenkinsfile.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(Alternative) You can instead choose Definition “Pipeline script” and paste the contents of Jenkinsfile directly into the box — this matches the original project's Step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Save, then click Build Now.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 the stage view. Each of the 12 stages should turn green in turn.</w:t>
      </w:r>
    </w:p>
    <w:p>
      <w:pPr>
        <w:pStyle w:val="Heading1"/>
        <w:spacing w:after="200" w:before="400"/>
      </w:pPr>
      <w:r>
        <w:t xml:space="preserve">11. Part H — Verify the Full Pipeline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SonarQube dashboard (http://&lt;ip&gt;:9000) — shows the JavaApp-CICD project with code smells, bugs, and coverage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Dependency-Check report — published on the Jenkins build page (“Dependency-Check” link in the left sidebar)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Trivy scan — view trivy-report.txt in the Jenkins build's workspace files, or console output of stage 9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DockerHub — your repository should show a new tag matching the Jenkins build number, plus “latest”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Running container — open http://&lt;ip&gt;:8081 to see the app served from the Docker container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Tomcat/Apache deployment — open http://&lt;ip&gt;:8083/petclinic to see the app served from the WAR file</w:t>
      </w:r>
    </w:p>
    <w:p>
      <w:pPr>
        <w:pStyle w:val="ListParagraph"/>
        <w:numPr>
          <w:ilvl w:val="0"/>
          <w:numId w:val="1"/>
        </w:numPr>
        <w:spacing w:after="80"/>
        <w:rPr>
          <w:rFonts w:ascii="Calibri" w:cs="Calibri" w:eastAsia="Calibri" w:hAnsi="Calibri"/>
          <w:sz w:val="22"/>
          <w:szCs w:val="22"/>
        </w:rPr>
      </w:pPr>
      <w:r>
        <w:t xml:space="preserve">Email — check your inbox for the build-result notification</w:t>
      </w:r>
    </w:p>
    <w:p>
      <w:pPr>
        <w:pStyle w:val="Heading1"/>
        <w:spacing w:after="200" w:before="400"/>
      </w:pPr>
      <w:r>
        <w:t xml:space="preserve">12. Troubleshooting</w:t>
      </w:r>
    </w:p>
    <w:p>
      <w:pPr>
        <w:pStyle w:val="Heading3"/>
        <w:spacing w:after="100" w:before="200"/>
      </w:pPr>
      <w:r>
        <w:t xml:space="preserve">Jenkins can't find 'docker' command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Make sure the jenkins user was added to the docker group by the bootstrap script, then restart the Jenkins service: sudo usermod -aG docker jenkins &amp;&amp; sudo systemctl restart jenkins</w:t>
      </w:r>
    </w:p>
    <w:p>
      <w:pPr>
        <w:pStyle w:val="Heading3"/>
        <w:spacing w:after="100" w:before="200"/>
      </w:pPr>
      <w:r>
        <w:t xml:space="preserve">SonarQube container keeps restarting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SonarQube needs increased virtual memory. Run: sudo sysctl -w vm.max_map_count=262144 (and add it to /etc/sysctl.conf to persist across reboots).</w:t>
      </w:r>
    </w:p>
    <w:p>
      <w:pPr>
        <w:pStyle w:val="Heading3"/>
        <w:spacing w:after="100" w:before="200"/>
      </w:pPr>
      <w:r>
        <w:t xml:space="preserve">'sudo cp' step fails with a password prompt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Re-check the /etc/sudoers entries added by user_data.sh match the exact Jenkins workspace path used by your pipeline.</w:t>
      </w:r>
    </w:p>
    <w:p>
      <w:pPr>
        <w:pStyle w:val="Heading3"/>
        <w:spacing w:after="100" w:before="200"/>
      </w:pPr>
      <w:r>
        <w:t xml:space="preserve">Quality Gate step times out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Confirm the SonarQube webhook (Part C.4) points at the correct Jenkins URL and that Jenkins is reachable from the SonarQube container (they're on the same host, so localhost should work).</w:t>
      </w:r>
    </w:p>
    <w:p>
      <w:pPr>
        <w:pStyle w:val="Heading1"/>
        <w:spacing w:after="200" w:before="400"/>
      </w:pPr>
      <w:r>
        <w:t xml:space="preserve">13. Cleaning Up (Destroy Infrastructure)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When you're done experimenting, avoid ongoing AWS charges by destroying the EC2 instance and security group: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terraform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terraform destroy --var-file=variables.tfvars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You can also manually delete the S3 state bucket and DynamoDB lock table from Part A.1 once you no longer need them.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  <w:lvl w:ilvl="1" w15:tentative="1">
      <w:start w:val="1"/>
      <w:numFmt w:val="lowerLetter"/>
      <w:lvlText w:val="%2."/>
      <w:lvlJc w:val="star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2026-07-01T18:09:39.880Z</dcterms:created>
  <dcterms:modified xsi:type="dcterms:W3CDTF">2026-07-01T18:09:39.880Z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