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EECF1" w14:textId="77777777" w:rsidR="00BB456E" w:rsidRDefault="0022172A">
      <w:pPr>
        <w:spacing w:before="1150"/>
      </w:pPr>
      <w:r>
        <w:rPr>
          <w:b/>
          <w:bCs/>
          <w:color w:val="1F3A5F"/>
          <w:sz w:val="74"/>
          <w:szCs w:val="74"/>
        </w:rPr>
        <w:t>AGENTIC AI</w:t>
      </w:r>
    </w:p>
    <w:p w14:paraId="4014A754" w14:textId="77777777" w:rsidR="00BB456E" w:rsidRDefault="0022172A">
      <w:pPr>
        <w:spacing w:after="60"/>
      </w:pPr>
      <w:r>
        <w:rPr>
          <w:color w:val="2E6F95"/>
          <w:sz w:val="33"/>
          <w:szCs w:val="33"/>
        </w:rPr>
        <w:t>A Practitioner’s Week</w:t>
      </w:r>
    </w:p>
    <w:p w14:paraId="736409D2" w14:textId="77777777" w:rsidR="00BB456E" w:rsidRDefault="00BB456E">
      <w:pPr>
        <w:pBdr>
          <w:bottom w:val="single" w:sz="12" w:space="0" w:color="2E6F95"/>
        </w:pBdr>
        <w:spacing w:after="40"/>
      </w:pPr>
    </w:p>
    <w:p w14:paraId="5FD9A1FE" w14:textId="77777777" w:rsidR="00BB456E" w:rsidRDefault="0022172A">
      <w:pPr>
        <w:spacing w:before="200" w:after="40"/>
      </w:pPr>
      <w:r>
        <w:rPr>
          <w:b/>
          <w:bCs/>
          <w:sz w:val="25"/>
          <w:szCs w:val="25"/>
        </w:rPr>
        <w:t>Build real agents in five days — visually and in code</w:t>
      </w:r>
    </w:p>
    <w:p w14:paraId="3B286BE9" w14:textId="77777777" w:rsidR="00BB456E" w:rsidRDefault="0022172A">
      <w:pPr>
        <w:spacing w:after="520" w:line="276" w:lineRule="auto"/>
      </w:pPr>
      <w:r>
        <w:rPr>
          <w:i/>
          <w:iCs/>
          <w:color w:val="5A6472"/>
          <w:sz w:val="22"/>
          <w:szCs w:val="22"/>
        </w:rPr>
        <w:t>Five patterns, two tracks per day: wire it on a drag-and-drop canvas, then implement it in Python.</w:t>
      </w:r>
    </w:p>
    <w:p w14:paraId="18C08CEF" w14:textId="77777777" w:rsidR="00BB456E" w:rsidRDefault="0022172A">
      <w:pPr>
        <w:spacing w:after="120" w:line="276" w:lineRule="auto"/>
      </w:pPr>
      <w:r>
        <w:rPr>
          <w:b/>
          <w:bCs/>
          <w:color w:val="1F3A5F"/>
          <w:sz w:val="21"/>
          <w:szCs w:val="21"/>
        </w:rPr>
        <w:t xml:space="preserve">What you’ll </w:t>
      </w:r>
      <w:proofErr w:type="gramStart"/>
      <w:r>
        <w:rPr>
          <w:b/>
          <w:bCs/>
          <w:color w:val="1F3A5F"/>
          <w:sz w:val="21"/>
          <w:szCs w:val="21"/>
        </w:rPr>
        <w:t xml:space="preserve">learn  </w:t>
      </w:r>
      <w:r>
        <w:rPr>
          <w:sz w:val="21"/>
          <w:szCs w:val="21"/>
        </w:rPr>
        <w:t>The</w:t>
      </w:r>
      <w:proofErr w:type="gramEnd"/>
      <w:r>
        <w:rPr>
          <w:sz w:val="21"/>
          <w:szCs w:val="21"/>
        </w:rPr>
        <w:t xml:space="preserve"> agent loop; reflection; memory; tool use; planning; multi-agent orchestration; and the evaluation discipline that separates shipped ag</w:t>
      </w:r>
      <w:r>
        <w:rPr>
          <w:sz w:val="21"/>
          <w:szCs w:val="21"/>
        </w:rPr>
        <w:t>ents from stuck ones.</w:t>
      </w:r>
    </w:p>
    <w:p w14:paraId="2DEB64A6" w14:textId="77777777" w:rsidR="00BB456E" w:rsidRDefault="0022172A">
      <w:pPr>
        <w:spacing w:after="120" w:line="276" w:lineRule="auto"/>
      </w:pPr>
      <w:r>
        <w:rPr>
          <w:b/>
          <w:bCs/>
          <w:color w:val="1F3A5F"/>
          <w:sz w:val="21"/>
          <w:szCs w:val="21"/>
        </w:rPr>
        <w:t xml:space="preserve">How you’ll learn </w:t>
      </w:r>
      <w:proofErr w:type="gramStart"/>
      <w:r>
        <w:rPr>
          <w:b/>
          <w:bCs/>
          <w:color w:val="1F3A5F"/>
          <w:sz w:val="21"/>
          <w:szCs w:val="21"/>
        </w:rPr>
        <w:t xml:space="preserve">it  </w:t>
      </w:r>
      <w:r>
        <w:rPr>
          <w:sz w:val="21"/>
          <w:szCs w:val="21"/>
        </w:rPr>
        <w:t>Each</w:t>
      </w:r>
      <w:proofErr w:type="gramEnd"/>
      <w:r>
        <w:rPr>
          <w:sz w:val="21"/>
          <w:szCs w:val="21"/>
        </w:rPr>
        <w:t xml:space="preserve"> day pairs a no-code visual lab (</w:t>
      </w:r>
      <w:proofErr w:type="spellStart"/>
      <w:r>
        <w:rPr>
          <w:sz w:val="21"/>
          <w:szCs w:val="21"/>
        </w:rPr>
        <w:t>Langflow</w:t>
      </w:r>
      <w:proofErr w:type="spellEnd"/>
      <w:r>
        <w:rPr>
          <w:sz w:val="21"/>
          <w:szCs w:val="21"/>
        </w:rPr>
        <w:t>) with a hands-on coding exercise (a runnable Python scaffold with solutions). Build intuition fast, then make it precise.</w:t>
      </w:r>
    </w:p>
    <w:p w14:paraId="3A80F425" w14:textId="77777777" w:rsidR="00BB456E" w:rsidRDefault="0022172A">
      <w:pPr>
        <w:spacing w:after="120" w:line="276" w:lineRule="auto"/>
      </w:pPr>
      <w:r>
        <w:rPr>
          <w:b/>
          <w:bCs/>
          <w:color w:val="1F3A5F"/>
          <w:sz w:val="21"/>
          <w:szCs w:val="21"/>
        </w:rPr>
        <w:t xml:space="preserve">Synthesized </w:t>
      </w:r>
      <w:proofErr w:type="gramStart"/>
      <w:r>
        <w:rPr>
          <w:b/>
          <w:bCs/>
          <w:color w:val="1F3A5F"/>
          <w:sz w:val="21"/>
          <w:szCs w:val="21"/>
        </w:rPr>
        <w:t xml:space="preserve">from  </w:t>
      </w:r>
      <w:r>
        <w:rPr>
          <w:sz w:val="21"/>
          <w:szCs w:val="21"/>
        </w:rPr>
        <w:t>the</w:t>
      </w:r>
      <w:proofErr w:type="gramEnd"/>
      <w:r>
        <w:rPr>
          <w:sz w:val="21"/>
          <w:szCs w:val="21"/>
        </w:rPr>
        <w:t xml:space="preserve"> field’s most-cited engi</w:t>
      </w:r>
      <w:r>
        <w:rPr>
          <w:sz w:val="21"/>
          <w:szCs w:val="21"/>
        </w:rPr>
        <w:t>neering sources on agents — vendor-neutral, framework-agnostic. Full references in the appendix.</w:t>
      </w:r>
    </w:p>
    <w:p w14:paraId="0022FFFE" w14:textId="77777777" w:rsidR="00BB456E" w:rsidRDefault="0022172A">
      <w:pPr>
        <w:spacing w:after="120" w:line="276" w:lineRule="auto"/>
      </w:pPr>
      <w:proofErr w:type="spellStart"/>
      <w:proofErr w:type="gramStart"/>
      <w:r>
        <w:rPr>
          <w:b/>
          <w:bCs/>
          <w:color w:val="1F3A5F"/>
          <w:sz w:val="21"/>
          <w:szCs w:val="21"/>
        </w:rPr>
        <w:t>Prereqs</w:t>
      </w:r>
      <w:proofErr w:type="spellEnd"/>
      <w:r>
        <w:rPr>
          <w:b/>
          <w:bCs/>
          <w:color w:val="1F3A5F"/>
          <w:sz w:val="21"/>
          <w:szCs w:val="21"/>
        </w:rPr>
        <w:t xml:space="preserve">  </w:t>
      </w:r>
      <w:r>
        <w:rPr>
          <w:sz w:val="21"/>
          <w:szCs w:val="21"/>
        </w:rPr>
        <w:t>Basic</w:t>
      </w:r>
      <w:proofErr w:type="gramEnd"/>
      <w:r>
        <w:rPr>
          <w:sz w:val="21"/>
          <w:szCs w:val="21"/>
        </w:rPr>
        <w:t xml:space="preserve"> Python for the coding track; none for the visual track.</w:t>
      </w:r>
    </w:p>
    <w:p w14:paraId="59C370DD" w14:textId="77777777" w:rsidR="00BB456E" w:rsidRDefault="0022172A">
      <w:r>
        <w:br w:type="page"/>
      </w:r>
    </w:p>
    <w:p w14:paraId="39CDB3F7" w14:textId="77777777" w:rsidR="00BB456E" w:rsidRDefault="0022172A">
      <w:pPr>
        <w:pStyle w:val="Heading1"/>
        <w:spacing w:before="240" w:after="120"/>
      </w:pPr>
      <w:bookmarkStart w:id="0" w:name="_Toc235107089"/>
      <w:r>
        <w:rPr>
          <w:b/>
          <w:bCs/>
          <w:color w:val="1F3A5F"/>
        </w:rPr>
        <w:lastRenderedPageBreak/>
        <w:t>Contents</w:t>
      </w:r>
      <w:bookmarkEnd w:id="0"/>
    </w:p>
    <w:sdt>
      <w:sdtPr>
        <w:alias w:val="Contents"/>
        <w:id w:val="-1917933762"/>
      </w:sdtPr>
      <w:sdtEndPr/>
      <w:sdtContent>
        <w:p w14:paraId="237DDF40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107089" w:history="1">
            <w:r w:rsidRPr="009E4C3E">
              <w:rPr>
                <w:rStyle w:val="Hyperlink"/>
                <w:b/>
                <w:bCs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EEA6FE5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5107090" w:history="1">
            <w:r w:rsidRPr="009E4C3E">
              <w:rPr>
                <w:rStyle w:val="Hyperlink"/>
                <w:b/>
                <w:bCs/>
                <w:noProof/>
              </w:rPr>
              <w:t>The ideas this course is built 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D36F44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5107091" w:history="1">
            <w:r w:rsidRPr="009E4C3E">
              <w:rPr>
                <w:rStyle w:val="Hyperlink"/>
                <w:b/>
                <w:bCs/>
                <w:noProof/>
              </w:rPr>
              <w:t>Your two tracks, and the visual tool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60840E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5107092" w:history="1">
            <w:r w:rsidRPr="009E4C3E">
              <w:rPr>
                <w:rStyle w:val="Hyperlink"/>
                <w:b/>
                <w:bCs/>
                <w:noProof/>
              </w:rPr>
              <w:t>The week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B6ECC4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5107093" w:history="1">
            <w:r w:rsidRPr="009E4C3E">
              <w:rPr>
                <w:rStyle w:val="Hyperlink"/>
                <w:b/>
                <w:bCs/>
                <w:noProof/>
              </w:rPr>
              <w:t>Day 1 — Foundations — workflows, agents, and the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A619B0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5107094" w:history="1">
            <w:r w:rsidRPr="009E4C3E">
              <w:rPr>
                <w:rStyle w:val="Hyperlink"/>
                <w:b/>
                <w:bCs/>
                <w:noProof/>
              </w:rPr>
              <w:t>Day 2 — Reflection &amp;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34196D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5107095" w:history="1">
            <w:r w:rsidRPr="009E4C3E">
              <w:rPr>
                <w:rStyle w:val="Hyperlink"/>
                <w:b/>
                <w:bCs/>
                <w:noProof/>
              </w:rPr>
              <w:t>Day 3 — Tool use — connect the agent to the world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C0560B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5107096" w:history="1">
            <w:r w:rsidRPr="009E4C3E">
              <w:rPr>
                <w:rStyle w:val="Hyperlink"/>
                <w:b/>
                <w:bCs/>
                <w:noProof/>
              </w:rPr>
              <w:t>Day 4 — Planning &amp; multi-agent orchestration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B1CFF7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5107097" w:history="1">
            <w:r w:rsidRPr="009E4C3E">
              <w:rPr>
                <w:rStyle w:val="Hyperlink"/>
                <w:b/>
                <w:bCs/>
                <w:noProof/>
              </w:rPr>
              <w:t>Day 5 — Evaluation, reliability &amp; the capstone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842D31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5107098" w:history="1">
            <w:r w:rsidRPr="009E4C3E">
              <w:rPr>
                <w:rStyle w:val="Hyperlink"/>
                <w:b/>
                <w:bCs/>
                <w:noProof/>
              </w:rPr>
              <w:t>Six ideas to leave with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C69150" w14:textId="77777777" w:rsidR="0022172A" w:rsidRDefault="0022172A">
          <w:pPr>
            <w:pStyle w:val="TOC1"/>
            <w:tabs>
              <w:tab w:val="right" w:leader="dot" w:pos="9870"/>
            </w:tabs>
            <w:rPr>
              <w:noProof/>
            </w:rPr>
          </w:pPr>
          <w:hyperlink w:anchor="_Toc235107099" w:history="1">
            <w:r w:rsidRPr="009E4C3E">
              <w:rPr>
                <w:rStyle w:val="Hyperlink"/>
                <w:b/>
                <w:bCs/>
                <w:noProof/>
              </w:rPr>
              <w:t>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C15BBE" w14:textId="77777777" w:rsidR="0022172A" w:rsidRDefault="0022172A">
          <w:pPr>
            <w:pStyle w:val="TOC2"/>
            <w:tabs>
              <w:tab w:val="right" w:leader="dot" w:pos="9870"/>
            </w:tabs>
            <w:rPr>
              <w:noProof/>
            </w:rPr>
          </w:pPr>
          <w:hyperlink w:anchor="_Toc235107100" w:history="1">
            <w:r w:rsidRPr="009E4C3E">
              <w:rPr>
                <w:rStyle w:val="Hyperlink"/>
                <w:b/>
                <w:bCs/>
                <w:noProof/>
              </w:rPr>
              <w:t>From canvas to code to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E94BE9" w14:textId="77777777" w:rsidR="0022172A" w:rsidRDefault="0022172A">
          <w:pPr>
            <w:pStyle w:val="TOC2"/>
            <w:tabs>
              <w:tab w:val="right" w:leader="dot" w:pos="9870"/>
            </w:tabs>
            <w:rPr>
              <w:noProof/>
            </w:rPr>
          </w:pPr>
          <w:hyperlink w:anchor="_Toc235107101" w:history="1">
            <w:r w:rsidRPr="009E4C3E">
              <w:rPr>
                <w:rStyle w:val="Hyperlink"/>
                <w:b/>
                <w:bCs/>
                <w:noProof/>
              </w:rPr>
              <w:t>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11F2DA" w14:textId="77777777" w:rsidR="0022172A" w:rsidRDefault="0022172A">
          <w:pPr>
            <w:pStyle w:val="TOC2"/>
            <w:tabs>
              <w:tab w:val="right" w:leader="dot" w:pos="9870"/>
            </w:tabs>
            <w:rPr>
              <w:noProof/>
            </w:rPr>
          </w:pPr>
          <w:hyperlink w:anchor="_Toc235107102" w:history="1">
            <w:r w:rsidRPr="009E4C3E">
              <w:rPr>
                <w:rStyle w:val="Hyperlink"/>
                <w:b/>
                <w:bCs/>
                <w:noProof/>
              </w:rPr>
              <w:t>Sources &amp; further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9E5A6F" w14:textId="77777777" w:rsidR="00BB456E" w:rsidRDefault="0022172A">
          <w:r>
            <w:fldChar w:fldCharType="end"/>
          </w:r>
        </w:p>
      </w:sdtContent>
    </w:sdt>
    <w:p w14:paraId="6D000181" w14:textId="77777777" w:rsidR="00BB456E" w:rsidRDefault="0022172A">
      <w:r>
        <w:br w:type="page"/>
      </w:r>
    </w:p>
    <w:p w14:paraId="3446A002" w14:textId="77777777" w:rsidR="00BB456E" w:rsidRDefault="0022172A">
      <w:pPr>
        <w:pStyle w:val="Heading1"/>
        <w:spacing w:before="240" w:after="120"/>
      </w:pPr>
      <w:bookmarkStart w:id="1" w:name="_Toc235107090"/>
      <w:r>
        <w:rPr>
          <w:b/>
          <w:bCs/>
          <w:color w:val="1F3A5F"/>
        </w:rPr>
        <w:lastRenderedPageBreak/>
        <w:t>The ideas this course is built on</w:t>
      </w:r>
      <w:bookmarkEnd w:id="1"/>
    </w:p>
    <w:p w14:paraId="1475472B" w14:textId="77777777" w:rsidR="00BB456E" w:rsidRDefault="0022172A">
      <w:pPr>
        <w:spacing w:after="120" w:line="276" w:lineRule="auto"/>
      </w:pPr>
      <w:r>
        <w:rPr>
          <w:sz w:val="21"/>
          <w:szCs w:val="21"/>
        </w:rPr>
        <w:t xml:space="preserve">Agent-building has </w:t>
      </w:r>
      <w:r>
        <w:rPr>
          <w:sz w:val="21"/>
          <w:szCs w:val="21"/>
        </w:rPr>
        <w:t>matured from folklore into a small set of durable engineering ideas that the best practitioners now agree on. This course distills them so you learn principles, not one vendor’s API.</w:t>
      </w:r>
    </w:p>
    <w:p w14:paraId="7237F94F" w14:textId="77777777" w:rsidR="00BB456E" w:rsidRDefault="0022172A">
      <w:pPr>
        <w:spacing w:after="120" w:line="276" w:lineRule="auto"/>
      </w:pPr>
      <w:r>
        <w:rPr>
          <w:b/>
          <w:bCs/>
          <w:color w:val="1F3A5F"/>
          <w:sz w:val="21"/>
          <w:szCs w:val="21"/>
        </w:rPr>
        <w:t xml:space="preserve">Workflows vs. agents.  </w:t>
      </w:r>
      <w:r>
        <w:rPr>
          <w:sz w:val="21"/>
          <w:szCs w:val="21"/>
        </w:rPr>
        <w:t xml:space="preserve">A useful distinction: </w:t>
      </w:r>
      <w:r>
        <w:rPr>
          <w:b/>
          <w:bCs/>
          <w:sz w:val="21"/>
          <w:szCs w:val="21"/>
        </w:rPr>
        <w:t>workflows</w:t>
      </w:r>
      <w:r>
        <w:rPr>
          <w:sz w:val="21"/>
          <w:szCs w:val="21"/>
        </w:rPr>
        <w:t xml:space="preserve"> orchestrate LLMs a</w:t>
      </w:r>
      <w:r>
        <w:rPr>
          <w:sz w:val="21"/>
          <w:szCs w:val="21"/>
        </w:rPr>
        <w:t xml:space="preserve">nd tools through predefined code paths, while </w:t>
      </w:r>
      <w:r>
        <w:rPr>
          <w:b/>
          <w:bCs/>
          <w:sz w:val="21"/>
          <w:szCs w:val="21"/>
        </w:rPr>
        <w:t>agents</w:t>
      </w:r>
      <w:r>
        <w:rPr>
          <w:sz w:val="21"/>
          <w:szCs w:val="21"/>
        </w:rPr>
        <w:t xml:space="preserve"> let the model direct its own actions in a loop based on feedback. Agents trade predictability for flexibility — so use the </w:t>
      </w:r>
      <w:r>
        <w:rPr>
          <w:i/>
          <w:iCs/>
          <w:sz w:val="21"/>
          <w:szCs w:val="21"/>
        </w:rPr>
        <w:t>least autonomy that solves the task</w:t>
      </w:r>
      <w:r>
        <w:rPr>
          <w:sz w:val="21"/>
          <w:szCs w:val="21"/>
        </w:rPr>
        <w:t>. For many jobs, a simple workflow (or even o</w:t>
      </w:r>
      <w:r>
        <w:rPr>
          <w:sz w:val="21"/>
          <w:szCs w:val="21"/>
        </w:rPr>
        <w:t>ne well-crafted LLM call with retrieval) beats a full agent.</w:t>
      </w:r>
    </w:p>
    <w:p w14:paraId="686450D8" w14:textId="77777777" w:rsidR="00BB456E" w:rsidRDefault="0022172A">
      <w:pPr>
        <w:spacing w:after="120" w:line="276" w:lineRule="auto"/>
      </w:pPr>
      <w:r>
        <w:rPr>
          <w:b/>
          <w:bCs/>
          <w:color w:val="1F3A5F"/>
          <w:sz w:val="21"/>
          <w:szCs w:val="21"/>
        </w:rPr>
        <w:t xml:space="preserve">Five composable workflow patterns.  </w:t>
      </w:r>
      <w:r>
        <w:rPr>
          <w:sz w:val="21"/>
          <w:szCs w:val="21"/>
        </w:rPr>
        <w:t>Most production designs are combinations of five building blocks. You’ll meet each this week.</w:t>
      </w:r>
    </w:p>
    <w:p w14:paraId="6B7E6620" w14:textId="77777777" w:rsidR="00BB456E" w:rsidRDefault="0022172A">
      <w:pPr>
        <w:spacing w:before="60" w:after="150"/>
        <w:jc w:val="center"/>
      </w:pPr>
      <w:r>
        <w:rPr>
          <w:noProof/>
        </w:rPr>
        <w:drawing>
          <wp:inline distT="0" distB="0" distL="0" distR="0" wp14:anchorId="49C0E00B" wp14:editId="075FF0EC">
            <wp:extent cx="5715000" cy="1951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5000"/>
        <w:gridCol w:w="2730"/>
      </w:tblGrid>
      <w:tr w:rsidR="00BB456E" w14:paraId="18F6D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0DCE6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5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74662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273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40DEC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You’ll build it on</w:t>
            </w:r>
          </w:p>
        </w:tc>
      </w:tr>
      <w:tr w:rsidR="00BB456E" w14:paraId="72C36C8C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358CB" w14:textId="77777777" w:rsidR="00BB456E" w:rsidRDefault="0022172A">
            <w:r>
              <w:rPr>
                <w:sz w:val="19"/>
                <w:szCs w:val="19"/>
              </w:rPr>
              <w:t>Prompt chaining</w:t>
            </w:r>
          </w:p>
        </w:tc>
        <w:tc>
          <w:tcPr>
            <w:tcW w:w="500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255A4" w14:textId="77777777" w:rsidR="00BB456E" w:rsidRDefault="0022172A">
            <w:r>
              <w:rPr>
                <w:sz w:val="19"/>
                <w:szCs w:val="19"/>
              </w:rPr>
              <w:t>Sequential steps; each LLM output feeds the next, with gates between</w:t>
            </w:r>
          </w:p>
        </w:tc>
        <w:tc>
          <w:tcPr>
            <w:tcW w:w="273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C2BA7" w14:textId="77777777" w:rsidR="00BB456E" w:rsidRDefault="0022172A">
            <w:r>
              <w:rPr>
                <w:sz w:val="19"/>
                <w:szCs w:val="19"/>
              </w:rPr>
              <w:t>Day 1 (concept), Day 5 capstone</w:t>
            </w:r>
          </w:p>
        </w:tc>
      </w:tr>
      <w:tr w:rsidR="00BB456E" w14:paraId="3CCE475E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8309E" w14:textId="77777777" w:rsidR="00BB456E" w:rsidRDefault="0022172A">
            <w:r>
              <w:rPr>
                <w:sz w:val="19"/>
                <w:szCs w:val="19"/>
              </w:rPr>
              <w:t>Routing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DFDAE" w14:textId="77777777" w:rsidR="00BB456E" w:rsidRDefault="0022172A">
            <w:r>
              <w:rPr>
                <w:sz w:val="19"/>
                <w:szCs w:val="19"/>
              </w:rPr>
              <w:t>Classify the input, send it to a specialized handler</w:t>
            </w:r>
          </w:p>
        </w:tc>
        <w:tc>
          <w:tcPr>
            <w:tcW w:w="27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9E5B6" w14:textId="77777777" w:rsidR="00BB456E" w:rsidRDefault="0022172A">
            <w:r>
              <w:rPr>
                <w:sz w:val="19"/>
                <w:szCs w:val="19"/>
              </w:rPr>
              <w:t>Day 4</w:t>
            </w:r>
          </w:p>
        </w:tc>
      </w:tr>
      <w:tr w:rsidR="00BB456E" w14:paraId="080B4A7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4A93B" w14:textId="77777777" w:rsidR="00BB456E" w:rsidRDefault="0022172A">
            <w:r>
              <w:rPr>
                <w:sz w:val="19"/>
                <w:szCs w:val="19"/>
              </w:rPr>
              <w:t>Parallelization</w:t>
            </w:r>
          </w:p>
        </w:tc>
        <w:tc>
          <w:tcPr>
            <w:tcW w:w="500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D0C3B" w14:textId="77777777" w:rsidR="00BB456E" w:rsidRDefault="0022172A">
            <w:r>
              <w:rPr>
                <w:sz w:val="19"/>
                <w:szCs w:val="19"/>
              </w:rPr>
              <w:t>Run subtasks (or votes) at once and aggregate</w:t>
            </w:r>
          </w:p>
        </w:tc>
        <w:tc>
          <w:tcPr>
            <w:tcW w:w="273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B1E6E" w14:textId="77777777" w:rsidR="00BB456E" w:rsidRDefault="0022172A">
            <w:r>
              <w:rPr>
                <w:sz w:val="19"/>
                <w:szCs w:val="19"/>
              </w:rPr>
              <w:t>Day 4</w:t>
            </w:r>
          </w:p>
        </w:tc>
      </w:tr>
      <w:tr w:rsidR="00BB456E" w14:paraId="61D4806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55FCC" w14:textId="77777777" w:rsidR="00BB456E" w:rsidRDefault="0022172A">
            <w:r>
              <w:rPr>
                <w:sz w:val="19"/>
                <w:szCs w:val="19"/>
              </w:rPr>
              <w:t>Orchestrator-workers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8EC66" w14:textId="77777777" w:rsidR="00BB456E" w:rsidRDefault="0022172A">
            <w:r>
              <w:rPr>
                <w:sz w:val="19"/>
                <w:szCs w:val="19"/>
              </w:rPr>
              <w:t>A lead LLM decomposes a task and delegates to workers</w:t>
            </w:r>
          </w:p>
        </w:tc>
        <w:tc>
          <w:tcPr>
            <w:tcW w:w="27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1F659" w14:textId="77777777" w:rsidR="00BB456E" w:rsidRDefault="0022172A">
            <w:r>
              <w:rPr>
                <w:sz w:val="19"/>
                <w:szCs w:val="19"/>
              </w:rPr>
              <w:t>Day 4</w:t>
            </w:r>
          </w:p>
        </w:tc>
      </w:tr>
      <w:tr w:rsidR="00BB456E" w14:paraId="3BF548B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E1774" w14:textId="77777777" w:rsidR="00BB456E" w:rsidRDefault="0022172A">
            <w:r>
              <w:rPr>
                <w:sz w:val="19"/>
                <w:szCs w:val="19"/>
              </w:rPr>
              <w:t>Evaluator-optimizer</w:t>
            </w:r>
          </w:p>
        </w:tc>
        <w:tc>
          <w:tcPr>
            <w:tcW w:w="500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68D8A" w14:textId="77777777" w:rsidR="00BB456E" w:rsidRDefault="0022172A">
            <w:r>
              <w:rPr>
                <w:sz w:val="19"/>
                <w:szCs w:val="19"/>
              </w:rPr>
              <w:t>One LLM generates, another critiques, in a loop (“reflection”)</w:t>
            </w:r>
          </w:p>
        </w:tc>
        <w:tc>
          <w:tcPr>
            <w:tcW w:w="273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0BD27" w14:textId="77777777" w:rsidR="00BB456E" w:rsidRDefault="0022172A">
            <w:r>
              <w:rPr>
                <w:sz w:val="19"/>
                <w:szCs w:val="19"/>
              </w:rPr>
              <w:t>Day 2</w:t>
            </w:r>
          </w:p>
        </w:tc>
      </w:tr>
    </w:tbl>
    <w:p w14:paraId="4BF3CCF4" w14:textId="77777777" w:rsidR="00BB456E" w:rsidRDefault="0022172A">
      <w:pPr>
        <w:spacing w:after="120" w:line="276" w:lineRule="auto"/>
      </w:pPr>
      <w:r>
        <w:rPr>
          <w:b/>
          <w:bCs/>
          <w:color w:val="1F3A5F"/>
          <w:sz w:val="21"/>
          <w:szCs w:val="21"/>
        </w:rPr>
        <w:t xml:space="preserve">Anatomy of an agent.  </w:t>
      </w:r>
      <w:r>
        <w:rPr>
          <w:sz w:val="21"/>
          <w:szCs w:val="21"/>
        </w:rPr>
        <w:t xml:space="preserve">When you do need a full agent, it’s always the same four parts around a model: it </w:t>
      </w:r>
      <w:r>
        <w:rPr>
          <w:b/>
          <w:bCs/>
          <w:sz w:val="21"/>
          <w:szCs w:val="21"/>
        </w:rPr>
        <w:t>plans</w:t>
      </w:r>
      <w:r>
        <w:rPr>
          <w:sz w:val="21"/>
          <w:szCs w:val="21"/>
        </w:rPr>
        <w:t xml:space="preserve">, it </w:t>
      </w:r>
      <w:r>
        <w:rPr>
          <w:b/>
          <w:bCs/>
          <w:sz w:val="21"/>
          <w:szCs w:val="21"/>
        </w:rPr>
        <w:t>remembers</w:t>
      </w:r>
      <w:r>
        <w:rPr>
          <w:sz w:val="21"/>
          <w:szCs w:val="21"/>
        </w:rPr>
        <w:t xml:space="preserve"> (you engineer its context), it uses </w:t>
      </w:r>
      <w:r>
        <w:rPr>
          <w:b/>
          <w:bCs/>
          <w:sz w:val="21"/>
          <w:szCs w:val="21"/>
        </w:rPr>
        <w:t>tools</w:t>
      </w:r>
      <w:r>
        <w:rPr>
          <w:sz w:val="21"/>
          <w:szCs w:val="21"/>
        </w:rPr>
        <w:t xml:space="preserve">, and it </w:t>
      </w:r>
      <w:r>
        <w:rPr>
          <w:b/>
          <w:bCs/>
          <w:sz w:val="21"/>
          <w:szCs w:val="21"/>
        </w:rPr>
        <w:t>loops</w:t>
      </w:r>
      <w:r>
        <w:rPr>
          <w:sz w:val="21"/>
          <w:szCs w:val="21"/>
        </w:rPr>
        <w:t xml:space="preserve"> on feedback. Each day adds one part.</w:t>
      </w:r>
    </w:p>
    <w:p w14:paraId="630A8E1F" w14:textId="77777777" w:rsidR="00BB456E" w:rsidRDefault="0022172A">
      <w:pPr>
        <w:spacing w:before="60" w:after="150"/>
        <w:jc w:val="center"/>
      </w:pPr>
      <w:r>
        <w:rPr>
          <w:noProof/>
        </w:rPr>
        <w:drawing>
          <wp:inline distT="0" distB="0" distL="0" distR="0" wp14:anchorId="06AA48EE" wp14:editId="4DBC98F8">
            <wp:extent cx="5334000" cy="2066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56E" w14:paraId="6A3AE8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6" w:space="0" w:color="B07A2E"/>
            </w:tcBorders>
            <w:shd w:val="clear" w:color="auto" w:fill="FBF3E6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6FB212B" w14:textId="77777777" w:rsidR="00BB456E" w:rsidRDefault="0022172A">
            <w:pPr>
              <w:spacing w:after="60"/>
            </w:pPr>
            <w:r>
              <w:rPr>
                <w:b/>
                <w:bCs/>
                <w:color w:val="B07A2E"/>
                <w:sz w:val="21"/>
                <w:szCs w:val="21"/>
              </w:rPr>
              <w:lastRenderedPageBreak/>
              <w:t>The lesson that matters most</w:t>
            </w:r>
          </w:p>
          <w:p w14:paraId="0B34234D" w14:textId="77777777" w:rsidR="00BB456E" w:rsidRDefault="0022172A">
            <w:r>
              <w:rPr>
                <w:sz w:val="21"/>
                <w:szCs w:val="21"/>
              </w:rPr>
              <w:t xml:space="preserve">The biggest predictor of whether a team builds effective agents is whether it runs a </w:t>
            </w:r>
            <w:r>
              <w:rPr>
                <w:b/>
                <w:bCs/>
                <w:sz w:val="21"/>
                <w:szCs w:val="21"/>
              </w:rPr>
              <w:t>disciplined evaluation and error-analysis proc</w:t>
            </w:r>
            <w:r>
              <w:rPr>
                <w:b/>
                <w:bCs/>
                <w:sz w:val="21"/>
                <w:szCs w:val="21"/>
              </w:rPr>
              <w:t>ess</w:t>
            </w:r>
            <w:r>
              <w:rPr>
                <w:sz w:val="21"/>
                <w:szCs w:val="21"/>
              </w:rPr>
              <w:t>. Teams that only tweak prompts hit a ceiling they can’t see; teams that measure, trace, and fix the weakest component keep improving. Day 5 is devoted to this, and the mindset threads through every day — treat evals as the main event.</w:t>
            </w:r>
          </w:p>
        </w:tc>
      </w:tr>
      <w:tr w:rsidR="00BB456E" w14:paraId="5149AA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6" w:space="0" w:color="2E6F95"/>
            </w:tcBorders>
            <w:shd w:val="clear" w:color="auto" w:fill="EEF3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0FD65C0" w14:textId="77777777" w:rsidR="00BB456E" w:rsidRDefault="0022172A">
            <w:pPr>
              <w:spacing w:after="60"/>
            </w:pPr>
            <w:r>
              <w:rPr>
                <w:b/>
                <w:bCs/>
                <w:color w:val="2E6F95"/>
                <w:sz w:val="21"/>
                <w:szCs w:val="21"/>
              </w:rPr>
              <w:t>A production north star: deterministic scaffolding around a probabilistic core</w:t>
            </w:r>
          </w:p>
          <w:p w14:paraId="44357155" w14:textId="77777777" w:rsidR="00BB456E" w:rsidRDefault="0022172A">
            <w:r>
              <w:rPr>
                <w:sz w:val="21"/>
                <w:szCs w:val="21"/>
              </w:rPr>
              <w:t>Reliable agents are mostly well-engineered software with an LLM placed only where probabilistic reasoning truly helps. Own your prompts and your context window; treat tools as s</w:t>
            </w:r>
            <w:r>
              <w:rPr>
                <w:sz w:val="21"/>
                <w:szCs w:val="21"/>
              </w:rPr>
              <w:t xml:space="preserve">tructured outputs your code validates and runs; keep agents small and focused; make human approval a first-class step. These principles keep agents </w:t>
            </w:r>
            <w:proofErr w:type="spellStart"/>
            <w:r>
              <w:rPr>
                <w:sz w:val="21"/>
                <w:szCs w:val="21"/>
              </w:rPr>
              <w:t>debuggable</w:t>
            </w:r>
            <w:proofErr w:type="spellEnd"/>
            <w:r>
              <w:rPr>
                <w:sz w:val="21"/>
                <w:szCs w:val="21"/>
              </w:rPr>
              <w:t>, auditable, and cheap enough to ship.</w:t>
            </w:r>
          </w:p>
        </w:tc>
      </w:tr>
    </w:tbl>
    <w:p w14:paraId="120C10A8" w14:textId="77777777" w:rsidR="00BB456E" w:rsidRDefault="0022172A">
      <w:r>
        <w:br w:type="page"/>
      </w:r>
    </w:p>
    <w:p w14:paraId="73E7AF28" w14:textId="77777777" w:rsidR="00BB456E" w:rsidRDefault="0022172A">
      <w:pPr>
        <w:pStyle w:val="Heading1"/>
        <w:spacing w:before="240" w:after="120"/>
      </w:pPr>
      <w:bookmarkStart w:id="2" w:name="_Toc235107091"/>
      <w:r>
        <w:rPr>
          <w:b/>
          <w:bCs/>
          <w:color w:val="1F3A5F"/>
        </w:rPr>
        <w:lastRenderedPageBreak/>
        <w:t>Your two tracks, and the visual tool</w:t>
      </w:r>
      <w:bookmarkEnd w:id="2"/>
    </w:p>
    <w:p w14:paraId="1A377F3B" w14:textId="77777777" w:rsidR="00BB456E" w:rsidRDefault="0022172A">
      <w:pPr>
        <w:spacing w:after="120" w:line="276" w:lineRule="auto"/>
      </w:pPr>
      <w:r>
        <w:rPr>
          <w:sz w:val="21"/>
          <w:szCs w:val="21"/>
        </w:rPr>
        <w:t xml:space="preserve">Every day has two labs. The </w:t>
      </w:r>
      <w:r>
        <w:rPr>
          <w:b/>
          <w:bCs/>
          <w:sz w:val="21"/>
          <w:szCs w:val="21"/>
        </w:rPr>
        <w:t>visual track</w:t>
      </w:r>
      <w:r>
        <w:rPr>
          <w:sz w:val="21"/>
          <w:szCs w:val="21"/>
        </w:rPr>
        <w:t xml:space="preserve"> wires the pattern on a canvas so you see the whole agent at once. The </w:t>
      </w:r>
      <w:r>
        <w:rPr>
          <w:b/>
          <w:bCs/>
          <w:sz w:val="21"/>
          <w:szCs w:val="21"/>
        </w:rPr>
        <w:t>coding track</w:t>
      </w:r>
      <w:r>
        <w:rPr>
          <w:sz w:val="21"/>
          <w:szCs w:val="21"/>
        </w:rPr>
        <w:t xml:space="preserve"> implements the same pattern in ~30 lines of Python so you understand the mechanism and can take it to production. Do either or both; they reinforce each other.</w:t>
      </w:r>
    </w:p>
    <w:p w14:paraId="5E18AAE9" w14:textId="77777777" w:rsidR="00BB456E" w:rsidRDefault="0022172A">
      <w:pPr>
        <w:spacing w:after="120" w:line="276" w:lineRule="auto"/>
      </w:pPr>
      <w:r>
        <w:rPr>
          <w:b/>
          <w:bCs/>
          <w:color w:val="1F3A5F"/>
          <w:sz w:val="21"/>
          <w:szCs w:val="21"/>
        </w:rPr>
        <w:t xml:space="preserve">Coding track setup.  </w:t>
      </w:r>
      <w:r>
        <w:rPr>
          <w:sz w:val="21"/>
          <w:szCs w:val="21"/>
        </w:rPr>
        <w:t xml:space="preserve">Unzip the companion </w:t>
      </w:r>
      <w:r>
        <w:rPr>
          <w:rFonts w:ascii="Consolas" w:eastAsia="Consolas" w:hAnsi="Consolas" w:cs="Consolas"/>
          <w:color w:val="1F3A5F"/>
          <w:sz w:val="19"/>
          <w:szCs w:val="19"/>
        </w:rPr>
        <w:t>agentic-ai-labs/</w:t>
      </w:r>
      <w:r>
        <w:rPr>
          <w:sz w:val="21"/>
          <w:szCs w:val="21"/>
        </w:rPr>
        <w:t xml:space="preserve"> folder, then: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56E" w14:paraId="3B1716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8" w:space="0" w:color="1F3A5F"/>
            </w:tcBorders>
            <w:shd w:val="clear" w:color="auto" w:fill="F4F6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3619A7D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python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source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/bin/activate</w:t>
            </w:r>
          </w:p>
          <w:p w14:paraId="02709231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pip install -r requirements.txt</w:t>
            </w:r>
          </w:p>
          <w:p w14:paraId="33A5211E" w14:textId="77777777" w:rsidR="00BB456E" w:rsidRDefault="0022172A">
            <w:pPr>
              <w:spacing w:after="20" w:line="250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cp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.example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.env    # add your ANTHROPIC_API_KEY</w:t>
            </w:r>
          </w:p>
          <w:p w14:paraId="60F44208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961E5A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>each</w:t>
            </w:r>
            <w:proofErr w:type="gramEnd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 xml:space="preserve"> day: open exercise.py, fill the TODOs, run it, diff against solution.py</w:t>
            </w:r>
          </w:p>
        </w:tc>
      </w:tr>
    </w:tbl>
    <w:p w14:paraId="7FC02765" w14:textId="77777777" w:rsidR="00BB456E" w:rsidRDefault="0022172A">
      <w:pPr>
        <w:spacing w:after="120" w:line="276" w:lineRule="auto"/>
      </w:pPr>
      <w:r>
        <w:rPr>
          <w:b/>
          <w:bCs/>
          <w:color w:val="1F3A5F"/>
          <w:sz w:val="21"/>
          <w:szCs w:val="21"/>
        </w:rPr>
        <w:t xml:space="preserve">Visual track: which tool?  </w:t>
      </w:r>
      <w:r>
        <w:rPr>
          <w:sz w:val="21"/>
          <w:szCs w:val="21"/>
        </w:rPr>
        <w:t>Four no-code builders dominate in 2</w:t>
      </w:r>
      <w:r>
        <w:rPr>
          <w:sz w:val="21"/>
          <w:szCs w:val="21"/>
        </w:rPr>
        <w:t xml:space="preserve">026. For learning these patterns the best fit is </w:t>
      </w:r>
      <w:proofErr w:type="spellStart"/>
      <w:r>
        <w:rPr>
          <w:sz w:val="21"/>
          <w:szCs w:val="21"/>
        </w:rPr>
        <w:t>Langflow</w:t>
      </w:r>
      <w:proofErr w:type="spellEnd"/>
      <w:r>
        <w:rPr>
          <w:sz w:val="21"/>
          <w:szCs w:val="21"/>
        </w:rPr>
        <w:t xml:space="preserve">, with n8n and </w:t>
      </w:r>
      <w:proofErr w:type="spellStart"/>
      <w:r>
        <w:rPr>
          <w:sz w:val="21"/>
          <w:szCs w:val="21"/>
        </w:rPr>
        <w:t>Flowise</w:t>
      </w:r>
      <w:proofErr w:type="spellEnd"/>
      <w:r>
        <w:rPr>
          <w:sz w:val="21"/>
          <w:szCs w:val="21"/>
        </w:rPr>
        <w:t xml:space="preserve"> as situational alternatives.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50"/>
        <w:gridCol w:w="2600"/>
        <w:gridCol w:w="2430"/>
      </w:tblGrid>
      <w:tr w:rsidR="00BB456E" w14:paraId="4169C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44535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35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FAAF0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Best at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DAB3B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License / cost</w:t>
            </w:r>
          </w:p>
        </w:tc>
        <w:tc>
          <w:tcPr>
            <w:tcW w:w="243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EBB71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Reach for it when</w:t>
            </w:r>
          </w:p>
        </w:tc>
      </w:tr>
      <w:tr w:rsidR="00BB456E" w14:paraId="13C394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CC43C" w14:textId="77777777" w:rsidR="00BB456E" w:rsidRDefault="0022172A">
            <w:proofErr w:type="spellStart"/>
            <w:r>
              <w:rPr>
                <w:sz w:val="19"/>
                <w:szCs w:val="19"/>
              </w:rPr>
              <w:t>Langflow</w:t>
            </w:r>
            <w:proofErr w:type="spellEnd"/>
            <w:r>
              <w:rPr>
                <w:sz w:val="19"/>
                <w:szCs w:val="19"/>
              </w:rPr>
              <w:t xml:space="preserve"> ★</w:t>
            </w:r>
          </w:p>
        </w:tc>
        <w:tc>
          <w:tcPr>
            <w:tcW w:w="35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0E49A" w14:textId="77777777" w:rsidR="00BB456E" w:rsidRDefault="0022172A">
            <w:r>
              <w:rPr>
                <w:sz w:val="19"/>
                <w:szCs w:val="19"/>
              </w:rPr>
              <w:t>Pure agent building; native RAG + MCP; live chat testing; exports to Python</w:t>
            </w:r>
          </w:p>
        </w:tc>
        <w:tc>
          <w:tcPr>
            <w:tcW w:w="260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EA144" w14:textId="77777777" w:rsidR="00BB456E" w:rsidRDefault="0022172A">
            <w:r>
              <w:rPr>
                <w:sz w:val="19"/>
                <w:szCs w:val="19"/>
              </w:rPr>
              <w:t>MIT, free self-host; free cloud tier</w:t>
            </w:r>
          </w:p>
        </w:tc>
        <w:tc>
          <w:tcPr>
            <w:tcW w:w="243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D85D2" w14:textId="77777777" w:rsidR="00BB456E" w:rsidRDefault="0022172A">
            <w:r>
              <w:rPr>
                <w:sz w:val="19"/>
                <w:szCs w:val="19"/>
              </w:rPr>
              <w:t>Learning the patterns (our primary pick)</w:t>
            </w:r>
          </w:p>
        </w:tc>
      </w:tr>
      <w:tr w:rsidR="00BB456E" w14:paraId="06CFF1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71486" w14:textId="77777777" w:rsidR="00BB456E" w:rsidRDefault="0022172A">
            <w:proofErr w:type="spellStart"/>
            <w:r>
              <w:rPr>
                <w:sz w:val="19"/>
                <w:szCs w:val="19"/>
              </w:rPr>
              <w:t>Flowise</w:t>
            </w:r>
            <w:proofErr w:type="spellEnd"/>
          </w:p>
        </w:tc>
        <w:tc>
          <w:tcPr>
            <w:tcW w:w="3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B44A6" w14:textId="77777777" w:rsidR="00BB456E" w:rsidRDefault="0022172A">
            <w:r>
              <w:rPr>
                <w:sz w:val="19"/>
                <w:szCs w:val="19"/>
              </w:rPr>
              <w:t>Fast RAG; the only native human-in-the-loop approval node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58AB0" w14:textId="77777777" w:rsidR="00BB456E" w:rsidRDefault="0022172A">
            <w:r>
              <w:rPr>
                <w:sz w:val="19"/>
                <w:szCs w:val="19"/>
              </w:rPr>
              <w:t>Apache-2.0, free; cloud ~$35/</w:t>
            </w:r>
            <w:proofErr w:type="spellStart"/>
            <w:r>
              <w:rPr>
                <w:sz w:val="19"/>
                <w:szCs w:val="19"/>
              </w:rPr>
              <w:t>mo</w:t>
            </w:r>
            <w:proofErr w:type="spellEnd"/>
          </w:p>
        </w:tc>
        <w:tc>
          <w:tcPr>
            <w:tcW w:w="24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681D7" w14:textId="77777777" w:rsidR="00BB456E" w:rsidRDefault="0022172A">
            <w:r>
              <w:rPr>
                <w:sz w:val="19"/>
                <w:szCs w:val="19"/>
              </w:rPr>
              <w:t>Flows needing an approval gate</w:t>
            </w:r>
          </w:p>
        </w:tc>
      </w:tr>
      <w:tr w:rsidR="00BB456E" w14:paraId="34E389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A8772" w14:textId="77777777" w:rsidR="00BB456E" w:rsidRDefault="0022172A">
            <w:r>
              <w:rPr>
                <w:sz w:val="19"/>
                <w:szCs w:val="19"/>
              </w:rPr>
              <w:t>n8n</w:t>
            </w:r>
          </w:p>
        </w:tc>
        <w:tc>
          <w:tcPr>
            <w:tcW w:w="35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B0F61" w14:textId="77777777" w:rsidR="00BB456E" w:rsidRDefault="0022172A">
            <w:r>
              <w:rPr>
                <w:sz w:val="19"/>
                <w:szCs w:val="19"/>
              </w:rPr>
              <w:t>Real-world actions &amp; looping across 400+ apps</w:t>
            </w:r>
          </w:p>
        </w:tc>
        <w:tc>
          <w:tcPr>
            <w:tcW w:w="260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9FCE4" w14:textId="77777777" w:rsidR="00BB456E" w:rsidRDefault="0022172A">
            <w:r>
              <w:rPr>
                <w:sz w:val="19"/>
                <w:szCs w:val="19"/>
              </w:rPr>
              <w:t>Fair-code; free self-host; cloud ~€24/</w:t>
            </w:r>
            <w:proofErr w:type="spellStart"/>
            <w:r>
              <w:rPr>
                <w:sz w:val="19"/>
                <w:szCs w:val="19"/>
              </w:rPr>
              <w:t>mo</w:t>
            </w:r>
            <w:proofErr w:type="spellEnd"/>
          </w:p>
        </w:tc>
        <w:tc>
          <w:tcPr>
            <w:tcW w:w="243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78C06" w14:textId="77777777" w:rsidR="00BB456E" w:rsidRDefault="0022172A">
            <w:r>
              <w:rPr>
                <w:sz w:val="19"/>
                <w:szCs w:val="19"/>
              </w:rPr>
              <w:t>The capstone — agents that DO things</w:t>
            </w:r>
          </w:p>
        </w:tc>
      </w:tr>
      <w:tr w:rsidR="00BB456E" w14:paraId="11FB8F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ABCEB" w14:textId="77777777" w:rsidR="00BB456E" w:rsidRDefault="0022172A">
            <w:proofErr w:type="spellStart"/>
            <w:r>
              <w:rPr>
                <w:sz w:val="19"/>
                <w:szCs w:val="19"/>
              </w:rPr>
              <w:t>Dify</w:t>
            </w:r>
            <w:proofErr w:type="spellEnd"/>
          </w:p>
        </w:tc>
        <w:tc>
          <w:tcPr>
            <w:tcW w:w="35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E3A5E" w14:textId="77777777" w:rsidR="00BB456E" w:rsidRDefault="0022172A">
            <w:r>
              <w:rPr>
                <w:sz w:val="19"/>
                <w:szCs w:val="19"/>
              </w:rPr>
              <w:t>All-in-one builder + RAG + observability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20E6C" w14:textId="77777777" w:rsidR="00BB456E" w:rsidRDefault="0022172A">
            <w:r>
              <w:rPr>
                <w:sz w:val="19"/>
                <w:szCs w:val="19"/>
              </w:rPr>
              <w:t>Open-source; paid cloud</w:t>
            </w:r>
          </w:p>
        </w:tc>
        <w:tc>
          <w:tcPr>
            <w:tcW w:w="24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0431E" w14:textId="77777777" w:rsidR="00BB456E" w:rsidRDefault="0022172A">
            <w:r>
              <w:rPr>
                <w:sz w:val="19"/>
                <w:szCs w:val="19"/>
              </w:rPr>
              <w:t>You want one bundled platform</w:t>
            </w:r>
          </w:p>
        </w:tc>
      </w:tr>
    </w:tbl>
    <w:p w14:paraId="7AB7EF33" w14:textId="77777777" w:rsidR="00BB456E" w:rsidRDefault="0022172A">
      <w:pPr>
        <w:spacing w:after="120" w:line="276" w:lineRule="auto"/>
      </w:pPr>
      <w:r>
        <w:rPr>
          <w:b/>
          <w:bCs/>
          <w:color w:val="1F3A5F"/>
          <w:sz w:val="21"/>
          <w:szCs w:val="21"/>
        </w:rPr>
        <w:t xml:space="preserve">Why </w:t>
      </w:r>
      <w:proofErr w:type="spellStart"/>
      <w:r>
        <w:rPr>
          <w:b/>
          <w:bCs/>
          <w:color w:val="1F3A5F"/>
          <w:sz w:val="21"/>
          <w:szCs w:val="21"/>
        </w:rPr>
        <w:t>Langflow</w:t>
      </w:r>
      <w:proofErr w:type="spellEnd"/>
      <w:r>
        <w:rPr>
          <w:b/>
          <w:bCs/>
          <w:color w:val="1F3A5F"/>
          <w:sz w:val="21"/>
          <w:szCs w:val="21"/>
        </w:rPr>
        <w:t xml:space="preserve"> leads for learning:  </w:t>
      </w:r>
      <w:r>
        <w:rPr>
          <w:sz w:val="21"/>
          <w:szCs w:val="21"/>
        </w:rPr>
        <w:t>largest open-source community (so templates and answers for every lab), RAG and tool use are native node types, a live chat pane lets you test while you build, and it exports every flow to Python — the bridge from the visual track to the coding track.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56E" w14:paraId="713B43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6" w:space="0" w:color="2E6F95"/>
            </w:tcBorders>
            <w:shd w:val="clear" w:color="auto" w:fill="EEF3F7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D606080" w14:textId="77777777" w:rsidR="00BB456E" w:rsidRDefault="0022172A">
            <w:pPr>
              <w:spacing w:after="60"/>
            </w:pPr>
            <w:r>
              <w:rPr>
                <w:b/>
                <w:bCs/>
                <w:color w:val="2E6F95"/>
                <w:sz w:val="21"/>
                <w:szCs w:val="21"/>
              </w:rPr>
              <w:t>Visu</w:t>
            </w:r>
            <w:r>
              <w:rPr>
                <w:b/>
                <w:bCs/>
                <w:color w:val="2E6F95"/>
                <w:sz w:val="21"/>
                <w:szCs w:val="21"/>
              </w:rPr>
              <w:t>al setup (about 10 minutes)</w:t>
            </w:r>
          </w:p>
          <w:p w14:paraId="7562FAC5" w14:textId="77777777" w:rsidR="00BB456E" w:rsidRDefault="0022172A">
            <w:r>
              <w:rPr>
                <w:sz w:val="21"/>
                <w:szCs w:val="21"/>
              </w:rPr>
              <w:t xml:space="preserve">Fastest: the free </w:t>
            </w:r>
            <w:proofErr w:type="spellStart"/>
            <w:r>
              <w:rPr>
                <w:sz w:val="21"/>
                <w:szCs w:val="21"/>
              </w:rPr>
              <w:t>Langflow</w:t>
            </w:r>
            <w:proofErr w:type="spellEnd"/>
            <w:r>
              <w:rPr>
                <w:sz w:val="21"/>
                <w:szCs w:val="21"/>
              </w:rPr>
              <w:t xml:space="preserve"> Cloud tier — nothing to install. Local: </w:t>
            </w:r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langflow</w:t>
            </w:r>
            <w:proofErr w:type="spellEnd"/>
            <w:r>
              <w:rPr>
                <w:sz w:val="21"/>
                <w:szCs w:val="21"/>
              </w:rPr>
              <w:t xml:space="preserve"> then 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>langflow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9"/>
                <w:szCs w:val="19"/>
              </w:rPr>
              <w:t xml:space="preserve"> run</w:t>
            </w:r>
            <w:r>
              <w:rPr>
                <w:sz w:val="21"/>
                <w:szCs w:val="21"/>
              </w:rPr>
              <w:t>, or the Docker image. Add one model key in Settings. For the Day-5 capstone add a free web-search key (</w:t>
            </w:r>
            <w:proofErr w:type="spellStart"/>
            <w:r>
              <w:rPr>
                <w:sz w:val="21"/>
                <w:szCs w:val="21"/>
              </w:rPr>
              <w:t>Tavily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Serper</w:t>
            </w:r>
            <w:proofErr w:type="spellEnd"/>
            <w:r>
              <w:rPr>
                <w:sz w:val="21"/>
                <w:szCs w:val="21"/>
              </w:rPr>
              <w:t xml:space="preserve">); if </w:t>
            </w:r>
            <w:r>
              <w:rPr>
                <w:sz w:val="21"/>
                <w:szCs w:val="21"/>
              </w:rPr>
              <w:t>you build that one in n8n, a free n8n Cloud account.</w:t>
            </w:r>
          </w:p>
        </w:tc>
      </w:tr>
    </w:tbl>
    <w:p w14:paraId="099AD53C" w14:textId="77777777" w:rsidR="00BB456E" w:rsidRDefault="0022172A">
      <w:r>
        <w:br w:type="page"/>
      </w:r>
    </w:p>
    <w:p w14:paraId="13F31905" w14:textId="77777777" w:rsidR="00BB456E" w:rsidRDefault="0022172A">
      <w:pPr>
        <w:pStyle w:val="Heading1"/>
        <w:spacing w:before="240" w:after="120"/>
      </w:pPr>
      <w:bookmarkStart w:id="3" w:name="_Toc235107092"/>
      <w:r>
        <w:rPr>
          <w:b/>
          <w:bCs/>
          <w:color w:val="1F3A5F"/>
        </w:rPr>
        <w:lastRenderedPageBreak/>
        <w:t>The week at a glance</w:t>
      </w:r>
      <w:bookmarkEnd w:id="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"/>
        <w:gridCol w:w="2920"/>
        <w:gridCol w:w="3106"/>
        <w:gridCol w:w="3110"/>
      </w:tblGrid>
      <w:tr w:rsidR="00BB456E" w14:paraId="6A9D3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38D76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3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6CDFF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9794B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Visual lab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Langflow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35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EFAEE" w14:textId="77777777" w:rsidR="00BB456E" w:rsidRDefault="0022172A">
            <w:r>
              <w:rPr>
                <w:b/>
                <w:bCs/>
                <w:color w:val="FFFFFF"/>
                <w:sz w:val="19"/>
                <w:szCs w:val="19"/>
              </w:rPr>
              <w:t>Coding exercise</w:t>
            </w:r>
          </w:p>
        </w:tc>
      </w:tr>
      <w:tr w:rsidR="00BB456E" w14:paraId="3C5B330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E8F30" w14:textId="77777777" w:rsidR="00BB456E" w:rsidRDefault="0022172A">
            <w:r>
              <w:rPr>
                <w:sz w:val="19"/>
                <w:szCs w:val="19"/>
              </w:rPr>
              <w:t>1</w:t>
            </w:r>
          </w:p>
        </w:tc>
        <w:tc>
          <w:tcPr>
            <w:tcW w:w="23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7E999" w14:textId="77777777" w:rsidR="00BB456E" w:rsidRDefault="0022172A">
            <w:r>
              <w:rPr>
                <w:sz w:val="19"/>
                <w:szCs w:val="19"/>
              </w:rPr>
              <w:t>The agent loop</w:t>
            </w:r>
          </w:p>
        </w:tc>
        <w:tc>
          <w:tcPr>
            <w:tcW w:w="250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95F29" w14:textId="77777777" w:rsidR="00BB456E" w:rsidRDefault="0022172A">
            <w:r>
              <w:rPr>
                <w:sz w:val="19"/>
                <w:szCs w:val="19"/>
              </w:rPr>
              <w:t>Your first agent</w:t>
            </w:r>
          </w:p>
        </w:tc>
        <w:tc>
          <w:tcPr>
            <w:tcW w:w="23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473CB" w14:textId="77777777" w:rsidR="00BB456E" w:rsidRDefault="0022172A">
            <w:r>
              <w:rPr>
                <w:sz w:val="19"/>
                <w:szCs w:val="19"/>
              </w:rPr>
              <w:t>day1_agent_loop/exercise.py</w:t>
            </w:r>
          </w:p>
        </w:tc>
      </w:tr>
      <w:tr w:rsidR="00BB456E" w14:paraId="53C4D6E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145D3" w14:textId="77777777" w:rsidR="00BB456E" w:rsidRDefault="0022172A">
            <w:r>
              <w:rPr>
                <w:sz w:val="19"/>
                <w:szCs w:val="19"/>
              </w:rPr>
              <w:t>2</w:t>
            </w:r>
          </w:p>
        </w:tc>
        <w:tc>
          <w:tcPr>
            <w:tcW w:w="2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05E8F" w14:textId="77777777" w:rsidR="00BB456E" w:rsidRDefault="0022172A">
            <w:r>
              <w:rPr>
                <w:sz w:val="19"/>
                <w:szCs w:val="19"/>
              </w:rPr>
              <w:t>Reflection + memory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8628D" w14:textId="77777777" w:rsidR="00BB456E" w:rsidRDefault="0022172A">
            <w:proofErr w:type="spellStart"/>
            <w:r>
              <w:rPr>
                <w:sz w:val="19"/>
                <w:szCs w:val="19"/>
              </w:rPr>
              <w:t>Generate→critique→revise</w:t>
            </w:r>
            <w:proofErr w:type="spellEnd"/>
            <w:r>
              <w:rPr>
                <w:sz w:val="19"/>
                <w:szCs w:val="19"/>
              </w:rPr>
              <w:t xml:space="preserve"> loop</w:t>
            </w:r>
          </w:p>
        </w:tc>
        <w:tc>
          <w:tcPr>
            <w:tcW w:w="2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98374" w14:textId="77777777" w:rsidR="00BB456E" w:rsidRDefault="0022172A">
            <w:r>
              <w:rPr>
                <w:sz w:val="19"/>
                <w:szCs w:val="19"/>
              </w:rPr>
              <w:t>reflection_exercise.py</w:t>
            </w:r>
          </w:p>
        </w:tc>
      </w:tr>
      <w:tr w:rsidR="00BB456E" w14:paraId="4BE3328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43221" w14:textId="77777777" w:rsidR="00BB456E" w:rsidRDefault="0022172A">
            <w:r>
              <w:rPr>
                <w:sz w:val="19"/>
                <w:szCs w:val="19"/>
              </w:rPr>
              <w:t>3</w:t>
            </w:r>
          </w:p>
        </w:tc>
        <w:tc>
          <w:tcPr>
            <w:tcW w:w="23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40544" w14:textId="77777777" w:rsidR="00BB456E" w:rsidRDefault="0022172A">
            <w:r>
              <w:rPr>
                <w:sz w:val="19"/>
                <w:szCs w:val="19"/>
              </w:rPr>
              <w:t>Tool use</w:t>
            </w:r>
          </w:p>
        </w:tc>
        <w:tc>
          <w:tcPr>
            <w:tcW w:w="250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ABD0D" w14:textId="77777777" w:rsidR="00BB456E" w:rsidRDefault="0022172A">
            <w:r>
              <w:rPr>
                <w:sz w:val="19"/>
                <w:szCs w:val="19"/>
              </w:rPr>
              <w:t>Agent + search, calc, MCP tool</w:t>
            </w:r>
          </w:p>
        </w:tc>
        <w:tc>
          <w:tcPr>
            <w:tcW w:w="23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349CD" w14:textId="77777777" w:rsidR="00BB456E" w:rsidRDefault="0022172A">
            <w:r>
              <w:rPr>
                <w:sz w:val="19"/>
                <w:szCs w:val="19"/>
              </w:rPr>
              <w:t>day3_tool_use/exercise.py</w:t>
            </w:r>
          </w:p>
        </w:tc>
      </w:tr>
      <w:tr w:rsidR="00BB456E" w14:paraId="4259D7D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59AF0" w14:textId="77777777" w:rsidR="00BB456E" w:rsidRDefault="0022172A">
            <w:r>
              <w:rPr>
                <w:sz w:val="19"/>
                <w:szCs w:val="19"/>
              </w:rPr>
              <w:t>4</w:t>
            </w:r>
          </w:p>
        </w:tc>
        <w:tc>
          <w:tcPr>
            <w:tcW w:w="2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5D0BD" w14:textId="77777777" w:rsidR="00BB456E" w:rsidRDefault="0022172A">
            <w:r>
              <w:rPr>
                <w:sz w:val="19"/>
                <w:szCs w:val="19"/>
              </w:rPr>
              <w:t>Planning + multi-agent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5BD8C" w14:textId="77777777" w:rsidR="00BB456E" w:rsidRDefault="0022172A">
            <w:r>
              <w:rPr>
                <w:sz w:val="19"/>
                <w:szCs w:val="19"/>
              </w:rPr>
              <w:t>Orchestrator + worker team</w:t>
            </w:r>
          </w:p>
        </w:tc>
        <w:tc>
          <w:tcPr>
            <w:tcW w:w="2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58A5C" w14:textId="77777777" w:rsidR="00BB456E" w:rsidRDefault="0022172A">
            <w:r>
              <w:rPr>
                <w:sz w:val="19"/>
                <w:szCs w:val="19"/>
              </w:rPr>
              <w:t>orchestrator_exercise.py</w:t>
            </w:r>
          </w:p>
        </w:tc>
      </w:tr>
      <w:tr w:rsidR="00BB456E" w14:paraId="7790703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A4D04" w14:textId="77777777" w:rsidR="00BB456E" w:rsidRDefault="0022172A">
            <w:r>
              <w:rPr>
                <w:sz w:val="19"/>
                <w:szCs w:val="19"/>
              </w:rPr>
              <w:t>5</w:t>
            </w:r>
          </w:p>
        </w:tc>
        <w:tc>
          <w:tcPr>
            <w:tcW w:w="23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95A3D" w14:textId="77777777" w:rsidR="00BB456E" w:rsidRDefault="0022172A">
            <w:r>
              <w:rPr>
                <w:sz w:val="19"/>
                <w:szCs w:val="19"/>
              </w:rPr>
              <w:t>Evaluation + capstone</w:t>
            </w:r>
          </w:p>
        </w:tc>
        <w:tc>
          <w:tcPr>
            <w:tcW w:w="250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78A16" w14:textId="77777777" w:rsidR="00BB456E" w:rsidRDefault="0022172A">
            <w:r>
              <w:rPr>
                <w:sz w:val="19"/>
                <w:szCs w:val="19"/>
              </w:rPr>
              <w:t>Tracing + eval set</w:t>
            </w:r>
          </w:p>
        </w:tc>
        <w:tc>
          <w:tcPr>
            <w:tcW w:w="2350" w:type="dxa"/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9431C" w14:textId="77777777" w:rsidR="00BB456E" w:rsidRDefault="0022172A">
            <w:r>
              <w:rPr>
                <w:sz w:val="19"/>
                <w:szCs w:val="19"/>
              </w:rPr>
              <w:t>eval_exercise.py, research agent</w:t>
            </w:r>
          </w:p>
        </w:tc>
      </w:tr>
    </w:tbl>
    <w:p w14:paraId="7B2D2512" w14:textId="77777777" w:rsidR="00BB456E" w:rsidRDefault="0022172A">
      <w:pPr>
        <w:spacing w:after="120" w:line="276" w:lineRule="auto"/>
      </w:pPr>
      <w:r>
        <w:rPr>
          <w:b/>
          <w:bCs/>
          <w:sz w:val="21"/>
          <w:szCs w:val="21"/>
        </w:rPr>
        <w:t xml:space="preserve">Each day:  </w:t>
      </w:r>
      <w:r>
        <w:rPr>
          <w:sz w:val="21"/>
          <w:szCs w:val="21"/>
        </w:rPr>
        <w:t>a concept block, a visual lab with numbered build steps, a coding exercise with a starter snippet, and an applied use case. Roughly 2–3 hours.</w:t>
      </w:r>
    </w:p>
    <w:p w14:paraId="0DF42DEF" w14:textId="77777777" w:rsidR="00BB456E" w:rsidRDefault="00BB456E">
      <w:pPr>
        <w:pBdr>
          <w:bottom w:val="single" w:sz="6" w:space="0" w:color="C9D3DD"/>
        </w:pBdr>
        <w:spacing w:before="60" w:after="140"/>
      </w:pPr>
    </w:p>
    <w:p w14:paraId="6B92F02E" w14:textId="77777777" w:rsidR="00BB456E" w:rsidRDefault="0022172A">
      <w:pPr>
        <w:pStyle w:val="Heading1"/>
        <w:spacing w:before="240" w:after="120"/>
      </w:pPr>
      <w:bookmarkStart w:id="4" w:name="_Toc235107093"/>
      <w:r>
        <w:rPr>
          <w:b/>
          <w:bCs/>
          <w:color w:val="1F3A5F"/>
        </w:rPr>
        <w:t>Day 1 — Foundations — workflows, agents, and the loop</w:t>
      </w:r>
      <w:bookmarkEnd w:id="4"/>
    </w:p>
    <w:p w14:paraId="7F15040D" w14:textId="77777777" w:rsidR="00BB456E" w:rsidRDefault="0022172A">
      <w:pPr>
        <w:spacing w:after="140" w:line="276" w:lineRule="auto"/>
      </w:pPr>
      <w:r>
        <w:rPr>
          <w:i/>
          <w:iCs/>
          <w:color w:val="5A6472"/>
          <w:sz w:val="21"/>
          <w:szCs w:val="21"/>
        </w:rPr>
        <w:t>When to use an agent at all, and the ~15 lines of code tha</w:t>
      </w:r>
      <w:r>
        <w:rPr>
          <w:i/>
          <w:iCs/>
          <w:color w:val="5A6472"/>
          <w:sz w:val="21"/>
          <w:szCs w:val="21"/>
        </w:rPr>
        <w:t>t make one.</w:t>
      </w:r>
    </w:p>
    <w:p w14:paraId="644963ED" w14:textId="77777777" w:rsidR="00BB456E" w:rsidRDefault="0022172A">
      <w:pPr>
        <w:spacing w:after="60" w:line="276" w:lineRule="auto"/>
      </w:pPr>
      <w:r>
        <w:rPr>
          <w:b/>
          <w:bCs/>
          <w:color w:val="1F3A5F"/>
          <w:sz w:val="21"/>
          <w:szCs w:val="21"/>
        </w:rPr>
        <w:t>Learning objectives</w:t>
      </w:r>
    </w:p>
    <w:p w14:paraId="6E8B6904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Tell workflows and agents apart, and choose the least autonomy that solves the task.</w:t>
      </w:r>
    </w:p>
    <w:p w14:paraId="7548AA32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 xml:space="preserve">Name the five workflow patterns and recognize where each </w:t>
      </w:r>
      <w:proofErr w:type="gramStart"/>
      <w:r>
        <w:rPr>
          <w:sz w:val="21"/>
          <w:szCs w:val="21"/>
        </w:rPr>
        <w:t>fits</w:t>
      </w:r>
      <w:proofErr w:type="gramEnd"/>
      <w:r>
        <w:rPr>
          <w:sz w:val="21"/>
          <w:szCs w:val="21"/>
        </w:rPr>
        <w:t>.</w:t>
      </w:r>
    </w:p>
    <w:p w14:paraId="7FB64828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 xml:space="preserve">Trace the agent loop: model proposes an action → your code runs it → result </w:t>
      </w:r>
      <w:r>
        <w:rPr>
          <w:sz w:val="21"/>
          <w:szCs w:val="21"/>
        </w:rPr>
        <w:t>feeds back → repeat.</w:t>
      </w:r>
    </w:p>
    <w:p w14:paraId="0EFB1A73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Get an agent running — on a canvas and in code.</w:t>
      </w:r>
    </w:p>
    <w:p w14:paraId="52326141" w14:textId="77777777" w:rsidR="00BB456E" w:rsidRDefault="0022172A">
      <w:pPr>
        <w:spacing w:after="60" w:line="276" w:lineRule="auto"/>
      </w:pPr>
      <w:r>
        <w:rPr>
          <w:b/>
          <w:bCs/>
          <w:color w:val="1F3A5F"/>
          <w:sz w:val="21"/>
          <w:szCs w:val="21"/>
        </w:rPr>
        <w:t>Core concepts</w:t>
      </w:r>
    </w:p>
    <w:p w14:paraId="71C9CC48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Workflow vs. agent — </w:t>
      </w:r>
      <w:r>
        <w:rPr>
          <w:sz w:val="21"/>
          <w:szCs w:val="21"/>
        </w:rPr>
        <w:t>Predefined code paths vs. model-directed action in a loop. Start simple; add autonomy only when it earns its keep.</w:t>
      </w:r>
    </w:p>
    <w:p w14:paraId="65AEE5E8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The agent loop — </w:t>
      </w:r>
      <w:r>
        <w:rPr>
          <w:sz w:val="21"/>
          <w:szCs w:val="21"/>
        </w:rPr>
        <w:t xml:space="preserve">The whole of “agentic” is a loop over: call model → if it asks for a tool, run it and </w:t>
      </w:r>
      <w:proofErr w:type="spellStart"/>
      <w:r>
        <w:rPr>
          <w:sz w:val="21"/>
          <w:szCs w:val="21"/>
        </w:rPr>
        <w:t>feed back</w:t>
      </w:r>
      <w:proofErr w:type="spellEnd"/>
      <w:r>
        <w:rPr>
          <w:sz w:val="21"/>
          <w:szCs w:val="21"/>
        </w:rPr>
        <w:t xml:space="preserve"> → else finish.</w:t>
      </w:r>
    </w:p>
    <w:p w14:paraId="01B6E9F3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>Own your cont</w:t>
      </w:r>
      <w:r>
        <w:rPr>
          <w:b/>
          <w:bCs/>
          <w:sz w:val="21"/>
          <w:szCs w:val="21"/>
        </w:rPr>
        <w:t xml:space="preserve">rol flow — </w:t>
      </w:r>
      <w:r>
        <w:rPr>
          <w:sz w:val="21"/>
          <w:szCs w:val="21"/>
        </w:rPr>
        <w:t>That loop is ordinary code you control (prompt, switch, context, repeat), not framework magic.</w:t>
      </w:r>
    </w:p>
    <w:p w14:paraId="6139BBA2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Autonomy spectrum — </w:t>
      </w:r>
      <w:r>
        <w:rPr>
          <w:sz w:val="21"/>
          <w:szCs w:val="21"/>
        </w:rPr>
        <w:t>More autonomy means more capability and more failure modes; match it to the stakes.</w:t>
      </w:r>
    </w:p>
    <w:p w14:paraId="7EE02412" w14:textId="77777777" w:rsidR="00BB456E" w:rsidRDefault="0022172A">
      <w:pPr>
        <w:spacing w:after="60" w:line="276" w:lineRule="auto"/>
      </w:pPr>
      <w:r>
        <w:rPr>
          <w:b/>
          <w:bCs/>
          <w:color w:val="2E6F95"/>
          <w:sz w:val="21"/>
          <w:szCs w:val="21"/>
        </w:rPr>
        <w:t xml:space="preserve">Visual lab · </w:t>
      </w:r>
      <w:proofErr w:type="spellStart"/>
      <w:r>
        <w:rPr>
          <w:b/>
          <w:bCs/>
          <w:color w:val="2E6F95"/>
          <w:sz w:val="21"/>
          <w:szCs w:val="21"/>
        </w:rPr>
        <w:t>Langflow</w:t>
      </w:r>
      <w:proofErr w:type="spellEnd"/>
      <w:r>
        <w:rPr>
          <w:i/>
          <w:iCs/>
          <w:color w:val="5A6472"/>
          <w:sz w:val="19"/>
          <w:szCs w:val="19"/>
        </w:rPr>
        <w:t xml:space="preserve">   ·   New Flow → “Simple</w:t>
      </w:r>
      <w:r>
        <w:rPr>
          <w:i/>
          <w:iCs/>
          <w:color w:val="5A6472"/>
          <w:sz w:val="19"/>
          <w:szCs w:val="19"/>
        </w:rPr>
        <w:t xml:space="preserve"> Agent” template</w:t>
      </w:r>
    </w:p>
    <w:p w14:paraId="77D4BECC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Drag an Agent component (or Chat Input → Model → Chat Output) onto the canvas.</w:t>
      </w:r>
    </w:p>
    <w:p w14:paraId="37A8867B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Pick your model and paste an API key if prompted.</w:t>
      </w:r>
    </w:p>
    <w:p w14:paraId="573BE596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Give it a system prompt and connect Chat Input → Agent → Chat Output.</w:t>
      </w:r>
    </w:p>
    <w:p w14:paraId="2FE3A195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Open the Playground chat pane and test l</w:t>
      </w:r>
      <w:r>
        <w:rPr>
          <w:sz w:val="21"/>
          <w:szCs w:val="21"/>
        </w:rPr>
        <w:t>ive; tweak the prompt and re-run to feel the loop.</w:t>
      </w:r>
    </w:p>
    <w:p w14:paraId="4ABA8ECB" w14:textId="77777777" w:rsidR="00BB456E" w:rsidRDefault="0022172A">
      <w:pPr>
        <w:spacing w:after="60" w:line="276" w:lineRule="auto"/>
      </w:pPr>
      <w:r>
        <w:rPr>
          <w:b/>
          <w:bCs/>
          <w:color w:val="2F6B4F"/>
          <w:sz w:val="21"/>
          <w:szCs w:val="21"/>
        </w:rPr>
        <w:t>Coding exercise · Python</w:t>
      </w:r>
      <w:r>
        <w:rPr>
          <w:color w:val="5A6472"/>
          <w:sz w:val="21"/>
          <w:szCs w:val="21"/>
        </w:rPr>
        <w:t xml:space="preserve">   ·   </w:t>
      </w:r>
      <w:r>
        <w:rPr>
          <w:rFonts w:ascii="Consolas" w:eastAsia="Consolas" w:hAnsi="Consolas" w:cs="Consolas"/>
          <w:color w:val="1F3A5F"/>
          <w:sz w:val="18"/>
          <w:szCs w:val="18"/>
        </w:rPr>
        <w:t>day1_agent_loop/exercise.py</w:t>
      </w:r>
    </w:p>
    <w:p w14:paraId="7204EE64" w14:textId="77777777" w:rsidR="00BB456E" w:rsidRDefault="0022172A">
      <w:pPr>
        <w:spacing w:after="80" w:line="276" w:lineRule="auto"/>
      </w:pPr>
      <w:r>
        <w:rPr>
          <w:b/>
          <w:bCs/>
          <w:sz w:val="21"/>
          <w:szCs w:val="21"/>
        </w:rPr>
        <w:t xml:space="preserve">Objective: </w:t>
      </w:r>
      <w:r>
        <w:rPr>
          <w:sz w:val="21"/>
          <w:szCs w:val="21"/>
        </w:rPr>
        <w:t>Implement the four TODOs that make the agent loop run — call the model, detect completion, execute requested tools, feed results back.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56E" w14:paraId="119D98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8" w:space="0" w:color="1F3A5F"/>
            </w:tcBorders>
            <w:shd w:val="clear" w:color="auto" w:fill="F4F6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23A5AB4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for turn in range(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max_turns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53B68647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resp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messages, system=SYSTEM, tools=ALL_SCHEMAS)</w:t>
            </w:r>
          </w:p>
          <w:p w14:paraId="1C4A384C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resp.stop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_reason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!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tool_use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</w:t>
            </w:r>
          </w:p>
          <w:p w14:paraId="665E81AA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text_of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resp)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done</w:t>
            </w:r>
          </w:p>
          <w:p w14:paraId="52A15097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lastRenderedPageBreak/>
              <w:t xml:space="preserve">    # ...else run each requested tool and append results, then loop</w:t>
            </w:r>
          </w:p>
        </w:tc>
      </w:tr>
    </w:tbl>
    <w:p w14:paraId="65DE4950" w14:textId="77777777" w:rsidR="00BB456E" w:rsidRDefault="0022172A">
      <w:pPr>
        <w:spacing w:after="80" w:line="276" w:lineRule="auto"/>
      </w:pPr>
      <w:r>
        <w:rPr>
          <w:b/>
          <w:bCs/>
          <w:color w:val="2F6B4F"/>
          <w:sz w:val="21"/>
          <w:szCs w:val="21"/>
        </w:rPr>
        <w:lastRenderedPageBreak/>
        <w:t xml:space="preserve">Applied use case:  </w:t>
      </w:r>
      <w:r>
        <w:rPr>
          <w:sz w:val="21"/>
          <w:szCs w:val="21"/>
        </w:rPr>
        <w:t>An operations assistant that looks up a policy and computes a fee — solved by the loop you just wrote.</w:t>
      </w:r>
    </w:p>
    <w:p w14:paraId="1BAF7D2C" w14:textId="77777777" w:rsidR="00BB456E" w:rsidRDefault="00BB456E">
      <w:pPr>
        <w:pBdr>
          <w:bottom w:val="single" w:sz="6" w:space="0" w:color="C9D3DD"/>
        </w:pBdr>
        <w:spacing w:before="60" w:after="140"/>
      </w:pPr>
    </w:p>
    <w:p w14:paraId="3661C52C" w14:textId="77777777" w:rsidR="00BB456E" w:rsidRDefault="0022172A">
      <w:pPr>
        <w:pStyle w:val="Heading1"/>
        <w:spacing w:before="240" w:after="120"/>
      </w:pPr>
      <w:bookmarkStart w:id="5" w:name="_Toc235107094"/>
      <w:r>
        <w:rPr>
          <w:b/>
          <w:bCs/>
          <w:color w:val="1F3A5F"/>
        </w:rPr>
        <w:t>Day 2 — Reflection &amp; memory</w:t>
      </w:r>
      <w:bookmarkEnd w:id="5"/>
    </w:p>
    <w:p w14:paraId="5FD5E7B3" w14:textId="77777777" w:rsidR="00BB456E" w:rsidRDefault="0022172A">
      <w:pPr>
        <w:spacing w:after="140" w:line="276" w:lineRule="auto"/>
      </w:pPr>
      <w:r>
        <w:rPr>
          <w:i/>
          <w:iCs/>
          <w:color w:val="5A6472"/>
          <w:sz w:val="21"/>
          <w:szCs w:val="21"/>
        </w:rPr>
        <w:t>Make the agent improve its own work — and remember what matters.</w:t>
      </w:r>
    </w:p>
    <w:p w14:paraId="2C269924" w14:textId="77777777" w:rsidR="00BB456E" w:rsidRDefault="0022172A">
      <w:pPr>
        <w:spacing w:before="60" w:after="150"/>
        <w:jc w:val="center"/>
      </w:pPr>
      <w:r>
        <w:rPr>
          <w:noProof/>
        </w:rPr>
        <w:drawing>
          <wp:inline distT="0" distB="0" distL="0" distR="0" wp14:anchorId="57453902" wp14:editId="15A8F68B">
            <wp:extent cx="5143500" cy="20303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3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CF1F" w14:textId="77777777" w:rsidR="00BB456E" w:rsidRDefault="0022172A">
      <w:pPr>
        <w:spacing w:after="60" w:line="276" w:lineRule="auto"/>
      </w:pPr>
      <w:r>
        <w:rPr>
          <w:b/>
          <w:bCs/>
          <w:color w:val="1F3A5F"/>
          <w:sz w:val="21"/>
          <w:szCs w:val="21"/>
        </w:rPr>
        <w:t>Learning objectives</w:t>
      </w:r>
    </w:p>
    <w:p w14:paraId="758FB851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 xml:space="preserve">Build a generate → critique → revise </w:t>
      </w:r>
      <w:r>
        <w:rPr>
          <w:sz w:val="21"/>
          <w:szCs w:val="21"/>
        </w:rPr>
        <w:t>loop (the evaluator-optimizer pattern).</w:t>
      </w:r>
    </w:p>
    <w:p w14:paraId="259EF663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Write a rubric-based critic and know why it beats a vague quality score.</w:t>
      </w:r>
    </w:p>
    <w:p w14:paraId="5E5EEA49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Engineer memory: buffer, summary, and retrieval — because context is the new memory.</w:t>
      </w:r>
    </w:p>
    <w:p w14:paraId="7A4EE6CE" w14:textId="77777777" w:rsidR="00BB456E" w:rsidRDefault="0022172A">
      <w:pPr>
        <w:spacing w:after="60" w:line="276" w:lineRule="auto"/>
      </w:pPr>
      <w:r>
        <w:rPr>
          <w:b/>
          <w:bCs/>
          <w:color w:val="1F3A5F"/>
          <w:sz w:val="21"/>
          <w:szCs w:val="21"/>
        </w:rPr>
        <w:t>Core concepts</w:t>
      </w:r>
    </w:p>
    <w:p w14:paraId="3FF96971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Reflection / evaluator-optimizer — </w:t>
      </w:r>
      <w:r>
        <w:rPr>
          <w:sz w:val="21"/>
          <w:szCs w:val="21"/>
        </w:rPr>
        <w:t>One LLM d</w:t>
      </w:r>
      <w:r>
        <w:rPr>
          <w:sz w:val="21"/>
          <w:szCs w:val="21"/>
        </w:rPr>
        <w:t>rafts, another critiques against criteria, the draft is revised — looped until good enough.</w:t>
      </w:r>
    </w:p>
    <w:p w14:paraId="5E4EF096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Rubrics beat vibes — </w:t>
      </w:r>
      <w:r>
        <w:rPr>
          <w:sz w:val="21"/>
          <w:szCs w:val="21"/>
        </w:rPr>
        <w:t>A critic scoring specific yes/no criteria outperforms “rate this 1–10.” The rubric is the real work.</w:t>
      </w:r>
    </w:p>
    <w:p w14:paraId="157090D9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Memory is context engineering — </w:t>
      </w:r>
      <w:r>
        <w:rPr>
          <w:sz w:val="21"/>
          <w:szCs w:val="21"/>
        </w:rPr>
        <w:t>Models are stateless; “memory” is what you choose to put back in the window — buffer, rolling summary, or retrieved facts.</w:t>
      </w:r>
    </w:p>
    <w:p w14:paraId="1A718CF5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Own your context window — </w:t>
      </w:r>
      <w:r>
        <w:rPr>
          <w:sz w:val="21"/>
          <w:szCs w:val="21"/>
        </w:rPr>
        <w:t>Curate what enters the model’s attention; more isn’t better. This alone can cut tokens and lift accuracy.</w:t>
      </w:r>
    </w:p>
    <w:p w14:paraId="1139485B" w14:textId="77777777" w:rsidR="00BB456E" w:rsidRDefault="0022172A">
      <w:pPr>
        <w:spacing w:after="60" w:line="276" w:lineRule="auto"/>
      </w:pPr>
      <w:r>
        <w:rPr>
          <w:b/>
          <w:bCs/>
          <w:color w:val="2E6F95"/>
          <w:sz w:val="21"/>
          <w:szCs w:val="21"/>
        </w:rPr>
        <w:t xml:space="preserve">Visual lab · </w:t>
      </w:r>
      <w:proofErr w:type="spellStart"/>
      <w:r>
        <w:rPr>
          <w:b/>
          <w:bCs/>
          <w:color w:val="2E6F95"/>
          <w:sz w:val="21"/>
          <w:szCs w:val="21"/>
        </w:rPr>
        <w:t>Langflow</w:t>
      </w:r>
      <w:proofErr w:type="spellEnd"/>
      <w:r>
        <w:rPr>
          <w:i/>
          <w:iCs/>
          <w:color w:val="5A6472"/>
          <w:sz w:val="19"/>
          <w:szCs w:val="19"/>
        </w:rPr>
        <w:t xml:space="preserve">   ·   wire two agents into a loop</w:t>
      </w:r>
    </w:p>
    <w:p w14:paraId="5D998B1F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Add a Generator agent (“Write a short product announcement for the input.”).</w:t>
      </w:r>
    </w:p>
    <w:p w14:paraId="667B09B6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Add a Critic agent with a rubric: score yes/no on hook, one benefit, under 60 words, call-to-action; list failures.</w:t>
      </w:r>
    </w:p>
    <w:p w14:paraId="19308913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Add a Reviser that takes draft + critique and improves it; loop</w:t>
      </w:r>
      <w:r>
        <w:rPr>
          <w:sz w:val="21"/>
          <w:szCs w:val="21"/>
        </w:rPr>
        <w:t xml:space="preserve"> Reviser → Critic until it passes or hits a max.</w:t>
      </w:r>
    </w:p>
    <w:p w14:paraId="76075E56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Test in the chat pane; watch the draft improve across passes.</w:t>
      </w:r>
    </w:p>
    <w:p w14:paraId="13BB118A" w14:textId="77777777" w:rsidR="00BB456E" w:rsidRDefault="0022172A">
      <w:pPr>
        <w:spacing w:after="60" w:line="276" w:lineRule="auto"/>
      </w:pPr>
      <w:r>
        <w:rPr>
          <w:b/>
          <w:bCs/>
          <w:color w:val="2F6B4F"/>
          <w:sz w:val="21"/>
          <w:szCs w:val="21"/>
        </w:rPr>
        <w:t>Coding exercise · Python</w:t>
      </w:r>
      <w:r>
        <w:rPr>
          <w:color w:val="5A6472"/>
          <w:sz w:val="21"/>
          <w:szCs w:val="21"/>
        </w:rPr>
        <w:t xml:space="preserve">   ·   </w:t>
      </w:r>
      <w:r>
        <w:rPr>
          <w:rFonts w:ascii="Consolas" w:eastAsia="Consolas" w:hAnsi="Consolas" w:cs="Consolas"/>
          <w:color w:val="1F3A5F"/>
          <w:sz w:val="18"/>
          <w:szCs w:val="18"/>
        </w:rPr>
        <w:t>day2_reflection_memory/reflection_exercise.py</w:t>
      </w:r>
    </w:p>
    <w:p w14:paraId="0A9C9E32" w14:textId="77777777" w:rsidR="00BB456E" w:rsidRDefault="0022172A">
      <w:pPr>
        <w:spacing w:after="80" w:line="276" w:lineRule="auto"/>
      </w:pPr>
      <w:r>
        <w:rPr>
          <w:b/>
          <w:bCs/>
          <w:sz w:val="21"/>
          <w:szCs w:val="21"/>
        </w:rPr>
        <w:t xml:space="preserve">Objective: </w:t>
      </w:r>
      <w:r>
        <w:rPr>
          <w:sz w:val="21"/>
          <w:szCs w:val="21"/>
        </w:rPr>
        <w:t xml:space="preserve">Implement </w:t>
      </w:r>
      <w:proofErr w:type="gramStart"/>
      <w:r>
        <w:rPr>
          <w:sz w:val="21"/>
          <w:szCs w:val="21"/>
        </w:rPr>
        <w:t>generate(</w:t>
      </w:r>
      <w:proofErr w:type="gramEnd"/>
      <w:r>
        <w:rPr>
          <w:sz w:val="21"/>
          <w:szCs w:val="21"/>
        </w:rPr>
        <w:t xml:space="preserve">), a rubric-based critique(), and the </w:t>
      </w:r>
      <w:r>
        <w:rPr>
          <w:sz w:val="21"/>
          <w:szCs w:val="21"/>
        </w:rPr>
        <w:t>reflect() loop; then explore memory_solution.py for the three memory patterns.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56E" w14:paraId="50E3D5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8" w:space="0" w:color="1F3A5F"/>
            </w:tcBorders>
            <w:shd w:val="clear" w:color="auto" w:fill="F4F6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56DAD72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draft = generate(task)</w:t>
            </w:r>
          </w:p>
          <w:p w14:paraId="4BA3BA9E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for r in range(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max_rounds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633B0ED2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ok, feedback = critique(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draft)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# yes/no per rubric item</w:t>
            </w:r>
          </w:p>
          <w:p w14:paraId="6BB47CCE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ok: return draft</w:t>
            </w:r>
          </w:p>
          <w:p w14:paraId="0624E7F8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draft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generate(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task, feedback) # 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evise using the critique</w:t>
            </w:r>
          </w:p>
        </w:tc>
      </w:tr>
    </w:tbl>
    <w:p w14:paraId="4F8C43F3" w14:textId="77777777" w:rsidR="00BB456E" w:rsidRDefault="0022172A">
      <w:pPr>
        <w:spacing w:after="80" w:line="276" w:lineRule="auto"/>
      </w:pPr>
      <w:r>
        <w:rPr>
          <w:b/>
          <w:bCs/>
          <w:color w:val="2F6B4F"/>
          <w:sz w:val="21"/>
          <w:szCs w:val="21"/>
        </w:rPr>
        <w:lastRenderedPageBreak/>
        <w:t xml:space="preserve">Applied use case:  </w:t>
      </w:r>
      <w:r>
        <w:rPr>
          <w:sz w:val="21"/>
          <w:szCs w:val="21"/>
        </w:rPr>
        <w:t>Marketing copy that polishes itself against a brand rubric — or code that critiques and fixes itself before review.</w:t>
      </w:r>
    </w:p>
    <w:p w14:paraId="53179E43" w14:textId="77777777" w:rsidR="00BB456E" w:rsidRDefault="00BB456E">
      <w:pPr>
        <w:pBdr>
          <w:bottom w:val="single" w:sz="6" w:space="0" w:color="C9D3DD"/>
        </w:pBdr>
        <w:spacing w:before="60" w:after="140"/>
      </w:pPr>
    </w:p>
    <w:p w14:paraId="4C1F5A23" w14:textId="77777777" w:rsidR="00BB456E" w:rsidRDefault="0022172A">
      <w:pPr>
        <w:pStyle w:val="Heading1"/>
        <w:spacing w:before="240" w:after="120"/>
      </w:pPr>
      <w:bookmarkStart w:id="6" w:name="_Toc235107095"/>
      <w:r>
        <w:rPr>
          <w:b/>
          <w:bCs/>
          <w:color w:val="1F3A5F"/>
        </w:rPr>
        <w:t>Day 3 — Tool use — connect the agent to the world</w:t>
      </w:r>
      <w:bookmarkEnd w:id="6"/>
    </w:p>
    <w:p w14:paraId="69D1DCD6" w14:textId="77777777" w:rsidR="00BB456E" w:rsidRDefault="0022172A">
      <w:pPr>
        <w:spacing w:after="140" w:line="276" w:lineRule="auto"/>
      </w:pPr>
      <w:r>
        <w:rPr>
          <w:i/>
          <w:iCs/>
          <w:color w:val="5A6472"/>
          <w:sz w:val="21"/>
          <w:szCs w:val="21"/>
        </w:rPr>
        <w:t>The model requests; your code executes. Tools are just structured outputs.</w:t>
      </w:r>
    </w:p>
    <w:p w14:paraId="3311DBB4" w14:textId="77777777" w:rsidR="00BB456E" w:rsidRDefault="0022172A">
      <w:pPr>
        <w:spacing w:before="60" w:after="150"/>
        <w:jc w:val="center"/>
      </w:pPr>
      <w:r>
        <w:rPr>
          <w:noProof/>
        </w:rPr>
        <w:drawing>
          <wp:inline distT="0" distB="0" distL="0" distR="0" wp14:anchorId="0E06ECCB" wp14:editId="3AB6E75C">
            <wp:extent cx="5143500" cy="2018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59B0" w14:textId="77777777" w:rsidR="00BB456E" w:rsidRDefault="0022172A">
      <w:pPr>
        <w:spacing w:after="60" w:line="276" w:lineRule="auto"/>
      </w:pPr>
      <w:r>
        <w:rPr>
          <w:b/>
          <w:bCs/>
          <w:color w:val="1F3A5F"/>
          <w:sz w:val="21"/>
          <w:szCs w:val="21"/>
        </w:rPr>
        <w:t>Learning obj</w:t>
      </w:r>
      <w:r>
        <w:rPr>
          <w:b/>
          <w:bCs/>
          <w:color w:val="1F3A5F"/>
          <w:sz w:val="21"/>
          <w:szCs w:val="21"/>
        </w:rPr>
        <w:t>ectives</w:t>
      </w:r>
    </w:p>
    <w:p w14:paraId="0D4B91DA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Give an agent multiple tools and watch it choose.</w:t>
      </w:r>
    </w:p>
    <w:p w14:paraId="272714AA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Write tool descriptions precisely — the description is the model’s whole manual.</w:t>
      </w:r>
    </w:p>
    <w:p w14:paraId="215087A4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Add a custom tool, force structured extraction, and connect an MCP server.</w:t>
      </w:r>
    </w:p>
    <w:p w14:paraId="297055CD" w14:textId="77777777" w:rsidR="00BB456E" w:rsidRDefault="0022172A">
      <w:pPr>
        <w:spacing w:after="60" w:line="276" w:lineRule="auto"/>
      </w:pPr>
      <w:r>
        <w:rPr>
          <w:b/>
          <w:bCs/>
          <w:color w:val="1F3A5F"/>
          <w:sz w:val="21"/>
          <w:szCs w:val="21"/>
        </w:rPr>
        <w:t>Core concepts</w:t>
      </w:r>
    </w:p>
    <w:p w14:paraId="55986E4A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Tools are structured outputs — </w:t>
      </w:r>
      <w:r>
        <w:rPr>
          <w:sz w:val="21"/>
          <w:szCs w:val="21"/>
        </w:rPr>
        <w:t>“Tool use” is the model emitting JSON that names a tool + arguments; your code validates and runs it. The model decides, your code acts.</w:t>
      </w:r>
    </w:p>
    <w:p w14:paraId="53CBFE66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Description quality — </w:t>
      </w:r>
      <w:r>
        <w:rPr>
          <w:sz w:val="21"/>
          <w:szCs w:val="21"/>
        </w:rPr>
        <w:t>Vague descriptions cause wrong tool calls. State what it does, its inputs, and when to prefer it.</w:t>
      </w:r>
    </w:p>
    <w:p w14:paraId="53EB7003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Structured extraction — </w:t>
      </w:r>
      <w:r>
        <w:rPr>
          <w:sz w:val="21"/>
          <w:szCs w:val="21"/>
        </w:rPr>
        <w:t>Force a tool call to guarantee schema-shaped output — the clean hand-off from probabilistic model to deterministic code.</w:t>
      </w:r>
    </w:p>
    <w:p w14:paraId="0A34FE95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MCP — </w:t>
      </w:r>
      <w:r>
        <w:rPr>
          <w:sz w:val="21"/>
          <w:szCs w:val="21"/>
        </w:rPr>
        <w:t>The Mod</w:t>
      </w:r>
      <w:r>
        <w:rPr>
          <w:sz w:val="21"/>
          <w:szCs w:val="21"/>
        </w:rPr>
        <w:t xml:space="preserve">el Context Protocol standardizes connecting agents to tools and data; </w:t>
      </w:r>
      <w:proofErr w:type="spellStart"/>
      <w:r>
        <w:rPr>
          <w:sz w:val="21"/>
          <w:szCs w:val="21"/>
        </w:rPr>
        <w:t>Langflow</w:t>
      </w:r>
      <w:proofErr w:type="spellEnd"/>
      <w:r>
        <w:rPr>
          <w:sz w:val="21"/>
          <w:szCs w:val="21"/>
        </w:rPr>
        <w:t xml:space="preserve"> speaks it as client and server.</w:t>
      </w:r>
    </w:p>
    <w:p w14:paraId="2E17454A" w14:textId="77777777" w:rsidR="00BB456E" w:rsidRDefault="0022172A">
      <w:pPr>
        <w:spacing w:after="60" w:line="276" w:lineRule="auto"/>
      </w:pPr>
      <w:r>
        <w:rPr>
          <w:b/>
          <w:bCs/>
          <w:color w:val="2E6F95"/>
          <w:sz w:val="21"/>
          <w:szCs w:val="21"/>
        </w:rPr>
        <w:t xml:space="preserve">Visual lab · </w:t>
      </w:r>
      <w:proofErr w:type="spellStart"/>
      <w:r>
        <w:rPr>
          <w:b/>
          <w:bCs/>
          <w:color w:val="2E6F95"/>
          <w:sz w:val="21"/>
          <w:szCs w:val="21"/>
        </w:rPr>
        <w:t>Langflow</w:t>
      </w:r>
      <w:proofErr w:type="spellEnd"/>
      <w:r>
        <w:rPr>
          <w:i/>
          <w:iCs/>
          <w:color w:val="5A6472"/>
          <w:sz w:val="19"/>
          <w:szCs w:val="19"/>
        </w:rPr>
        <w:t xml:space="preserve">   ·   attach tools to an Agent component</w:t>
      </w:r>
    </w:p>
    <w:p w14:paraId="4DC9F356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Start from one Agent component (note its Tools input port).</w:t>
      </w:r>
    </w:p>
    <w:p w14:paraId="578900B5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Connect a Web Search t</w:t>
      </w:r>
      <w:r>
        <w:rPr>
          <w:sz w:val="21"/>
          <w:szCs w:val="21"/>
        </w:rPr>
        <w:t>ool (</w:t>
      </w:r>
      <w:proofErr w:type="gramStart"/>
      <w:r>
        <w:rPr>
          <w:sz w:val="21"/>
          <w:szCs w:val="21"/>
        </w:rPr>
        <w:t>e.g.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Tavily</w:t>
      </w:r>
      <w:proofErr w:type="spellEnd"/>
      <w:r>
        <w:rPr>
          <w:sz w:val="21"/>
          <w:szCs w:val="21"/>
        </w:rPr>
        <w:t>) and add your search key.</w:t>
      </w:r>
    </w:p>
    <w:p w14:paraId="3DED111F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Add a Calculator tool, then one custom API/function tool with a crisp description.</w:t>
      </w:r>
    </w:p>
    <w:p w14:paraId="4AB6A548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Ask a question that forces a choice (“EUR/USD rate, then 4,000 euros in dollars?”) and watch which tools fire.</w:t>
      </w:r>
    </w:p>
    <w:p w14:paraId="5BEF9EE2" w14:textId="77777777" w:rsidR="00BB456E" w:rsidRDefault="0022172A">
      <w:pPr>
        <w:spacing w:after="60" w:line="276" w:lineRule="auto"/>
      </w:pPr>
      <w:r>
        <w:rPr>
          <w:b/>
          <w:bCs/>
          <w:color w:val="2F6B4F"/>
          <w:sz w:val="21"/>
          <w:szCs w:val="21"/>
        </w:rPr>
        <w:t>Coding exercise · P</w:t>
      </w:r>
      <w:r>
        <w:rPr>
          <w:b/>
          <w:bCs/>
          <w:color w:val="2F6B4F"/>
          <w:sz w:val="21"/>
          <w:szCs w:val="21"/>
        </w:rPr>
        <w:t>ython</w:t>
      </w:r>
      <w:r>
        <w:rPr>
          <w:color w:val="5A6472"/>
          <w:sz w:val="21"/>
          <w:szCs w:val="21"/>
        </w:rPr>
        <w:t xml:space="preserve">   ·   </w:t>
      </w:r>
      <w:r>
        <w:rPr>
          <w:rFonts w:ascii="Consolas" w:eastAsia="Consolas" w:hAnsi="Consolas" w:cs="Consolas"/>
          <w:color w:val="1F3A5F"/>
          <w:sz w:val="18"/>
          <w:szCs w:val="18"/>
        </w:rPr>
        <w:t>day3_tool_use/exercise.py</w:t>
      </w:r>
    </w:p>
    <w:p w14:paraId="12AF3B3E" w14:textId="77777777" w:rsidR="00BB456E" w:rsidRDefault="0022172A">
      <w:pPr>
        <w:spacing w:after="80" w:line="276" w:lineRule="auto"/>
      </w:pPr>
      <w:r>
        <w:rPr>
          <w:b/>
          <w:bCs/>
          <w:sz w:val="21"/>
          <w:szCs w:val="21"/>
        </w:rPr>
        <w:t xml:space="preserve">Objective: </w:t>
      </w:r>
      <w:r>
        <w:rPr>
          <w:sz w:val="21"/>
          <w:szCs w:val="21"/>
        </w:rPr>
        <w:t>Define a new tool (schema + function), register it, and force structured extraction with a tool call.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56E" w14:paraId="6275D9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8" w:space="0" w:color="1F3A5F"/>
            </w:tcBorders>
            <w:shd w:val="clear" w:color="auto" w:fill="F4F6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78065A7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CONVERT_SCHEMA = {"name":"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convert_currency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43C8B759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"description": "...precise manual for the model...",</w:t>
            </w:r>
          </w:p>
          <w:p w14:paraId="062E9898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put_schema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{...} }</w:t>
            </w:r>
            <w:proofErr w:type="gramEnd"/>
          </w:p>
          <w:p w14:paraId="44A0A8BB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>then</w:t>
            </w:r>
            <w:proofErr w:type="gramEnd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>tool_choice</w:t>
            </w:r>
            <w:proofErr w:type="spellEnd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>={"type":"tool","name":"</w:t>
            </w:r>
            <w:proofErr w:type="spellStart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>record_lead</w:t>
            </w:r>
            <w:proofErr w:type="spellEnd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>"} forces clean JSON out</w:t>
            </w:r>
          </w:p>
        </w:tc>
      </w:tr>
    </w:tbl>
    <w:p w14:paraId="5E27412C" w14:textId="77777777" w:rsidR="00BB456E" w:rsidRDefault="0022172A">
      <w:pPr>
        <w:spacing w:after="80" w:line="276" w:lineRule="auto"/>
      </w:pPr>
      <w:r>
        <w:rPr>
          <w:b/>
          <w:bCs/>
          <w:color w:val="2F6B4F"/>
          <w:sz w:val="21"/>
          <w:szCs w:val="21"/>
        </w:rPr>
        <w:t xml:space="preserve">Applied use case:  </w:t>
      </w:r>
      <w:r>
        <w:rPr>
          <w:sz w:val="21"/>
          <w:szCs w:val="21"/>
        </w:rPr>
        <w:t>A research/email assistant that looks up live facts, does the math, and calls your internal API instead of guessing.</w:t>
      </w:r>
    </w:p>
    <w:p w14:paraId="22FC1E1C" w14:textId="77777777" w:rsidR="00BB456E" w:rsidRDefault="00BB456E">
      <w:pPr>
        <w:pBdr>
          <w:bottom w:val="single" w:sz="6" w:space="0" w:color="C9D3DD"/>
        </w:pBdr>
        <w:spacing w:before="60" w:after="140"/>
      </w:pPr>
    </w:p>
    <w:p w14:paraId="3D1BEBF1" w14:textId="77777777" w:rsidR="00BB456E" w:rsidRDefault="0022172A">
      <w:pPr>
        <w:pStyle w:val="Heading1"/>
        <w:spacing w:before="240" w:after="120"/>
      </w:pPr>
      <w:bookmarkStart w:id="7" w:name="_Toc235107096"/>
      <w:r>
        <w:rPr>
          <w:b/>
          <w:bCs/>
          <w:color w:val="1F3A5F"/>
        </w:rPr>
        <w:t>Day 4 — Planning &amp; multi-agent orchestration</w:t>
      </w:r>
      <w:bookmarkEnd w:id="7"/>
    </w:p>
    <w:p w14:paraId="7337593C" w14:textId="77777777" w:rsidR="00BB456E" w:rsidRDefault="0022172A">
      <w:pPr>
        <w:spacing w:after="140" w:line="276" w:lineRule="auto"/>
      </w:pPr>
      <w:r>
        <w:rPr>
          <w:i/>
          <w:iCs/>
          <w:color w:val="5A6472"/>
          <w:sz w:val="21"/>
          <w:szCs w:val="21"/>
        </w:rPr>
        <w:t>From one agent to a coordinated team: plan, route, delegate, parallelize.</w:t>
      </w:r>
    </w:p>
    <w:p w14:paraId="2D674716" w14:textId="77777777" w:rsidR="00BB456E" w:rsidRDefault="0022172A">
      <w:pPr>
        <w:spacing w:before="60" w:after="150"/>
        <w:jc w:val="center"/>
      </w:pPr>
      <w:r>
        <w:rPr>
          <w:noProof/>
        </w:rPr>
        <w:drawing>
          <wp:inline distT="0" distB="0" distL="0" distR="0" wp14:anchorId="15D6966E" wp14:editId="6455C3EA">
            <wp:extent cx="4953000" cy="2303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ED3B" w14:textId="77777777" w:rsidR="00BB456E" w:rsidRDefault="0022172A">
      <w:pPr>
        <w:spacing w:after="60" w:line="276" w:lineRule="auto"/>
      </w:pPr>
      <w:r>
        <w:rPr>
          <w:b/>
          <w:bCs/>
          <w:color w:val="1F3A5F"/>
          <w:sz w:val="21"/>
          <w:szCs w:val="21"/>
        </w:rPr>
        <w:t>Learning objectives</w:t>
      </w:r>
    </w:p>
    <w:p w14:paraId="337FF342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Turn a plan into structured steps the system executes and adapts (plan-as-JSON).</w:t>
      </w:r>
    </w:p>
    <w:p w14:paraId="4EA40A82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Build an orchestrator that delegates subtasks to focused specialist workers.</w:t>
      </w:r>
    </w:p>
    <w:p w14:paraId="06340DC6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Ap</w:t>
      </w:r>
      <w:r>
        <w:rPr>
          <w:sz w:val="21"/>
          <w:szCs w:val="21"/>
        </w:rPr>
        <w:t>ply routing and parallelization, and know orchestration vs. choreography.</w:t>
      </w:r>
    </w:p>
    <w:p w14:paraId="160111AA" w14:textId="77777777" w:rsidR="00BB456E" w:rsidRDefault="0022172A">
      <w:pPr>
        <w:spacing w:after="60" w:line="276" w:lineRule="auto"/>
      </w:pPr>
      <w:r>
        <w:rPr>
          <w:b/>
          <w:bCs/>
          <w:color w:val="1F3A5F"/>
          <w:sz w:val="21"/>
          <w:szCs w:val="21"/>
        </w:rPr>
        <w:t>Core concepts</w:t>
      </w:r>
    </w:p>
    <w:p w14:paraId="420F6B18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Planning — </w:t>
      </w:r>
      <w:r>
        <w:rPr>
          <w:sz w:val="21"/>
          <w:szCs w:val="21"/>
        </w:rPr>
        <w:t>Have the agent emit a structured plan (often JSON), then execute step by step, revising when a step fails.</w:t>
      </w:r>
    </w:p>
    <w:p w14:paraId="648C445E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Orchestrator-workers — </w:t>
      </w:r>
      <w:r>
        <w:rPr>
          <w:sz w:val="21"/>
          <w:szCs w:val="21"/>
        </w:rPr>
        <w:t>A lead agent decomposes the goal and delegates to specialists; a worker is exposed to the lead as a tool.</w:t>
      </w:r>
    </w:p>
    <w:p w14:paraId="7427C361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Routing &amp; parallelization — </w:t>
      </w:r>
      <w:r>
        <w:rPr>
          <w:sz w:val="21"/>
          <w:szCs w:val="21"/>
        </w:rPr>
        <w:t>Route distinct inputs to specialized handlers; run independent subtasks (or votes) at once and aggregate.</w:t>
      </w:r>
    </w:p>
    <w:p w14:paraId="347F5C65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>Small, focused a</w:t>
      </w:r>
      <w:r>
        <w:rPr>
          <w:b/>
          <w:bCs/>
          <w:sz w:val="21"/>
          <w:szCs w:val="21"/>
        </w:rPr>
        <w:t xml:space="preserve">gents — </w:t>
      </w:r>
      <w:r>
        <w:rPr>
          <w:sz w:val="21"/>
          <w:szCs w:val="21"/>
        </w:rPr>
        <w:t>Narrow responsibilities beat one monolith — easier to test, cheaper, and more accurate.</w:t>
      </w:r>
    </w:p>
    <w:p w14:paraId="150867C9" w14:textId="77777777" w:rsidR="00BB456E" w:rsidRDefault="0022172A">
      <w:pPr>
        <w:spacing w:after="60" w:line="276" w:lineRule="auto"/>
      </w:pPr>
      <w:r>
        <w:rPr>
          <w:b/>
          <w:bCs/>
          <w:color w:val="2E6F95"/>
          <w:sz w:val="21"/>
          <w:szCs w:val="21"/>
        </w:rPr>
        <w:t xml:space="preserve">Visual lab · </w:t>
      </w:r>
      <w:proofErr w:type="spellStart"/>
      <w:r>
        <w:rPr>
          <w:b/>
          <w:bCs/>
          <w:color w:val="2E6F95"/>
          <w:sz w:val="21"/>
          <w:szCs w:val="21"/>
        </w:rPr>
        <w:t>Langflow</w:t>
      </w:r>
      <w:proofErr w:type="spellEnd"/>
      <w:r>
        <w:rPr>
          <w:i/>
          <w:iCs/>
          <w:color w:val="5A6472"/>
          <w:sz w:val="19"/>
          <w:szCs w:val="19"/>
        </w:rPr>
        <w:t xml:space="preserve">   ·   build a research team</w:t>
      </w:r>
    </w:p>
    <w:p w14:paraId="7E823C5E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Add an Orchestrator whose prompt returns a JSON plan (2–3 research questions, a write step, an edit step).</w:t>
      </w:r>
    </w:p>
    <w:p w14:paraId="6552E4BF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Add</w:t>
      </w:r>
      <w:r>
        <w:rPr>
          <w:sz w:val="21"/>
          <w:szCs w:val="21"/>
        </w:rPr>
        <w:t xml:space="preserve"> two Researcher agents (with the Day-3 search tool) to answer questions in parallel.</w:t>
      </w:r>
    </w:p>
    <w:p w14:paraId="381E644E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Add a Writer that drafts from the research, and an Editor that applies your Day-2 reflection rubric.</w:t>
      </w:r>
    </w:p>
    <w:p w14:paraId="00FAD3EA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Wire Orchestrator → Researchers → Writer → Editor → output; inspect ea</w:t>
      </w:r>
      <w:r>
        <w:rPr>
          <w:sz w:val="21"/>
          <w:szCs w:val="21"/>
        </w:rPr>
        <w:t>ch agent’s contribution.</w:t>
      </w:r>
    </w:p>
    <w:p w14:paraId="31A067BD" w14:textId="77777777" w:rsidR="00BB456E" w:rsidRDefault="0022172A">
      <w:pPr>
        <w:spacing w:after="60" w:line="276" w:lineRule="auto"/>
      </w:pPr>
      <w:r>
        <w:rPr>
          <w:b/>
          <w:bCs/>
          <w:color w:val="2F6B4F"/>
          <w:sz w:val="21"/>
          <w:szCs w:val="21"/>
        </w:rPr>
        <w:lastRenderedPageBreak/>
        <w:t>Coding exercise · Python</w:t>
      </w:r>
      <w:r>
        <w:rPr>
          <w:color w:val="5A6472"/>
          <w:sz w:val="21"/>
          <w:szCs w:val="21"/>
        </w:rPr>
        <w:t xml:space="preserve">   ·   </w:t>
      </w:r>
      <w:r>
        <w:rPr>
          <w:rFonts w:ascii="Consolas" w:eastAsia="Consolas" w:hAnsi="Consolas" w:cs="Consolas"/>
          <w:color w:val="1F3A5F"/>
          <w:sz w:val="18"/>
          <w:szCs w:val="18"/>
        </w:rPr>
        <w:t>day4_planning_multiagent/orchestrator_exercise.py</w:t>
      </w:r>
    </w:p>
    <w:p w14:paraId="71B88C2F" w14:textId="77777777" w:rsidR="00BB456E" w:rsidRDefault="0022172A">
      <w:pPr>
        <w:spacing w:after="80" w:line="276" w:lineRule="auto"/>
      </w:pPr>
      <w:r>
        <w:rPr>
          <w:b/>
          <w:bCs/>
          <w:sz w:val="21"/>
          <w:szCs w:val="21"/>
        </w:rPr>
        <w:t xml:space="preserve">Objective: </w:t>
      </w:r>
      <w:r>
        <w:rPr>
          <w:sz w:val="21"/>
          <w:szCs w:val="21"/>
        </w:rPr>
        <w:t xml:space="preserve">Implement </w:t>
      </w:r>
      <w:proofErr w:type="gramStart"/>
      <w:r>
        <w:rPr>
          <w:sz w:val="21"/>
          <w:szCs w:val="21"/>
        </w:rPr>
        <w:t>plan(</w:t>
      </w:r>
      <w:proofErr w:type="gramEnd"/>
      <w:r>
        <w:rPr>
          <w:sz w:val="21"/>
          <w:szCs w:val="21"/>
        </w:rPr>
        <w:t>) to emit a JSON step list, then orchestrate() to run each step through the right worker. See router_solution.py for the rou</w:t>
      </w:r>
      <w:r>
        <w:rPr>
          <w:sz w:val="21"/>
          <w:szCs w:val="21"/>
        </w:rPr>
        <w:t>ting pattern.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56E" w14:paraId="37945B1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8" w:space="0" w:color="1F3A5F"/>
            </w:tcBorders>
            <w:shd w:val="clear" w:color="auto" w:fill="F4F6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FE6DA33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steps = plan(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request)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# -&gt; [{"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worker":"policy","task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":...}, ...]</w:t>
            </w:r>
          </w:p>
          <w:p w14:paraId="664DC724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for step in steps:</w:t>
            </w:r>
          </w:p>
          <w:p w14:paraId="50DDB081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WORKERS[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step["worker"]](step["task"])</w:t>
            </w:r>
          </w:p>
          <w:p w14:paraId="63C92B70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>then</w:t>
            </w:r>
            <w:proofErr w:type="gramEnd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 xml:space="preserve"> synthesize the workers’ results into one answer</w:t>
            </w:r>
          </w:p>
        </w:tc>
      </w:tr>
    </w:tbl>
    <w:p w14:paraId="5176DD9D" w14:textId="77777777" w:rsidR="00BB456E" w:rsidRDefault="0022172A">
      <w:pPr>
        <w:spacing w:after="80" w:line="276" w:lineRule="auto"/>
      </w:pPr>
      <w:r>
        <w:rPr>
          <w:b/>
          <w:bCs/>
          <w:color w:val="2F6B4F"/>
          <w:sz w:val="21"/>
          <w:szCs w:val="21"/>
        </w:rPr>
        <w:t xml:space="preserve">Applied use case:  </w:t>
      </w:r>
      <w:r>
        <w:rPr>
          <w:sz w:val="21"/>
          <w:szCs w:val="21"/>
        </w:rPr>
        <w:t>A four-role research team — planner, researchers, writer, editor — that turns one topic into a coherent brief.</w:t>
      </w:r>
    </w:p>
    <w:p w14:paraId="5820B796" w14:textId="77777777" w:rsidR="00BB456E" w:rsidRDefault="00BB456E">
      <w:pPr>
        <w:pBdr>
          <w:bottom w:val="single" w:sz="6" w:space="0" w:color="C9D3DD"/>
        </w:pBdr>
        <w:spacing w:before="60" w:after="140"/>
      </w:pPr>
    </w:p>
    <w:p w14:paraId="7A2FD061" w14:textId="77777777" w:rsidR="00BB456E" w:rsidRDefault="0022172A">
      <w:pPr>
        <w:pStyle w:val="Heading1"/>
        <w:spacing w:before="240" w:after="120"/>
      </w:pPr>
      <w:bookmarkStart w:id="8" w:name="_Toc235107097"/>
      <w:r>
        <w:rPr>
          <w:b/>
          <w:bCs/>
          <w:color w:val="1F3A5F"/>
        </w:rPr>
        <w:t>Day 5 — Evaluation, reliability &amp; the capstone</w:t>
      </w:r>
      <w:bookmarkEnd w:id="8"/>
    </w:p>
    <w:p w14:paraId="1759FFBE" w14:textId="77777777" w:rsidR="00BB456E" w:rsidRDefault="0022172A">
      <w:pPr>
        <w:spacing w:after="140" w:line="276" w:lineRule="auto"/>
      </w:pPr>
      <w:r>
        <w:rPr>
          <w:i/>
          <w:iCs/>
          <w:color w:val="5A6472"/>
          <w:sz w:val="21"/>
          <w:szCs w:val="21"/>
        </w:rPr>
        <w:t>The skill that separates shipped agents from stuck ones — then build the deep-research agent.</w:t>
      </w:r>
    </w:p>
    <w:p w14:paraId="72B4E214" w14:textId="77777777" w:rsidR="00BB456E" w:rsidRDefault="0022172A">
      <w:pPr>
        <w:spacing w:after="60" w:line="276" w:lineRule="auto"/>
      </w:pPr>
      <w:r>
        <w:rPr>
          <w:b/>
          <w:bCs/>
          <w:color w:val="1F3A5F"/>
          <w:sz w:val="21"/>
          <w:szCs w:val="21"/>
        </w:rPr>
        <w:t>Lea</w:t>
      </w:r>
      <w:r>
        <w:rPr>
          <w:b/>
          <w:bCs/>
          <w:color w:val="1F3A5F"/>
          <w:sz w:val="21"/>
          <w:szCs w:val="21"/>
        </w:rPr>
        <w:t>rning objectives</w:t>
      </w:r>
    </w:p>
    <w:p w14:paraId="2052131A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Distinguish objective (code) from subjective (LLM-judge) evals; run them over a dataset.</w:t>
      </w:r>
    </w:p>
    <w:p w14:paraId="07B38D69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Read traces to find the weakest component (error analysis); track cost and latency.</w:t>
      </w:r>
    </w:p>
    <w:p w14:paraId="0E44BB22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Add guardrails and a human-approval step; then assemble the capsto</w:t>
      </w:r>
      <w:r>
        <w:rPr>
          <w:sz w:val="21"/>
          <w:szCs w:val="21"/>
        </w:rPr>
        <w:t>ne.</w:t>
      </w:r>
    </w:p>
    <w:p w14:paraId="7DCBAD7D" w14:textId="77777777" w:rsidR="00BB456E" w:rsidRDefault="0022172A">
      <w:pPr>
        <w:spacing w:after="60" w:line="276" w:lineRule="auto"/>
      </w:pPr>
      <w:r>
        <w:rPr>
          <w:b/>
          <w:bCs/>
          <w:color w:val="1F3A5F"/>
          <w:sz w:val="21"/>
          <w:szCs w:val="21"/>
        </w:rPr>
        <w:t>Core concepts</w:t>
      </w:r>
    </w:p>
    <w:p w14:paraId="09CB7FB6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Eval-driven development — </w:t>
      </w:r>
      <w:r>
        <w:rPr>
          <w:sz w:val="21"/>
          <w:szCs w:val="21"/>
        </w:rPr>
        <w:t>Objective checks where you can, an LLM judge (against a rubric) where you can’t; track pass-rate as you change things.</w:t>
      </w:r>
    </w:p>
    <w:p w14:paraId="5EEF20CA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Error analysis via traces — </w:t>
      </w:r>
      <w:r>
        <w:rPr>
          <w:sz w:val="21"/>
          <w:szCs w:val="21"/>
        </w:rPr>
        <w:t>A trace records every step; find the component that fails most an</w:t>
      </w:r>
      <w:r>
        <w:rPr>
          <w:sz w:val="21"/>
          <w:szCs w:val="21"/>
        </w:rPr>
        <w:t>d fix that one — don’t guess.</w:t>
      </w:r>
    </w:p>
    <w:p w14:paraId="16C9BDA7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Guardrails &amp; humans-in-the-loop — </w:t>
      </w:r>
      <w:r>
        <w:rPr>
          <w:sz w:val="21"/>
          <w:szCs w:val="21"/>
        </w:rPr>
        <w:t>Deterministic input/output checks around the model; route high-stakes actions to a person as a first-class step.</w:t>
      </w:r>
    </w:p>
    <w:p w14:paraId="547D6218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Cost &amp; latency, stateless design — </w:t>
      </w:r>
      <w:r>
        <w:rPr>
          <w:sz w:val="21"/>
          <w:szCs w:val="21"/>
        </w:rPr>
        <w:t xml:space="preserve">Agents fan out into many calls; account for tokens and time, and keep each step a clean </w:t>
      </w:r>
      <w:proofErr w:type="spellStart"/>
      <w:r>
        <w:rPr>
          <w:sz w:val="21"/>
          <w:szCs w:val="21"/>
        </w:rPr>
        <w:t>input→output</w:t>
      </w:r>
      <w:proofErr w:type="spellEnd"/>
      <w:r>
        <w:rPr>
          <w:sz w:val="21"/>
          <w:szCs w:val="21"/>
        </w:rPr>
        <w:t xml:space="preserve"> function so it can pause, resume, and scale.</w:t>
      </w:r>
    </w:p>
    <w:p w14:paraId="692915EC" w14:textId="77777777" w:rsidR="00BB456E" w:rsidRDefault="0022172A">
      <w:pPr>
        <w:spacing w:after="60" w:line="276" w:lineRule="auto"/>
      </w:pPr>
      <w:r>
        <w:rPr>
          <w:b/>
          <w:bCs/>
          <w:color w:val="2E6F95"/>
          <w:sz w:val="21"/>
          <w:szCs w:val="21"/>
        </w:rPr>
        <w:t xml:space="preserve">Visual lab · </w:t>
      </w:r>
      <w:proofErr w:type="spellStart"/>
      <w:r>
        <w:rPr>
          <w:b/>
          <w:bCs/>
          <w:color w:val="2E6F95"/>
          <w:sz w:val="21"/>
          <w:szCs w:val="21"/>
        </w:rPr>
        <w:t>Langflow</w:t>
      </w:r>
      <w:proofErr w:type="spellEnd"/>
      <w:r>
        <w:rPr>
          <w:i/>
          <w:iCs/>
          <w:color w:val="5A6472"/>
          <w:sz w:val="19"/>
          <w:szCs w:val="19"/>
        </w:rPr>
        <w:t xml:space="preserve">   ·   turn on tracing, then run an eval set</w:t>
      </w:r>
    </w:p>
    <w:p w14:paraId="683AEB74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Connect a tracing backend (</w:t>
      </w:r>
      <w:proofErr w:type="spellStart"/>
      <w:r>
        <w:rPr>
          <w:sz w:val="21"/>
          <w:szCs w:val="21"/>
        </w:rPr>
        <w:t>LangSmith</w:t>
      </w:r>
      <w:proofErr w:type="spellEnd"/>
      <w:r>
        <w:rPr>
          <w:sz w:val="21"/>
          <w:szCs w:val="21"/>
        </w:rPr>
        <w:t xml:space="preserve"> or </w:t>
      </w:r>
      <w:proofErr w:type="spellStart"/>
      <w:r>
        <w:rPr>
          <w:sz w:val="21"/>
          <w:szCs w:val="21"/>
        </w:rPr>
        <w:t>Lang</w:t>
      </w:r>
      <w:r>
        <w:rPr>
          <w:sz w:val="21"/>
          <w:szCs w:val="21"/>
        </w:rPr>
        <w:t>fuse</w:t>
      </w:r>
      <w:proofErr w:type="spellEnd"/>
      <w:r>
        <w:rPr>
          <w:sz w:val="21"/>
          <w:szCs w:val="21"/>
        </w:rPr>
        <w:t>) so every run is recorded step by step.</w:t>
      </w:r>
    </w:p>
    <w:p w14:paraId="3767B07C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Write 5–10 test inputs with expected properties (a required fact, a required format).</w:t>
      </w:r>
    </w:p>
    <w:p w14:paraId="1FEA5BBE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Add objective checks plus one LLM-judge check with a rubric; run the set.</w:t>
      </w:r>
    </w:p>
    <w:p w14:paraId="7CCE4191" w14:textId="77777777" w:rsidR="00BB456E" w:rsidRDefault="0022172A">
      <w:pPr>
        <w:pStyle w:val="ListParagraph"/>
        <w:numPr>
          <w:ilvl w:val="0"/>
          <w:numId w:val="3"/>
        </w:numPr>
        <w:spacing w:after="70" w:line="268" w:lineRule="auto"/>
      </w:pPr>
      <w:r>
        <w:rPr>
          <w:sz w:val="21"/>
          <w:szCs w:val="21"/>
        </w:rPr>
        <w:t>Open the traces, find the component that fails most</w:t>
      </w:r>
      <w:r>
        <w:rPr>
          <w:sz w:val="21"/>
          <w:szCs w:val="21"/>
        </w:rPr>
        <w:t>, improve just that one, and re-run to compare pass-rate.</w:t>
      </w:r>
    </w:p>
    <w:p w14:paraId="0FB644B3" w14:textId="77777777" w:rsidR="00BB456E" w:rsidRDefault="0022172A">
      <w:pPr>
        <w:spacing w:after="60" w:line="276" w:lineRule="auto"/>
      </w:pPr>
      <w:r>
        <w:rPr>
          <w:b/>
          <w:bCs/>
          <w:color w:val="2F6B4F"/>
          <w:sz w:val="21"/>
          <w:szCs w:val="21"/>
        </w:rPr>
        <w:t>Coding exercise · Python</w:t>
      </w:r>
      <w:r>
        <w:rPr>
          <w:color w:val="5A6472"/>
          <w:sz w:val="21"/>
          <w:szCs w:val="21"/>
        </w:rPr>
        <w:t xml:space="preserve">   ·   </w:t>
      </w:r>
      <w:r>
        <w:rPr>
          <w:rFonts w:ascii="Consolas" w:eastAsia="Consolas" w:hAnsi="Consolas" w:cs="Consolas"/>
          <w:color w:val="1F3A5F"/>
          <w:sz w:val="18"/>
          <w:szCs w:val="18"/>
        </w:rPr>
        <w:t>day5_eval_capstone/eval_exercise.py</w:t>
      </w:r>
    </w:p>
    <w:p w14:paraId="5E764597" w14:textId="77777777" w:rsidR="00BB456E" w:rsidRDefault="0022172A">
      <w:pPr>
        <w:spacing w:after="80" w:line="276" w:lineRule="auto"/>
      </w:pPr>
      <w:r>
        <w:rPr>
          <w:b/>
          <w:bCs/>
          <w:sz w:val="21"/>
          <w:szCs w:val="21"/>
        </w:rPr>
        <w:t xml:space="preserve">Objective: </w:t>
      </w:r>
      <w:r>
        <w:rPr>
          <w:sz w:val="21"/>
          <w:szCs w:val="21"/>
        </w:rPr>
        <w:t>Implement the LLM judge and the eval runner (objective + subjective). Then study eval_solution.py for guardrails and research_agent_solution.py for the capstone.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56E" w14:paraId="5137F5E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18" w:space="0" w:color="1F3A5F"/>
            </w:tcBorders>
            <w:shd w:val="clear" w:color="auto" w:fill="F4F6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A58A564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for c in CASES:</w:t>
            </w:r>
          </w:p>
          <w:p w14:paraId="35CDF0FA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out = agent(c["input"])</w:t>
            </w:r>
          </w:p>
          <w:p w14:paraId="38A28634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ok = c["check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out) if c["kind"]=="objective"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14:paraId="4E035B7F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else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llm_judge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(c["input"], out, c["rubric"])</w:t>
            </w:r>
          </w:p>
          <w:p w14:paraId="71D9F279" w14:textId="77777777" w:rsidR="00BB456E" w:rsidRDefault="0022172A">
            <w:pPr>
              <w:spacing w:after="20" w:line="250" w:lineRule="auto"/>
            </w:pPr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>track</w:t>
            </w:r>
            <w:proofErr w:type="gramEnd"/>
            <w:r>
              <w:rPr>
                <w:rFonts w:ascii="Consolas" w:eastAsia="Consolas" w:hAnsi="Consolas" w:cs="Consolas"/>
                <w:color w:val="5A6472"/>
                <w:sz w:val="18"/>
                <w:szCs w:val="18"/>
              </w:rPr>
              <w:t xml:space="preserve"> pass-rate; grow the set every time you find a bug</w:t>
            </w:r>
          </w:p>
        </w:tc>
      </w:tr>
    </w:tbl>
    <w:p w14:paraId="6AE19920" w14:textId="77777777" w:rsidR="00BB456E" w:rsidRDefault="0022172A">
      <w:pPr>
        <w:spacing w:after="120" w:line="276" w:lineRule="auto"/>
      </w:pPr>
      <w:r>
        <w:rPr>
          <w:b/>
          <w:bCs/>
          <w:color w:val="1F3A5F"/>
          <w:sz w:val="21"/>
          <w:szCs w:val="21"/>
        </w:rPr>
        <w:lastRenderedPageBreak/>
        <w:t xml:space="preserve">Capstone — the deep-research agent.  </w:t>
      </w:r>
      <w:r>
        <w:rPr>
          <w:sz w:val="21"/>
          <w:szCs w:val="21"/>
        </w:rPr>
        <w:t>Compose everything: plan research questions, search the web, fetch pages, synthesize and rank, outline, edit (reflection), and emit a Markdown report — looping back to search when gaps remain. The coding version (</w:t>
      </w:r>
      <w:r>
        <w:rPr>
          <w:rFonts w:ascii="Consolas" w:eastAsia="Consolas" w:hAnsi="Consolas" w:cs="Consolas"/>
          <w:color w:val="1F3A5F"/>
          <w:sz w:val="18"/>
          <w:szCs w:val="18"/>
        </w:rPr>
        <w:t>research_agent_solution.py</w:t>
      </w:r>
      <w:r>
        <w:rPr>
          <w:sz w:val="21"/>
          <w:szCs w:val="21"/>
        </w:rPr>
        <w:t>) runs offline on</w:t>
      </w:r>
      <w:r>
        <w:rPr>
          <w:sz w:val="21"/>
          <w:szCs w:val="21"/>
        </w:rPr>
        <w:t xml:space="preserve"> a small corpus; swap in a real search API to go live.</w:t>
      </w:r>
    </w:p>
    <w:p w14:paraId="6BBC4447" w14:textId="77777777" w:rsidR="00BB456E" w:rsidRDefault="0022172A">
      <w:pPr>
        <w:spacing w:before="60" w:after="150"/>
        <w:jc w:val="center"/>
      </w:pPr>
      <w:r>
        <w:rPr>
          <w:noProof/>
        </w:rPr>
        <w:drawing>
          <wp:inline distT="0" distB="0" distL="0" distR="0" wp14:anchorId="4949CC90" wp14:editId="2F398103">
            <wp:extent cx="5524500" cy="15265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56E" w14:paraId="4F39162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6" w:space="0" w:color="B07A2E"/>
            </w:tcBorders>
            <w:shd w:val="clear" w:color="auto" w:fill="FBF3E6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094481D" w14:textId="77777777" w:rsidR="00BB456E" w:rsidRDefault="0022172A">
            <w:pPr>
              <w:spacing w:after="60"/>
            </w:pPr>
            <w:r>
              <w:rPr>
                <w:b/>
                <w:bCs/>
                <w:color w:val="B07A2E"/>
                <w:sz w:val="21"/>
                <w:szCs w:val="21"/>
              </w:rPr>
              <w:t>Build the capstone where it’s easiest</w:t>
            </w:r>
          </w:p>
          <w:p w14:paraId="439F3ECD" w14:textId="77777777" w:rsidR="00BB456E" w:rsidRDefault="0022172A">
            <w:r>
              <w:rPr>
                <w:sz w:val="21"/>
                <w:szCs w:val="21"/>
              </w:rPr>
              <w:t xml:space="preserve">Consider </w:t>
            </w:r>
            <w:r>
              <w:rPr>
                <w:b/>
                <w:bCs/>
                <w:sz w:val="21"/>
                <w:szCs w:val="21"/>
              </w:rPr>
              <w:t>n8n</w:t>
            </w:r>
            <w:r>
              <w:rPr>
                <w:sz w:val="21"/>
                <w:szCs w:val="21"/>
              </w:rPr>
              <w:t xml:space="preserve"> for this one: its looping and 400+ integrations make “search, check, search again, then save/send the report” natural. Keep the Day-4 research team </w:t>
            </w:r>
            <w:r>
              <w:rPr>
                <w:sz w:val="21"/>
                <w:szCs w:val="21"/>
              </w:rPr>
              <w:t xml:space="preserve">as the reasoning core. In regulated settings, use </w:t>
            </w:r>
            <w:proofErr w:type="spellStart"/>
            <w:r>
              <w:rPr>
                <w:b/>
                <w:bCs/>
                <w:sz w:val="21"/>
                <w:szCs w:val="21"/>
              </w:rPr>
              <w:t>Flowise’s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human-in-the-loop node</w:t>
            </w:r>
            <w:r>
              <w:rPr>
                <w:sz w:val="21"/>
                <w:szCs w:val="21"/>
              </w:rPr>
              <w:t xml:space="preserve"> to require approval before the report is sent, and keep the trace as your audit record.</w:t>
            </w:r>
          </w:p>
        </w:tc>
      </w:tr>
    </w:tbl>
    <w:p w14:paraId="5C132A7C" w14:textId="77777777" w:rsidR="00BB456E" w:rsidRDefault="0022172A">
      <w:pPr>
        <w:spacing w:after="80" w:line="276" w:lineRule="auto"/>
      </w:pPr>
      <w:r>
        <w:rPr>
          <w:b/>
          <w:bCs/>
          <w:color w:val="2F6B4F"/>
          <w:sz w:val="21"/>
          <w:szCs w:val="21"/>
        </w:rPr>
        <w:t xml:space="preserve">Applied use case:  </w:t>
      </w:r>
      <w:r>
        <w:rPr>
          <w:sz w:val="21"/>
          <w:szCs w:val="21"/>
        </w:rPr>
        <w:t>One topic in; a sourced, edited Markdown research report out — the archetypal agentic application.</w:t>
      </w:r>
    </w:p>
    <w:p w14:paraId="6651B4DB" w14:textId="77777777" w:rsidR="00BB456E" w:rsidRDefault="00BB456E">
      <w:pPr>
        <w:pBdr>
          <w:bottom w:val="single" w:sz="6" w:space="0" w:color="C9D3DD"/>
        </w:pBdr>
        <w:spacing w:before="60" w:after="140"/>
      </w:pPr>
    </w:p>
    <w:p w14:paraId="67941F48" w14:textId="77777777" w:rsidR="00BB456E" w:rsidRDefault="0022172A">
      <w:pPr>
        <w:pStyle w:val="Heading1"/>
        <w:spacing w:before="240" w:after="120"/>
      </w:pPr>
      <w:bookmarkStart w:id="9" w:name="_Toc235107098"/>
      <w:r>
        <w:rPr>
          <w:b/>
          <w:bCs/>
          <w:color w:val="1F3A5F"/>
        </w:rPr>
        <w:t>Six ideas to leave with</w:t>
      </w:r>
      <w:bookmarkEnd w:id="9"/>
    </w:p>
    <w:p w14:paraId="3880F24F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color w:val="1F3A5F"/>
          <w:sz w:val="21"/>
          <w:szCs w:val="21"/>
        </w:rPr>
        <w:t xml:space="preserve">1. Use the least autonomy that works.  </w:t>
      </w:r>
      <w:r>
        <w:rPr>
          <w:sz w:val="21"/>
          <w:szCs w:val="21"/>
        </w:rPr>
        <w:t>Prefer a workflow (or one good LLM call) until a task genuinely needs a model-driven loop.</w:t>
      </w:r>
    </w:p>
    <w:p w14:paraId="45DCA2C8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color w:val="1F3A5F"/>
          <w:sz w:val="21"/>
          <w:szCs w:val="21"/>
        </w:rPr>
        <w:t>2.</w:t>
      </w:r>
      <w:r>
        <w:rPr>
          <w:b/>
          <w:bCs/>
          <w:color w:val="1F3A5F"/>
          <w:sz w:val="21"/>
          <w:szCs w:val="21"/>
        </w:rPr>
        <w:t xml:space="preserve"> The agent loop is the whole game.  </w:t>
      </w:r>
      <w:r>
        <w:rPr>
          <w:sz w:val="21"/>
          <w:szCs w:val="21"/>
        </w:rPr>
        <w:t xml:space="preserve">Call model, run requested tools, </w:t>
      </w:r>
      <w:proofErr w:type="spellStart"/>
      <w:r>
        <w:rPr>
          <w:sz w:val="21"/>
          <w:szCs w:val="21"/>
        </w:rPr>
        <w:t>feed back</w:t>
      </w:r>
      <w:proofErr w:type="spellEnd"/>
      <w:r>
        <w:rPr>
          <w:sz w:val="21"/>
          <w:szCs w:val="21"/>
        </w:rPr>
        <w:t>, repeat. Everything else is elaboration.</w:t>
      </w:r>
    </w:p>
    <w:p w14:paraId="3C5DA394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color w:val="1F3A5F"/>
          <w:sz w:val="21"/>
          <w:szCs w:val="21"/>
        </w:rPr>
        <w:t xml:space="preserve">3. Rubrics beat vibes.  </w:t>
      </w:r>
      <w:r>
        <w:rPr>
          <w:sz w:val="21"/>
          <w:szCs w:val="21"/>
        </w:rPr>
        <w:t>Specific yes/no criteria drive better reflection and better evals than a vague quality score.</w:t>
      </w:r>
    </w:p>
    <w:p w14:paraId="6F594532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color w:val="1F3A5F"/>
          <w:sz w:val="21"/>
          <w:szCs w:val="21"/>
        </w:rPr>
        <w:t>4. Tools are struc</w:t>
      </w:r>
      <w:r>
        <w:rPr>
          <w:b/>
          <w:bCs/>
          <w:color w:val="1F3A5F"/>
          <w:sz w:val="21"/>
          <w:szCs w:val="21"/>
        </w:rPr>
        <w:t xml:space="preserve">tured outputs.  </w:t>
      </w:r>
      <w:r>
        <w:rPr>
          <w:sz w:val="21"/>
          <w:szCs w:val="21"/>
        </w:rPr>
        <w:t>The model decides; your code validates and acts. That boundary is where safety and audit live.</w:t>
      </w:r>
    </w:p>
    <w:p w14:paraId="4EC08699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color w:val="1F3A5F"/>
          <w:sz w:val="21"/>
          <w:szCs w:val="21"/>
        </w:rPr>
        <w:t xml:space="preserve">5. Compose small, focused agents.  </w:t>
      </w:r>
      <w:r>
        <w:rPr>
          <w:sz w:val="21"/>
          <w:szCs w:val="21"/>
        </w:rPr>
        <w:t>Planning routes work to specialists; reflection polishes it. Monoliths get confused.</w:t>
      </w:r>
    </w:p>
    <w:p w14:paraId="4AF88A1A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color w:val="1F3A5F"/>
          <w:sz w:val="21"/>
          <w:szCs w:val="21"/>
        </w:rPr>
        <w:t xml:space="preserve">6. Evals and error analysis are the real skill.  </w:t>
      </w:r>
      <w:r>
        <w:rPr>
          <w:sz w:val="21"/>
          <w:szCs w:val="21"/>
        </w:rPr>
        <w:t>Measure, trace, fix the weakest component. Teams that only tweak prompts stall.</w:t>
      </w:r>
    </w:p>
    <w:p w14:paraId="3BD6DE36" w14:textId="77777777" w:rsidR="00BB456E" w:rsidRDefault="0022172A">
      <w:r>
        <w:br w:type="page"/>
      </w:r>
    </w:p>
    <w:p w14:paraId="3D17A47F" w14:textId="77777777" w:rsidR="00BB456E" w:rsidRDefault="0022172A">
      <w:pPr>
        <w:pStyle w:val="Heading1"/>
        <w:spacing w:before="240" w:after="120"/>
      </w:pPr>
      <w:bookmarkStart w:id="10" w:name="_Toc235107099"/>
      <w:r>
        <w:rPr>
          <w:b/>
          <w:bCs/>
          <w:color w:val="1F3A5F"/>
        </w:rPr>
        <w:lastRenderedPageBreak/>
        <w:t>Appendix</w:t>
      </w:r>
      <w:bookmarkEnd w:id="10"/>
    </w:p>
    <w:p w14:paraId="4F0E5EAC" w14:textId="77777777" w:rsidR="00BB456E" w:rsidRDefault="0022172A">
      <w:pPr>
        <w:pStyle w:val="Heading2"/>
        <w:spacing w:before="240" w:after="120"/>
      </w:pPr>
      <w:bookmarkStart w:id="11" w:name="_Toc235107100"/>
      <w:r>
        <w:rPr>
          <w:b/>
          <w:bCs/>
          <w:color w:val="2E6F95"/>
        </w:rPr>
        <w:t>From canvas to code to producti</w:t>
      </w:r>
      <w:r>
        <w:rPr>
          <w:b/>
          <w:bCs/>
          <w:color w:val="2E6F95"/>
        </w:rPr>
        <w:t>on</w:t>
      </w:r>
      <w:bookmarkEnd w:id="11"/>
    </w:p>
    <w:p w14:paraId="7552D1B6" w14:textId="77777777" w:rsidR="00BB456E" w:rsidRDefault="0022172A">
      <w:pPr>
        <w:spacing w:after="120" w:line="276" w:lineRule="auto"/>
      </w:pPr>
      <w:r>
        <w:rPr>
          <w:sz w:val="21"/>
          <w:szCs w:val="21"/>
        </w:rPr>
        <w:t xml:space="preserve">The two tracks converge. Build a pattern visually to grasp its shape, implement it in the </w:t>
      </w:r>
      <w:r>
        <w:rPr>
          <w:rFonts w:ascii="Consolas" w:eastAsia="Consolas" w:hAnsi="Consolas" w:cs="Consolas"/>
          <w:color w:val="1F3A5F"/>
          <w:sz w:val="19"/>
          <w:szCs w:val="19"/>
        </w:rPr>
        <w:t>agentic-ai-labs/</w:t>
      </w:r>
      <w:r>
        <w:rPr>
          <w:sz w:val="21"/>
          <w:szCs w:val="21"/>
        </w:rPr>
        <w:t xml:space="preserve"> scaffold to own the mechanism, then take it to production by exporting your </w:t>
      </w:r>
      <w:proofErr w:type="spellStart"/>
      <w:r>
        <w:rPr>
          <w:sz w:val="21"/>
          <w:szCs w:val="21"/>
        </w:rPr>
        <w:t>Langflow</w:t>
      </w:r>
      <w:proofErr w:type="spellEnd"/>
      <w:r>
        <w:rPr>
          <w:sz w:val="21"/>
          <w:szCs w:val="21"/>
        </w:rPr>
        <w:t xml:space="preserve"> flow to Python or re-implementing in a code-first framework — </w:t>
      </w:r>
      <w:proofErr w:type="spellStart"/>
      <w:r>
        <w:rPr>
          <w:b/>
          <w:bCs/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 for stateful loops, </w:t>
      </w:r>
      <w:proofErr w:type="spellStart"/>
      <w:r>
        <w:rPr>
          <w:b/>
          <w:bCs/>
          <w:sz w:val="21"/>
          <w:szCs w:val="21"/>
        </w:rPr>
        <w:t>CrewAI</w:t>
      </w:r>
      <w:proofErr w:type="spellEnd"/>
      <w:r>
        <w:rPr>
          <w:sz w:val="21"/>
          <w:szCs w:val="21"/>
        </w:rPr>
        <w:t xml:space="preserve"> for teams, or plain Python. The node graph is the mental model; the cod</w:t>
      </w:r>
      <w:r>
        <w:rPr>
          <w:sz w:val="21"/>
          <w:szCs w:val="21"/>
        </w:rPr>
        <w:t>e makes it testable and auditable.</w:t>
      </w:r>
    </w:p>
    <w:p w14:paraId="05441C2C" w14:textId="77777777" w:rsidR="00BB456E" w:rsidRDefault="0022172A">
      <w:pPr>
        <w:pStyle w:val="Heading2"/>
        <w:spacing w:before="240" w:after="120"/>
      </w:pPr>
      <w:bookmarkStart w:id="12" w:name="_Toc235107101"/>
      <w:r>
        <w:rPr>
          <w:b/>
          <w:bCs/>
          <w:color w:val="2E6F95"/>
        </w:rPr>
        <w:t>Glossary</w:t>
      </w:r>
      <w:bookmarkEnd w:id="12"/>
    </w:p>
    <w:p w14:paraId="20F96A93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Workflow vs. agent — </w:t>
      </w:r>
      <w:r>
        <w:rPr>
          <w:sz w:val="21"/>
          <w:szCs w:val="21"/>
        </w:rPr>
        <w:t>Predefined code paths orchestrating LLMs, vs. an LLM directing its own actions in a loop.</w:t>
      </w:r>
    </w:p>
    <w:p w14:paraId="1B7A51C9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Agent loop — </w:t>
      </w:r>
      <w:r>
        <w:rPr>
          <w:sz w:val="21"/>
          <w:szCs w:val="21"/>
        </w:rPr>
        <w:t>Call model → run requested tools → feed results back → repeat until done.</w:t>
      </w:r>
    </w:p>
    <w:p w14:paraId="3EA05154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>Reflection / e</w:t>
      </w:r>
      <w:r>
        <w:rPr>
          <w:b/>
          <w:bCs/>
          <w:sz w:val="21"/>
          <w:szCs w:val="21"/>
        </w:rPr>
        <w:t xml:space="preserve">valuator-optimizer — </w:t>
      </w:r>
      <w:r>
        <w:rPr>
          <w:sz w:val="21"/>
          <w:szCs w:val="21"/>
        </w:rPr>
        <w:t>Generate, critique against criteria, revise — in a loop.</w:t>
      </w:r>
    </w:p>
    <w:p w14:paraId="275CDE08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Tool use — </w:t>
      </w:r>
      <w:r>
        <w:rPr>
          <w:sz w:val="21"/>
          <w:szCs w:val="21"/>
        </w:rPr>
        <w:t xml:space="preserve">The model emitting structured JSON that names a tool + </w:t>
      </w:r>
      <w:proofErr w:type="spellStart"/>
      <w:r>
        <w:rPr>
          <w:sz w:val="21"/>
          <w:szCs w:val="21"/>
        </w:rPr>
        <w:t>args</w:t>
      </w:r>
      <w:proofErr w:type="spellEnd"/>
      <w:r>
        <w:rPr>
          <w:sz w:val="21"/>
          <w:szCs w:val="21"/>
        </w:rPr>
        <w:t>; your code runs it.</w:t>
      </w:r>
    </w:p>
    <w:p w14:paraId="30BE9C91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Planning — </w:t>
      </w:r>
      <w:r>
        <w:rPr>
          <w:sz w:val="21"/>
          <w:szCs w:val="21"/>
        </w:rPr>
        <w:t>Decomposing a task into executable, adaptable steps, often as JSON.</w:t>
      </w:r>
    </w:p>
    <w:p w14:paraId="1B894157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>Orchestr</w:t>
      </w:r>
      <w:r>
        <w:rPr>
          <w:b/>
          <w:bCs/>
          <w:sz w:val="21"/>
          <w:szCs w:val="21"/>
        </w:rPr>
        <w:t xml:space="preserve">ator-workers — </w:t>
      </w:r>
      <w:r>
        <w:rPr>
          <w:sz w:val="21"/>
          <w:szCs w:val="21"/>
        </w:rPr>
        <w:t>A lead agent delegating subtasks to focused specialist agents.</w:t>
      </w:r>
    </w:p>
    <w:p w14:paraId="7B9C7833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Routing / parallelization — </w:t>
      </w:r>
      <w:r>
        <w:rPr>
          <w:sz w:val="21"/>
          <w:szCs w:val="21"/>
        </w:rPr>
        <w:t>Sending inputs to specialized handlers / running subtasks at once and aggregating.</w:t>
      </w:r>
    </w:p>
    <w:p w14:paraId="3CBC3550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Context engineering — </w:t>
      </w:r>
      <w:r>
        <w:rPr>
          <w:sz w:val="21"/>
          <w:szCs w:val="21"/>
        </w:rPr>
        <w:t>Deliberately choosing what enters the model’s</w:t>
      </w:r>
      <w:r>
        <w:rPr>
          <w:sz w:val="21"/>
          <w:szCs w:val="21"/>
        </w:rPr>
        <w:t xml:space="preserve"> context window each step (“memory”).</w:t>
      </w:r>
    </w:p>
    <w:p w14:paraId="1B561069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Eval-driven development — </w:t>
      </w:r>
      <w:r>
        <w:rPr>
          <w:sz w:val="21"/>
          <w:szCs w:val="21"/>
        </w:rPr>
        <w:t>Improving an agent by measuring it against test cases and analyzing failures.</w:t>
      </w:r>
    </w:p>
    <w:p w14:paraId="4FC05786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b/>
          <w:bCs/>
          <w:sz w:val="21"/>
          <w:szCs w:val="21"/>
        </w:rPr>
        <w:t xml:space="preserve">MCP — </w:t>
      </w:r>
      <w:r>
        <w:rPr>
          <w:sz w:val="21"/>
          <w:szCs w:val="21"/>
        </w:rPr>
        <w:t>Model Context Protocol — a standard for connecting agents to tools and data.</w:t>
      </w:r>
    </w:p>
    <w:p w14:paraId="20EA7F2E" w14:textId="77777777" w:rsidR="00BB456E" w:rsidRDefault="0022172A">
      <w:pPr>
        <w:pStyle w:val="Heading2"/>
        <w:spacing w:before="240" w:after="120"/>
      </w:pPr>
      <w:bookmarkStart w:id="13" w:name="_Toc235107102"/>
      <w:r>
        <w:rPr>
          <w:b/>
          <w:bCs/>
          <w:color w:val="2E6F95"/>
        </w:rPr>
        <w:t>Sources &amp; further learning</w:t>
      </w:r>
      <w:bookmarkEnd w:id="13"/>
    </w:p>
    <w:p w14:paraId="5F1DD6D5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Anth</w:t>
      </w:r>
      <w:r>
        <w:rPr>
          <w:sz w:val="21"/>
          <w:szCs w:val="21"/>
        </w:rPr>
        <w:t>ropic, “Building Effective Agents” — the workflow-vs-agent distinction and the five composable workflow patterns.</w:t>
      </w:r>
    </w:p>
    <w:p w14:paraId="16C7A264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proofErr w:type="spellStart"/>
      <w:r>
        <w:rPr>
          <w:sz w:val="21"/>
          <w:szCs w:val="21"/>
        </w:rPr>
        <w:t>HumanLayer</w:t>
      </w:r>
      <w:proofErr w:type="spellEnd"/>
      <w:r>
        <w:rPr>
          <w:sz w:val="21"/>
          <w:szCs w:val="21"/>
        </w:rPr>
        <w:t>, “12-Factor Agents” — production principles: own your prompts and context window, tools as structured outputs, stateless design, hu</w:t>
      </w:r>
      <w:r>
        <w:rPr>
          <w:sz w:val="21"/>
          <w:szCs w:val="21"/>
        </w:rPr>
        <w:t>mans as first-class steps.</w:t>
      </w:r>
    </w:p>
    <w:p w14:paraId="03AD9738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r>
        <w:rPr>
          <w:sz w:val="21"/>
          <w:szCs w:val="21"/>
        </w:rPr>
        <w:t>Widely-shared agentic design patterns — reflection, tool use, planning, and multi-agent collaboration — as taught across the major practitioner courses and papers (</w:t>
      </w:r>
      <w:proofErr w:type="spellStart"/>
      <w:r>
        <w:rPr>
          <w:sz w:val="21"/>
          <w:szCs w:val="21"/>
        </w:rPr>
        <w:t>ReAct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Reflexion</w:t>
      </w:r>
      <w:proofErr w:type="spellEnd"/>
      <w:r>
        <w:rPr>
          <w:sz w:val="21"/>
          <w:szCs w:val="21"/>
        </w:rPr>
        <w:t>, plan-and-execute).</w:t>
      </w:r>
    </w:p>
    <w:p w14:paraId="358EFE5C" w14:textId="77777777" w:rsidR="00BB456E" w:rsidRDefault="0022172A">
      <w:pPr>
        <w:pStyle w:val="ListParagraph"/>
        <w:numPr>
          <w:ilvl w:val="0"/>
          <w:numId w:val="2"/>
        </w:numPr>
        <w:spacing w:after="70" w:line="268" w:lineRule="auto"/>
      </w:pPr>
      <w:proofErr w:type="spellStart"/>
      <w:r>
        <w:rPr>
          <w:sz w:val="21"/>
          <w:szCs w:val="21"/>
        </w:rPr>
        <w:t>Langflow</w:t>
      </w:r>
      <w:proofErr w:type="spellEnd"/>
      <w:r>
        <w:rPr>
          <w:sz w:val="21"/>
          <w:szCs w:val="21"/>
        </w:rPr>
        <w:t xml:space="preserve"> (docs.langflow.org)</w:t>
      </w:r>
      <w:r>
        <w:rPr>
          <w:sz w:val="21"/>
          <w:szCs w:val="21"/>
        </w:rPr>
        <w:t xml:space="preserve">; n8n and </w:t>
      </w:r>
      <w:proofErr w:type="spellStart"/>
      <w:r>
        <w:rPr>
          <w:sz w:val="21"/>
          <w:szCs w:val="21"/>
        </w:rPr>
        <w:t>Flowise</w:t>
      </w:r>
      <w:proofErr w:type="spellEnd"/>
      <w:r>
        <w:rPr>
          <w:sz w:val="21"/>
          <w:szCs w:val="21"/>
        </w:rPr>
        <w:t xml:space="preserve"> — the visual builders used in the labs.</w:t>
      </w:r>
    </w:p>
    <w:sectPr w:rsidR="00BB456E"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75E1C"/>
    <w:multiLevelType w:val="hybridMultilevel"/>
    <w:tmpl w:val="608C7938"/>
    <w:lvl w:ilvl="0" w:tplc="CDB64620">
      <w:start w:val="1"/>
      <w:numFmt w:val="bullet"/>
      <w:lvlText w:val="•"/>
      <w:lvlJc w:val="left"/>
      <w:pPr>
        <w:ind w:left="340" w:hanging="200"/>
      </w:pPr>
    </w:lvl>
    <w:lvl w:ilvl="1" w:tplc="94F05A40">
      <w:numFmt w:val="decimal"/>
      <w:lvlText w:val=""/>
      <w:lvlJc w:val="left"/>
    </w:lvl>
    <w:lvl w:ilvl="2" w:tplc="C9123716">
      <w:numFmt w:val="decimal"/>
      <w:lvlText w:val=""/>
      <w:lvlJc w:val="left"/>
    </w:lvl>
    <w:lvl w:ilvl="3" w:tplc="BDD2D032">
      <w:numFmt w:val="decimal"/>
      <w:lvlText w:val=""/>
      <w:lvlJc w:val="left"/>
    </w:lvl>
    <w:lvl w:ilvl="4" w:tplc="9C6A0314">
      <w:numFmt w:val="decimal"/>
      <w:lvlText w:val=""/>
      <w:lvlJc w:val="left"/>
    </w:lvl>
    <w:lvl w:ilvl="5" w:tplc="8054B6E4">
      <w:numFmt w:val="decimal"/>
      <w:lvlText w:val=""/>
      <w:lvlJc w:val="left"/>
    </w:lvl>
    <w:lvl w:ilvl="6" w:tplc="DEFE61EC">
      <w:numFmt w:val="decimal"/>
      <w:lvlText w:val=""/>
      <w:lvlJc w:val="left"/>
    </w:lvl>
    <w:lvl w:ilvl="7" w:tplc="3AB6CA18">
      <w:numFmt w:val="decimal"/>
      <w:lvlText w:val=""/>
      <w:lvlJc w:val="left"/>
    </w:lvl>
    <w:lvl w:ilvl="8" w:tplc="A9D28586">
      <w:numFmt w:val="decimal"/>
      <w:lvlText w:val=""/>
      <w:lvlJc w:val="left"/>
    </w:lvl>
  </w:abstractNum>
  <w:abstractNum w:abstractNumId="1" w15:restartNumberingAfterBreak="0">
    <w:nsid w:val="64222AC0"/>
    <w:multiLevelType w:val="hybridMultilevel"/>
    <w:tmpl w:val="7BB2DDA8"/>
    <w:lvl w:ilvl="0" w:tplc="14C66494">
      <w:start w:val="1"/>
      <w:numFmt w:val="decimal"/>
      <w:lvlText w:val="%1."/>
      <w:lvlJc w:val="left"/>
      <w:pPr>
        <w:ind w:left="360" w:hanging="220"/>
      </w:pPr>
    </w:lvl>
    <w:lvl w:ilvl="1" w:tplc="15D4D054">
      <w:numFmt w:val="decimal"/>
      <w:lvlText w:val=""/>
      <w:lvlJc w:val="left"/>
    </w:lvl>
    <w:lvl w:ilvl="2" w:tplc="AAAE6D82">
      <w:numFmt w:val="decimal"/>
      <w:lvlText w:val=""/>
      <w:lvlJc w:val="left"/>
    </w:lvl>
    <w:lvl w:ilvl="3" w:tplc="A14A4660">
      <w:numFmt w:val="decimal"/>
      <w:lvlText w:val=""/>
      <w:lvlJc w:val="left"/>
    </w:lvl>
    <w:lvl w:ilvl="4" w:tplc="249249CC">
      <w:numFmt w:val="decimal"/>
      <w:lvlText w:val=""/>
      <w:lvlJc w:val="left"/>
    </w:lvl>
    <w:lvl w:ilvl="5" w:tplc="AB68460A">
      <w:numFmt w:val="decimal"/>
      <w:lvlText w:val=""/>
      <w:lvlJc w:val="left"/>
    </w:lvl>
    <w:lvl w:ilvl="6" w:tplc="3F7CC718">
      <w:numFmt w:val="decimal"/>
      <w:lvlText w:val=""/>
      <w:lvlJc w:val="left"/>
    </w:lvl>
    <w:lvl w:ilvl="7" w:tplc="7534F188">
      <w:numFmt w:val="decimal"/>
      <w:lvlText w:val=""/>
      <w:lvlJc w:val="left"/>
    </w:lvl>
    <w:lvl w:ilvl="8" w:tplc="ABA2FEC0">
      <w:numFmt w:val="decimal"/>
      <w:lvlText w:val=""/>
      <w:lvlJc w:val="left"/>
    </w:lvl>
  </w:abstractNum>
  <w:abstractNum w:abstractNumId="2" w15:restartNumberingAfterBreak="0">
    <w:nsid w:val="7D2428FA"/>
    <w:multiLevelType w:val="hybridMultilevel"/>
    <w:tmpl w:val="97E49946"/>
    <w:lvl w:ilvl="0" w:tplc="80768E36">
      <w:start w:val="1"/>
      <w:numFmt w:val="bullet"/>
      <w:lvlText w:val="●"/>
      <w:lvlJc w:val="left"/>
      <w:pPr>
        <w:ind w:left="720" w:hanging="360"/>
      </w:pPr>
    </w:lvl>
    <w:lvl w:ilvl="1" w:tplc="1FE87EF0">
      <w:start w:val="1"/>
      <w:numFmt w:val="bullet"/>
      <w:lvlText w:val="○"/>
      <w:lvlJc w:val="left"/>
      <w:pPr>
        <w:ind w:left="1440" w:hanging="360"/>
      </w:pPr>
    </w:lvl>
    <w:lvl w:ilvl="2" w:tplc="58922C80">
      <w:start w:val="1"/>
      <w:numFmt w:val="bullet"/>
      <w:lvlText w:val="■"/>
      <w:lvlJc w:val="left"/>
      <w:pPr>
        <w:ind w:left="2160" w:hanging="360"/>
      </w:pPr>
    </w:lvl>
    <w:lvl w:ilvl="3" w:tplc="B8C01DD8">
      <w:start w:val="1"/>
      <w:numFmt w:val="bullet"/>
      <w:lvlText w:val="●"/>
      <w:lvlJc w:val="left"/>
      <w:pPr>
        <w:ind w:left="2880" w:hanging="360"/>
      </w:pPr>
    </w:lvl>
    <w:lvl w:ilvl="4" w:tplc="3410AC6C">
      <w:start w:val="1"/>
      <w:numFmt w:val="bullet"/>
      <w:lvlText w:val="○"/>
      <w:lvlJc w:val="left"/>
      <w:pPr>
        <w:ind w:left="3600" w:hanging="360"/>
      </w:pPr>
    </w:lvl>
    <w:lvl w:ilvl="5" w:tplc="2BD4EBF2">
      <w:start w:val="1"/>
      <w:numFmt w:val="bullet"/>
      <w:lvlText w:val="■"/>
      <w:lvlJc w:val="left"/>
      <w:pPr>
        <w:ind w:left="4320" w:hanging="360"/>
      </w:pPr>
    </w:lvl>
    <w:lvl w:ilvl="6" w:tplc="581C8AC2">
      <w:start w:val="1"/>
      <w:numFmt w:val="bullet"/>
      <w:lvlText w:val="●"/>
      <w:lvlJc w:val="left"/>
      <w:pPr>
        <w:ind w:left="5040" w:hanging="360"/>
      </w:pPr>
    </w:lvl>
    <w:lvl w:ilvl="7" w:tplc="C3FE74BE">
      <w:start w:val="1"/>
      <w:numFmt w:val="bullet"/>
      <w:lvlText w:val="●"/>
      <w:lvlJc w:val="left"/>
      <w:pPr>
        <w:ind w:left="5760" w:hanging="360"/>
      </w:pPr>
    </w:lvl>
    <w:lvl w:ilvl="8" w:tplc="0D20F4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56E"/>
    <w:rsid w:val="0022172A"/>
    <w:rsid w:val="00BB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59D6"/>
  <w15:docId w15:val="{8CA9825E-F97D-44AF-B5AE-4D9D5249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17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172A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2982</Words>
  <Characters>17000</Characters>
  <Application>Microsoft Office Word</Application>
  <DocSecurity>0</DocSecurity>
  <Lines>141</Lines>
  <Paragraphs>39</Paragraphs>
  <ScaleCrop>false</ScaleCrop>
  <Company/>
  <LinksUpToDate>false</LinksUpToDate>
  <CharactersWithSpaces>19943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viswanadha dadireddy</cp:lastModifiedBy>
  <cp:revision>2</cp:revision>
  <dcterms:created xsi:type="dcterms:W3CDTF">2026-07-16T10:37:00Z</dcterms:created>
  <dcterms:modified xsi:type="dcterms:W3CDTF">2026-07-16T19:11:00Z</dcterms:modified>
</cp:coreProperties>
</file>