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80636">
      <w:pPr>
        <w:pStyle w:val="5"/>
        <w:spacing w:line="259" w:lineRule="auto"/>
      </w:pPr>
      <w:r>
        <w:t xml:space="preserve">Project Design Phase </w:t>
      </w:r>
      <w:r>
        <w:rPr>
          <w:spacing w:val="-2"/>
        </w:rPr>
        <w:t>Proposed</w:t>
      </w:r>
      <w:r>
        <w:rPr>
          <w:spacing w:val="-10"/>
        </w:rPr>
        <w:t xml:space="preserve"> </w:t>
      </w:r>
      <w:r>
        <w:rPr>
          <w:spacing w:val="-2"/>
        </w:rPr>
        <w:t>Solution</w:t>
      </w:r>
      <w:r>
        <w:rPr>
          <w:spacing w:val="-10"/>
        </w:rPr>
        <w:t xml:space="preserve"> </w:t>
      </w:r>
      <w:r>
        <w:rPr>
          <w:spacing w:val="-2"/>
        </w:rPr>
        <w:t>Template</w:t>
      </w:r>
    </w:p>
    <w:p w14:paraId="3045002A">
      <w:pPr>
        <w:pStyle w:val="4"/>
        <w:spacing w:before="28"/>
        <w:rPr>
          <w:b/>
          <w:sz w:val="20"/>
        </w:rPr>
      </w:pPr>
    </w:p>
    <w:tbl>
      <w:tblPr>
        <w:tblStyle w:val="3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340"/>
      </w:tblGrid>
      <w:tr w14:paraId="5027887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680" w:type="dxa"/>
          </w:tcPr>
          <w:p w14:paraId="40263B8C">
            <w:pPr>
              <w:pStyle w:val="8"/>
              <w:spacing w:before="12" w:line="22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340" w:type="dxa"/>
          </w:tcPr>
          <w:p w14:paraId="7A28B7C3">
            <w:pPr>
              <w:pStyle w:val="8"/>
              <w:spacing w:before="12" w:line="228" w:lineRule="exact"/>
              <w:ind w:left="109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46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213A6A2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4680" w:type="dxa"/>
          </w:tcPr>
          <w:p w14:paraId="082AB325">
            <w:pPr>
              <w:pStyle w:val="8"/>
              <w:spacing w:before="15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340" w:type="dxa"/>
          </w:tcPr>
          <w:p w14:paraId="6081D6BE">
            <w:pPr>
              <w:pStyle w:val="8"/>
              <w:spacing w:before="211"/>
              <w:ind w:left="109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pacing w:val="-2"/>
                <w:sz w:val="20"/>
              </w:rPr>
              <w:t>LTVIP2025TMID34546</w:t>
            </w:r>
          </w:p>
        </w:tc>
      </w:tr>
      <w:tr w14:paraId="54616D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680" w:type="dxa"/>
          </w:tcPr>
          <w:p w14:paraId="1C5E6894">
            <w:pPr>
              <w:pStyle w:val="8"/>
              <w:spacing w:before="1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340" w:type="dxa"/>
          </w:tcPr>
          <w:p w14:paraId="7C16DA5C">
            <w:pPr>
              <w:pStyle w:val="8"/>
              <w:spacing w:line="260" w:lineRule="atLeast"/>
              <w:ind w:left="109"/>
              <w:rPr>
                <w:rFonts w:ascii="Arial MT"/>
                <w:sz w:val="23"/>
              </w:rPr>
            </w:pPr>
            <w:r>
              <w:rPr>
                <w:rFonts w:hint="default" w:ascii="Arial MT"/>
                <w:color w:val="34465C"/>
                <w:sz w:val="23"/>
                <w:lang w:val="en-IN"/>
              </w:rPr>
              <w:t>Pattern sense:</w:t>
            </w:r>
            <w:bookmarkStart w:id="0" w:name="_GoBack"/>
            <w:bookmarkEnd w:id="0"/>
            <w:r>
              <w:rPr>
                <w:rFonts w:ascii="Arial MT"/>
                <w:color w:val="34465C"/>
                <w:sz w:val="23"/>
              </w:rPr>
              <w:t>Classifying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Fabric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Patterns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using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 xml:space="preserve">Deep </w:t>
            </w:r>
            <w:r>
              <w:rPr>
                <w:rFonts w:ascii="Arial MT"/>
                <w:color w:val="34465C"/>
                <w:spacing w:val="-2"/>
                <w:sz w:val="23"/>
              </w:rPr>
              <w:t>Learning</w:t>
            </w:r>
          </w:p>
        </w:tc>
      </w:tr>
      <w:tr w14:paraId="2BC6A9D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4680" w:type="dxa"/>
          </w:tcPr>
          <w:p w14:paraId="54F41A3D">
            <w:pPr>
              <w:pStyle w:val="8"/>
              <w:spacing w:before="9" w:line="242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340" w:type="dxa"/>
          </w:tcPr>
          <w:p w14:paraId="3DEE470E">
            <w:pPr>
              <w:pStyle w:val="8"/>
              <w:spacing w:before="9" w:line="242" w:lineRule="exact"/>
              <w:ind w:left="109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w14:paraId="02F2A401">
      <w:pPr>
        <w:pStyle w:val="4"/>
        <w:spacing w:before="183"/>
        <w:rPr>
          <w:b/>
        </w:rPr>
      </w:pPr>
    </w:p>
    <w:p w14:paraId="18394ECC"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9"/>
          <w:sz w:val="22"/>
        </w:rPr>
        <w:t xml:space="preserve"> </w:t>
      </w:r>
      <w:r>
        <w:rPr>
          <w:b/>
          <w:spacing w:val="-2"/>
          <w:sz w:val="22"/>
        </w:rPr>
        <w:t>Template:</w:t>
      </w:r>
    </w:p>
    <w:p w14:paraId="2C0F5950">
      <w:pPr>
        <w:pStyle w:val="4"/>
        <w:spacing w:before="182"/>
        <w:ind w:left="23"/>
      </w:pPr>
      <w:r>
        <w:t>Project</w:t>
      </w:r>
      <w:r>
        <w:rPr>
          <w:spacing w:val="-10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2"/>
        </w:rPr>
        <w:t>template.</w:t>
      </w:r>
    </w:p>
    <w:p w14:paraId="7E16F0FE">
      <w:pPr>
        <w:pStyle w:val="4"/>
        <w:rPr>
          <w:sz w:val="13"/>
        </w:rPr>
      </w:pPr>
    </w:p>
    <w:tbl>
      <w:tblPr>
        <w:tblStyle w:val="3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3660"/>
        <w:gridCol w:w="4500"/>
      </w:tblGrid>
      <w:tr w14:paraId="4A1C40E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00" w:type="dxa"/>
          </w:tcPr>
          <w:p w14:paraId="073FB981">
            <w:pPr>
              <w:pStyle w:val="8"/>
              <w:spacing w:before="5"/>
              <w:ind w:left="0" w:right="298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S.No.</w:t>
            </w:r>
          </w:p>
        </w:tc>
        <w:tc>
          <w:tcPr>
            <w:tcW w:w="3660" w:type="dxa"/>
          </w:tcPr>
          <w:p w14:paraId="323516EA">
            <w:pPr>
              <w:pStyle w:val="8"/>
              <w:spacing w:before="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4500" w:type="dxa"/>
          </w:tcPr>
          <w:p w14:paraId="1C0FDE6A">
            <w:pPr>
              <w:pStyle w:val="8"/>
              <w:spacing w:before="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 w14:paraId="40CCBB0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9" w:hRule="atLeast"/>
        </w:trPr>
        <w:tc>
          <w:tcPr>
            <w:tcW w:w="900" w:type="dxa"/>
          </w:tcPr>
          <w:p w14:paraId="42BD45A4">
            <w:pPr>
              <w:pStyle w:val="8"/>
              <w:spacing w:before="15"/>
              <w:ind w:left="0" w:right="3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3660" w:type="dxa"/>
          </w:tcPr>
          <w:p w14:paraId="4A003C42">
            <w:pPr>
              <w:pStyle w:val="8"/>
              <w:spacing w:before="15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1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1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1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1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 xml:space="preserve">be </w:t>
            </w:r>
            <w:r>
              <w:rPr>
                <w:color w:val="212121"/>
                <w:spacing w:val="-2"/>
                <w:sz w:val="22"/>
              </w:rPr>
              <w:t>solved)</w:t>
            </w:r>
          </w:p>
        </w:tc>
        <w:tc>
          <w:tcPr>
            <w:tcW w:w="4500" w:type="dxa"/>
          </w:tcPr>
          <w:p w14:paraId="0D795A72">
            <w:pPr>
              <w:pStyle w:val="8"/>
              <w:spacing w:before="15"/>
              <w:rPr>
                <w:sz w:val="22"/>
              </w:rPr>
            </w:pPr>
            <w:r>
              <w:rPr>
                <w:sz w:val="22"/>
              </w:rPr>
              <w:t>Manual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fabric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pattern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classification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is</w:t>
            </w:r>
          </w:p>
          <w:p w14:paraId="5CF39E30">
            <w:pPr>
              <w:pStyle w:val="8"/>
              <w:spacing w:line="270" w:lineRule="atLeast"/>
              <w:rPr>
                <w:sz w:val="22"/>
              </w:rPr>
            </w:pPr>
            <w:r>
              <w:rPr>
                <w:sz w:val="22"/>
              </w:rPr>
              <w:t>time-consuming,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inconsistent,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error-prone. Existing automated systems fail to accurately recognize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traditional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diverse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pattern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types, causing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delays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production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checks.</w:t>
            </w:r>
          </w:p>
        </w:tc>
      </w:tr>
      <w:tr w14:paraId="0105AFF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6" w:hRule="atLeast"/>
        </w:trPr>
        <w:tc>
          <w:tcPr>
            <w:tcW w:w="900" w:type="dxa"/>
          </w:tcPr>
          <w:p w14:paraId="7189B8C1">
            <w:pPr>
              <w:pStyle w:val="8"/>
              <w:spacing w:line="259" w:lineRule="exact"/>
              <w:ind w:left="0" w:right="3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3660" w:type="dxa"/>
          </w:tcPr>
          <w:p w14:paraId="24DBD493">
            <w:pPr>
              <w:pStyle w:val="8"/>
              <w:spacing w:line="259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pacing w:val="-2"/>
                <w:sz w:val="22"/>
              </w:rPr>
              <w:t>description</w:t>
            </w:r>
          </w:p>
        </w:tc>
        <w:tc>
          <w:tcPr>
            <w:tcW w:w="4500" w:type="dxa"/>
          </w:tcPr>
          <w:p w14:paraId="57D350E8">
            <w:pPr>
              <w:pStyle w:val="8"/>
              <w:ind w:right="113"/>
              <w:rPr>
                <w:sz w:val="22"/>
              </w:rPr>
            </w:pPr>
            <w:r>
              <w:rPr>
                <w:sz w:val="22"/>
              </w:rPr>
              <w:t>Our solution is a deep learning-based image classification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automatically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detects and classifies various fabric patterns with high accuracy.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convolutional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neural networks (CNNs), trained on a diverse dataset of fabric images, and provides real-time</w:t>
            </w:r>
          </w:p>
          <w:p w14:paraId="790F6F2A">
            <w:pPr>
              <w:pStyle w:val="8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feedback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confidence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scores.</w:t>
            </w:r>
          </w:p>
        </w:tc>
      </w:tr>
      <w:tr w14:paraId="10DCA63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9" w:hRule="atLeast"/>
        </w:trPr>
        <w:tc>
          <w:tcPr>
            <w:tcW w:w="900" w:type="dxa"/>
          </w:tcPr>
          <w:p w14:paraId="41BC1F6E">
            <w:pPr>
              <w:pStyle w:val="8"/>
              <w:spacing w:before="8"/>
              <w:ind w:left="0" w:right="3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3660" w:type="dxa"/>
          </w:tcPr>
          <w:p w14:paraId="4B1CD0FA">
            <w:pPr>
              <w:pStyle w:val="8"/>
              <w:spacing w:before="8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pacing w:val="-2"/>
                <w:sz w:val="22"/>
              </w:rPr>
              <w:t>Uniqueness</w:t>
            </w:r>
          </w:p>
        </w:tc>
        <w:tc>
          <w:tcPr>
            <w:tcW w:w="4500" w:type="dxa"/>
          </w:tcPr>
          <w:p w14:paraId="2A22AF3D">
            <w:pPr>
              <w:pStyle w:val="8"/>
              <w:spacing w:line="270" w:lineRule="atLeast"/>
              <w:ind w:right="113"/>
              <w:rPr>
                <w:sz w:val="22"/>
              </w:rPr>
            </w:pPr>
            <w:r>
              <w:rPr>
                <w:sz w:val="22"/>
              </w:rPr>
              <w:t>The system integrates both modern and traditional pattern recognition. It includes confidence scoring, support for multiple uploads,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feedback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loops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improve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model accuracy continuously.</w:t>
            </w:r>
          </w:p>
        </w:tc>
      </w:tr>
      <w:tr w14:paraId="248B42D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0" w:hRule="atLeast"/>
        </w:trPr>
        <w:tc>
          <w:tcPr>
            <w:tcW w:w="900" w:type="dxa"/>
          </w:tcPr>
          <w:p w14:paraId="63DF5846">
            <w:pPr>
              <w:pStyle w:val="8"/>
              <w:spacing w:line="265" w:lineRule="exact"/>
              <w:ind w:left="0" w:right="3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3660" w:type="dxa"/>
          </w:tcPr>
          <w:p w14:paraId="03B8397A">
            <w:pPr>
              <w:pStyle w:val="8"/>
              <w:spacing w:line="265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7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pacing w:val="-2"/>
                <w:sz w:val="22"/>
              </w:rPr>
              <w:t>Satisfaction</w:t>
            </w:r>
          </w:p>
        </w:tc>
        <w:tc>
          <w:tcPr>
            <w:tcW w:w="4500" w:type="dxa"/>
          </w:tcPr>
          <w:p w14:paraId="6EC7B51E">
            <w:pPr>
              <w:pStyle w:val="8"/>
              <w:ind w:right="113"/>
              <w:rPr>
                <w:sz w:val="22"/>
              </w:rPr>
            </w:pPr>
            <w:r>
              <w:rPr>
                <w:sz w:val="22"/>
              </w:rPr>
              <w:t>This solution reduces manual labor, increases efficiency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textile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manufacturing,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ensures quality consistency. Designers and quality control teams benefit from time savings and</w:t>
            </w:r>
          </w:p>
          <w:p w14:paraId="5C94858E">
            <w:pPr>
              <w:pStyle w:val="8"/>
              <w:spacing w:line="24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improved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reliability.</w:t>
            </w:r>
          </w:p>
        </w:tc>
      </w:tr>
      <w:tr w14:paraId="0984630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0" w:hRule="atLeast"/>
        </w:trPr>
        <w:tc>
          <w:tcPr>
            <w:tcW w:w="900" w:type="dxa"/>
          </w:tcPr>
          <w:p w14:paraId="433BD8F3">
            <w:pPr>
              <w:pStyle w:val="8"/>
              <w:spacing w:before="4"/>
              <w:ind w:left="0" w:right="3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3660" w:type="dxa"/>
          </w:tcPr>
          <w:p w14:paraId="749E1E87">
            <w:pPr>
              <w:pStyle w:val="8"/>
              <w:spacing w:before="4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9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9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9"/>
                <w:sz w:val="22"/>
              </w:rPr>
              <w:t xml:space="preserve"> </w:t>
            </w:r>
            <w:r>
              <w:rPr>
                <w:color w:val="212121"/>
                <w:spacing w:val="-2"/>
                <w:sz w:val="22"/>
              </w:rPr>
              <w:t>Model)</w:t>
            </w:r>
          </w:p>
        </w:tc>
        <w:tc>
          <w:tcPr>
            <w:tcW w:w="4500" w:type="dxa"/>
          </w:tcPr>
          <w:p w14:paraId="0FC9CD8E">
            <w:pPr>
              <w:pStyle w:val="8"/>
              <w:spacing w:line="270" w:lineRule="atLeas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offered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SaaS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product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to textile companies with subscription-based pricing. A freemium model could include basic classification, while premium plans offer advanced analytics and customization.</w:t>
            </w:r>
          </w:p>
        </w:tc>
      </w:tr>
      <w:tr w14:paraId="48C7651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0" w:hRule="atLeast"/>
        </w:trPr>
        <w:tc>
          <w:tcPr>
            <w:tcW w:w="900" w:type="dxa"/>
          </w:tcPr>
          <w:p w14:paraId="4FB6DC48">
            <w:pPr>
              <w:pStyle w:val="8"/>
              <w:spacing w:line="260" w:lineRule="exact"/>
              <w:ind w:left="0" w:right="3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3660" w:type="dxa"/>
          </w:tcPr>
          <w:p w14:paraId="6429132C">
            <w:pPr>
              <w:pStyle w:val="8"/>
              <w:spacing w:line="260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pacing w:val="-2"/>
                <w:sz w:val="22"/>
              </w:rPr>
              <w:t>Solution</w:t>
            </w:r>
          </w:p>
        </w:tc>
        <w:tc>
          <w:tcPr>
            <w:tcW w:w="4500" w:type="dxa"/>
          </w:tcPr>
          <w:p w14:paraId="7C950C28">
            <w:pPr>
              <w:pStyle w:val="8"/>
              <w:ind w:right="113"/>
              <w:rPr>
                <w:sz w:val="22"/>
              </w:rPr>
            </w:pPr>
            <w:r>
              <w:rPr>
                <w:sz w:val="22"/>
              </w:rPr>
              <w:t>The model can scale to accommodate more pattern types and adapt to new datasets over time.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also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deployed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other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domains like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fashion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tech,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e-commerce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fabric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filters,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or even mobile applications for on-the-go fabric</w:t>
            </w:r>
          </w:p>
          <w:p w14:paraId="70C3064E">
            <w:pPr>
              <w:pStyle w:val="8"/>
              <w:spacing w:line="23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recognition.</w:t>
            </w:r>
          </w:p>
        </w:tc>
      </w:tr>
    </w:tbl>
    <w:p w14:paraId="1F7F6952"/>
    <w:sectPr>
      <w:type w:val="continuous"/>
      <w:pgSz w:w="11920" w:h="16840"/>
      <w:pgMar w:top="820" w:right="1275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2A09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1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5"/>
      <w:ind w:left="3053" w:right="3208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9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2025-06-28T07:50:00Z</dcterms:created>
  <dc:creator>byman</dc:creator>
  <cp:lastModifiedBy>5406 Yojana</cp:lastModifiedBy>
  <dcterms:modified xsi:type="dcterms:W3CDTF">2025-06-28T07:50:26Z</dcterms:modified>
  <dc:title>Copy of Proposed Solution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D006F16515DA403AB0EA333908879604_12</vt:lpwstr>
  </property>
</Properties>
</file>