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8B1A1A"/>
          <w:sz w:val="28"/>
          <w:szCs w:val="28"/>
        </w:rPr>
        <w:t xml:space="preserve">NATIONAL INSTITUTE OF TECHNOLOGY</w:t>
      </w:r>
    </w:p>
    <w:p>
      <w:pPr>
        <w:spacing w:after="80" w:before="0"/>
        <w:jc w:val="center"/>
      </w:pPr>
      <w:r>
        <w:rPr>
          <w:rFonts w:ascii="Arial" w:cs="Arial" w:eastAsia="Arial" w:hAnsi="Arial"/>
          <w:b/>
          <w:bCs/>
          <w:color w:val="8B1A1A"/>
          <w:sz w:val="24"/>
          <w:szCs w:val="24"/>
        </w:rPr>
        <w:t xml:space="preserve">TIRUCHIRAPPALLI</w:t>
      </w:r>
    </w:p>
    <w:p>
      <w:pPr>
        <w:spacing w:after="80" w:before="80"/>
      </w:pPr>
      <w:r>
        <w:t xml:space="preserve"/>
      </w:r>
    </w:p>
    <w:p>
      <w:pPr>
        <w:spacing w:after="160" w:before="1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80" w:before="80"/>
      </w:pPr>
      <w:r>
        <w:t xml:space="preserve"/>
      </w:r>
    </w:p>
    <w:p>
      <w:pPr>
        <w:spacing w:after="160" w:before="320"/>
        <w:jc w:val="center"/>
      </w:pPr>
      <w:r>
        <w:rPr>
          <w:rFonts w:ascii="Arial" w:cs="Arial" w:eastAsia="Arial" w:hAnsi="Arial"/>
          <w:b/>
          <w:bCs/>
          <w:color w:val="1F3864"/>
          <w:sz w:val="44"/>
          <w:szCs w:val="44"/>
        </w:rPr>
        <w:t xml:space="preserve">Real-Time Wireless Image Transceiver</w:t>
      </w:r>
    </w:p>
    <w:p>
      <w:pPr>
        <w:spacing w:after="80" w:before="0"/>
        <w:jc w:val="center"/>
      </w:pPr>
      <w:r>
        <w:rPr>
          <w:rFonts w:ascii="Arial" w:cs="Arial" w:eastAsia="Arial" w:hAnsi="Arial"/>
          <w:b/>
          <w:bCs/>
          <w:color w:val="376996"/>
          <w:sz w:val="30"/>
          <w:szCs w:val="30"/>
        </w:rPr>
        <w:t xml:space="preserve">Using SSTV (Slow Scan Television) Protocol</w:t>
      </w:r>
    </w:p>
    <w:p>
      <w:pPr>
        <w:spacing w:after="320" w:before="80"/>
        <w:jc w:val="center"/>
      </w:pPr>
      <w:r>
        <w:rPr>
          <w:rFonts w:ascii="Arial" w:cs="Arial" w:eastAsia="Arial" w:hAnsi="Arial"/>
          <w:i/>
          <w:iCs/>
          <w:color w:val="666666"/>
          <w:sz w:val="22"/>
          <w:szCs w:val="22"/>
        </w:rPr>
        <w:t xml:space="preserve">Martin M1 Mode  |  PlutoSDR Bridge  |  Software Simulation</w:t>
      </w:r>
    </w:p>
    <w:p>
      <w:pPr>
        <w:pBdr>
          <w:bottom w:val="single" w:color="2E75B6" w:sz="4" w:space="1"/>
        </w:pBdr>
        <w:spacing w:after="200" w:before="200"/>
      </w:pPr>
    </w:p>
    <w:p>
      <w:pPr>
        <w:spacing w:after="80" w:before="280"/>
        <w:jc w:val="center"/>
      </w:pPr>
      <w:r>
        <w:rPr>
          <w:rFonts w:ascii="Arial" w:cs="Arial" w:eastAsia="Arial" w:hAnsi="Arial"/>
          <w:color w:val="2E4057"/>
          <w:sz w:val="22"/>
          <w:szCs w:val="22"/>
        </w:rPr>
        <w:t xml:space="preserve">Department of Electronics &amp; Communication Engineering</w:t>
      </w:r>
    </w:p>
    <w:p>
      <w:pPr>
        <w:spacing w:after="80" w:before="80"/>
        <w:jc w:val="center"/>
      </w:pPr>
      <w:r>
        <w:rPr>
          <w:rFonts w:ascii="Arial" w:cs="Arial" w:eastAsia="Arial" w:hAnsi="Arial"/>
          <w:color w:val="666666"/>
          <w:sz w:val="22"/>
          <w:szCs w:val="22"/>
        </w:rPr>
        <w:t xml:space="preserve">Academic Year 2024 - 2025</w:t>
      </w:r>
    </w:p>
    <w:p>
      <w:r>
        <w:br w:type="page"/>
      </w:r>
    </w:p>
    <w:p>
      <w:pPr>
        <w:pStyle w:val="Heading1"/>
        <w:spacing w:after="180" w:before="360"/>
      </w:pPr>
      <w:r>
        <w:rPr>
          <w:rFonts w:ascii="Arial" w:cs="Arial" w:eastAsia="Arial" w:hAnsi="Arial"/>
          <w:b/>
          <w:bCs/>
          <w:color w:val="1F3864"/>
          <w:sz w:val="32"/>
          <w:szCs w:val="32"/>
        </w:rPr>
        <w:t xml:space="preserve">Abstract</w:t>
      </w:r>
    </w:p>
    <w:p>
      <w:pPr>
        <w:spacing w:after="80" w:before="80"/>
      </w:pPr>
      <w:r>
        <w:rPr>
          <w:rFonts w:ascii="Arial" w:cs="Arial" w:eastAsia="Arial" w:hAnsi="Arial"/>
          <w:sz w:val="22"/>
          <w:szCs w:val="22"/>
        </w:rPr>
        <w:t xml:space="preserve">This project presents a complete software implementation of a Real-Time Wireless Image Transceiver based on the Slow Scan Television (SSTV) protocol using the Martin M1 mode. The system encodes a digital image into an FM audio signal, simulates wireless channel transmission with configurable signal-to-noise ratio (SNR), decodes the received audio back into an image, and performs detailed SNR analysis with spectrogram visualization.</w:t>
      </w:r>
    </w:p>
    <w:p>
      <w:pPr>
        <w:spacing w:after="80" w:before="80"/>
      </w:pPr>
      <w:r>
        <w:t xml:space="preserve"/>
      </w:r>
    </w:p>
    <w:p>
      <w:pPr>
        <w:spacing w:after="80" w:before="80"/>
      </w:pPr>
      <w:r>
        <w:rPr>
          <w:rFonts w:ascii="Arial" w:cs="Arial" w:eastAsia="Arial" w:hAnsi="Arial"/>
          <w:sz w:val="22"/>
          <w:szCs w:val="22"/>
        </w:rPr>
        <w:t xml:space="preserve">The project is designed to be hardware-ready for deployment on an Analog Devices PlutoSDR software-defined radio platform with GNU Radio, but operates in a full software simulation mode in the absence of RF hardware. This report documents the system architecture, signal processing pipeline, implementation details, and experimental results.</w:t>
      </w:r>
    </w:p>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1.  Introduction</w:t>
      </w:r>
    </w:p>
    <w:p>
      <w:pPr>
        <w:spacing w:after="80" w:before="80"/>
      </w:pPr>
      <w:r>
        <w:rPr>
          <w:rFonts w:ascii="Arial" w:cs="Arial" w:eastAsia="Arial" w:hAnsi="Arial"/>
          <w:sz w:val="22"/>
          <w:szCs w:val="22"/>
        </w:rPr>
        <w:t xml:space="preserve">Slow Scan Television (SSTV) is an analog image transmission protocol widely used in amateur radio communications. Unlike fast-scan television, SSTV transmits images over narrow bandwidth audio channels by converting pixel colour values to audio frequencies within the 1200–2300 Hz band. Each image is transmitted line by line, making it tolerant of poor channel conditions.</w:t>
      </w:r>
    </w:p>
    <w:p>
      <w:pPr>
        <w:spacing w:after="80" w:before="80"/>
      </w:pPr>
      <w:r>
        <w:t xml:space="preserve"/>
      </w:r>
    </w:p>
    <w:p>
      <w:pPr>
        <w:spacing w:after="80" w:before="80"/>
      </w:pPr>
      <w:r>
        <w:rPr>
          <w:rFonts w:ascii="Arial" w:cs="Arial" w:eastAsia="Arial" w:hAnsi="Arial"/>
          <w:sz w:val="22"/>
          <w:szCs w:val="22"/>
        </w:rPr>
        <w:t xml:space="preserve">This project implements the complete SSTV communication pipeline in Python, covering all stages from image acquisition to final image reconstruction. The Martin M1 protocol variant is used, which encodes 256 lines of 320 pixels per line in Green-Blue-Red channel order.</w:t>
      </w:r>
    </w:p>
    <w:p>
      <w:pPr>
        <w:pStyle w:val="Heading2"/>
        <w:spacing w:after="140" w:before="280"/>
      </w:pPr>
      <w:r>
        <w:rPr>
          <w:rFonts w:ascii="Arial" w:cs="Arial" w:eastAsia="Arial" w:hAnsi="Arial"/>
          <w:b/>
          <w:bCs/>
          <w:color w:val="2E4057"/>
          <w:sz w:val="26"/>
          <w:szCs w:val="26"/>
        </w:rPr>
        <w:t xml:space="preserve">1.1  Objectives</w:t>
      </w:r>
    </w:p>
    <w:p>
      <w:pPr>
        <w:pStyle w:val="ListParagraph"/>
        <w:numPr>
          <w:ilvl w:val="0"/>
          <w:numId w:val="2"/>
        </w:numPr>
        <w:spacing w:after="60" w:before="60"/>
      </w:pPr>
      <w:r>
        <w:rPr>
          <w:rFonts w:ascii="Arial" w:cs="Arial" w:eastAsia="Arial" w:hAnsi="Arial"/>
          <w:sz w:val="22"/>
          <w:szCs w:val="22"/>
        </w:rPr>
        <w:t xml:space="preserve">Implement SSTV encoding of digital images using the Martin M1 protocol</w:t>
      </w:r>
    </w:p>
    <w:p>
      <w:pPr>
        <w:pStyle w:val="ListParagraph"/>
        <w:numPr>
          <w:ilvl w:val="0"/>
          <w:numId w:val="2"/>
        </w:numPr>
        <w:spacing w:after="60" w:before="60"/>
      </w:pPr>
      <w:r>
        <w:rPr>
          <w:rFonts w:ascii="Arial" w:cs="Arial" w:eastAsia="Arial" w:hAnsi="Arial"/>
          <w:sz w:val="22"/>
          <w:szCs w:val="22"/>
        </w:rPr>
        <w:t xml:space="preserve">Simulate a noisy AWGN wireless channel with controllable SNR</w:t>
      </w:r>
    </w:p>
    <w:p>
      <w:pPr>
        <w:pStyle w:val="ListParagraph"/>
        <w:numPr>
          <w:ilvl w:val="0"/>
          <w:numId w:val="2"/>
        </w:numPr>
        <w:spacing w:after="60" w:before="60"/>
      </w:pPr>
      <w:r>
        <w:rPr>
          <w:rFonts w:ascii="Arial" w:cs="Arial" w:eastAsia="Arial" w:hAnsi="Arial"/>
          <w:sz w:val="22"/>
          <w:szCs w:val="22"/>
        </w:rPr>
        <w:t xml:space="preserve">Implement SSTV decoding using Hilbert-transform-based FM demodulation</w:t>
      </w:r>
    </w:p>
    <w:p>
      <w:pPr>
        <w:pStyle w:val="ListParagraph"/>
        <w:numPr>
          <w:ilvl w:val="0"/>
          <w:numId w:val="2"/>
        </w:numPr>
        <w:spacing w:after="60" w:before="60"/>
      </w:pPr>
      <w:r>
        <w:rPr>
          <w:rFonts w:ascii="Arial" w:cs="Arial" w:eastAsia="Arial" w:hAnsi="Arial"/>
          <w:sz w:val="22"/>
          <w:szCs w:val="22"/>
        </w:rPr>
        <w:t xml:space="preserve">Perform quantitative SNR analysis and generate spectrogram visualizations</w:t>
      </w:r>
    </w:p>
    <w:p>
      <w:pPr>
        <w:pStyle w:val="ListParagraph"/>
        <w:numPr>
          <w:ilvl w:val="0"/>
          <w:numId w:val="2"/>
        </w:numPr>
        <w:spacing w:after="60" w:before="60"/>
      </w:pPr>
      <w:r>
        <w:rPr>
          <w:rFonts w:ascii="Arial" w:cs="Arial" w:eastAsia="Arial" w:hAnsi="Arial"/>
          <w:sz w:val="22"/>
          <w:szCs w:val="22"/>
        </w:rPr>
        <w:t xml:space="preserve">Design the system for future hardware deployment on PlutoSDR / GNU Radio</w:t>
      </w:r>
    </w:p>
    <w:p>
      <w:pPr>
        <w:pStyle w:val="Heading2"/>
        <w:spacing w:after="140" w:before="280"/>
      </w:pPr>
      <w:r>
        <w:rPr>
          <w:rFonts w:ascii="Arial" w:cs="Arial" w:eastAsia="Arial" w:hAnsi="Arial"/>
          <w:b/>
          <w:bCs/>
          <w:color w:val="2E4057"/>
          <w:sz w:val="26"/>
          <w:szCs w:val="26"/>
        </w:rPr>
        <w:t xml:space="preserve">1.2  System Overview</w:t>
      </w:r>
    </w:p>
    <w:p>
      <w:pPr>
        <w:spacing w:after="80" w:before="80"/>
      </w:pPr>
      <w:r>
        <w:rPr>
          <w:rFonts w:ascii="Arial" w:cs="Arial" w:eastAsia="Arial" w:hAnsi="Arial"/>
          <w:sz w:val="22"/>
          <w:szCs w:val="22"/>
        </w:rPr>
        <w:t xml:space="preserve">The system consists of four sequential stages as shown below:</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4800"/>
      </w:tblGrid>
      <w:tr>
        <w:trPr>
          <w:tblHeader/>
        </w:trPr>
        <w:tc>
          <w:tcPr>
            <w:tcW w:type="dxa" w:w="156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Stage</w:t>
            </w:r>
          </w:p>
        </w:tc>
        <w:tc>
          <w:tcPr>
            <w:tcW w:type="dxa" w:w="28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Module</w:t>
            </w:r>
          </w:p>
        </w:tc>
        <w:tc>
          <w:tcPr>
            <w:tcW w:type="dxa" w:w="48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Function</w:t>
            </w:r>
          </w:p>
        </w:tc>
      </w:tr>
      <w:tr>
        <w:tc>
          <w:tcPr>
            <w:tcW w:type="dxa" w:w="1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Stage 1 – Encode</w:t>
            </w:r>
          </w:p>
        </w:tc>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sstv_encoder.py</w:t>
            </w:r>
          </w:p>
        </w:tc>
        <w:tc>
          <w:tcPr>
            <w:tcW w:type="dxa" w:w="4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Image → SSTV WAV audio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Stage 2 – 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pluto_transceiver.py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AWGN simulation / RF loopback</w:t>
            </w:r>
          </w:p>
        </w:tc>
      </w:tr>
      <w:tr>
        <w:tc>
          <w:tcPr>
            <w:tcW w:type="dxa" w:w="1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Stage 3 – Decode</w:t>
            </w:r>
          </w:p>
        </w:tc>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sstv_decoder.py</w:t>
            </w:r>
          </w:p>
        </w:tc>
        <w:tc>
          <w:tcPr>
            <w:tcW w:type="dxa" w:w="4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Received WAV → Reconstructed image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Stage 4 – Analyse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snr_analyzer.py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SNR metrics &amp; spectrogram</w:t>
            </w:r>
          </w:p>
        </w:tc>
      </w:tr>
    </w:tbl>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2.  Theoretical Background</w:t>
      </w:r>
    </w:p>
    <w:p>
      <w:pPr>
        <w:pStyle w:val="Heading2"/>
        <w:spacing w:after="140" w:before="280"/>
      </w:pPr>
      <w:r>
        <w:rPr>
          <w:rFonts w:ascii="Arial" w:cs="Arial" w:eastAsia="Arial" w:hAnsi="Arial"/>
          <w:b/>
          <w:bCs/>
          <w:color w:val="2E4057"/>
          <w:sz w:val="26"/>
          <w:szCs w:val="26"/>
        </w:rPr>
        <w:t xml:space="preserve">2.1  SSTV and the Martin M1 Protocol</w:t>
      </w:r>
    </w:p>
    <w:p>
      <w:pPr>
        <w:spacing w:after="80" w:before="80"/>
      </w:pPr>
      <w:r>
        <w:rPr>
          <w:rFonts w:ascii="Arial" w:cs="Arial" w:eastAsia="Arial" w:hAnsi="Arial"/>
          <w:sz w:val="22"/>
          <w:szCs w:val="22"/>
        </w:rPr>
        <w:t xml:space="preserve">SSTV uses frequency modulation (FM) to encode pixel intensity values as audio tones. In the Martin M1 mode, the following frequency mapping applies: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Frequency (Hz)</w:t>
            </w:r>
          </w:p>
        </w:tc>
        <w:tc>
          <w:tcPr>
            <w:tcW w:type="dxa" w:w="576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Signal Meaning</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1200 Hz</w:t>
            </w:r>
          </w:p>
        </w:tc>
        <w:tc>
          <w:tcPr>
            <w:tcW w:type="dxa" w:w="5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Horizontal sync pulse (line separator)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1500 Hz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Black level / sync porch / channel separator</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1500 – 2300 Hz</w:t>
            </w:r>
          </w:p>
        </w:tc>
        <w:tc>
          <w:tcPr>
            <w:tcW w:type="dxa" w:w="5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Image data (linear scale: black to white)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2300 Hz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Peak white level</w:t>
            </w:r>
          </w:p>
        </w:tc>
      </w:tr>
      <w:tr>
        <w:tc>
          <w:tcPr>
            <w:tcW w:type="dxa" w:w="36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1900 Hz</w:t>
            </w:r>
          </w:p>
        </w:tc>
        <w:tc>
          <w:tcPr>
            <w:tcW w:type="dxa" w:w="5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VIS leader tone</w:t>
            </w:r>
          </w:p>
        </w:tc>
      </w:tr>
    </w:tbl>
    <w:p>
      <w:pPr>
        <w:spacing w:after="80" w:before="80"/>
      </w:pPr>
      <w:r>
        <w:t xml:space="preserve"/>
      </w:r>
    </w:p>
    <w:p>
      <w:pPr>
        <w:spacing w:after="80" w:before="80"/>
      </w:pPr>
      <w:r>
        <w:rPr>
          <w:rFonts w:ascii="Arial" w:cs="Arial" w:eastAsia="Arial" w:hAnsi="Arial"/>
          <w:sz w:val="22"/>
          <w:szCs w:val="22"/>
        </w:rPr>
        <w:t xml:space="preserve">Each pixel takes 0.4576 ms to transmit, and each scan line consists of a sync pulse followed by three colour channel blocks (G, B, R in that order). A complete 256-line image takes approximately 114 seconds to transmit.</w:t>
      </w:r>
    </w:p>
    <w:p>
      <w:pPr>
        <w:pStyle w:val="Heading2"/>
        <w:spacing w:after="140" w:before="280"/>
      </w:pPr>
      <w:r>
        <w:rPr>
          <w:rFonts w:ascii="Arial" w:cs="Arial" w:eastAsia="Arial" w:hAnsi="Arial"/>
          <w:b/>
          <w:bCs/>
          <w:color w:val="2E4057"/>
          <w:sz w:val="26"/>
          <w:szCs w:val="26"/>
        </w:rPr>
        <w:t xml:space="preserve">2.2  FM Modulation &amp; Instantaneous Frequency</w:t>
      </w:r>
    </w:p>
    <w:p>
      <w:pPr>
        <w:spacing w:after="80" w:before="80"/>
      </w:pPr>
      <w:r>
        <w:rPr>
          <w:rFonts w:ascii="Arial" w:cs="Arial" w:eastAsia="Arial" w:hAnsi="Arial"/>
          <w:sz w:val="22"/>
          <w:szCs w:val="22"/>
        </w:rPr>
        <w:t xml:space="preserve">The signal is an FM (frequency-modulated) audio waveform. Demodulation is performed by computing the instantaneous frequency of the received signal using the analytic signal approach:</w:t>
      </w:r>
    </w:p>
    <w:p>
      <w:pPr>
        <w:spacing w:after="80" w:before="80"/>
      </w:pPr>
      <w:r>
        <w:t xml:space="preserve"/>
      </w:r>
    </w:p>
    <w:p>
      <w:pPr>
        <w:spacing w:after="80" w:before="80"/>
      </w:pPr>
      <w:r>
        <w:rPr>
          <w:rFonts w:ascii="Arial" w:cs="Arial" w:eastAsia="Arial" w:hAnsi="Arial"/>
          <w:sz w:val="22"/>
          <w:szCs w:val="22"/>
        </w:rPr>
        <w:t xml:space="preserve">1.  Apply Hilbert transform to obtain the analytic signal: z(t) = s(t) + j * H{s(t)}</w:t>
      </w:r>
    </w:p>
    <w:p>
      <w:pPr>
        <w:spacing w:after="80" w:before="80"/>
      </w:pPr>
      <w:r>
        <w:rPr>
          <w:rFonts w:ascii="Arial" w:cs="Arial" w:eastAsia="Arial" w:hAnsi="Arial"/>
          <w:sz w:val="22"/>
          <w:szCs w:val="22"/>
        </w:rPr>
        <w:t xml:space="preserve">2.  Extract the instantaneous phase: phi(t) = angle(z(t))</w:t>
      </w:r>
    </w:p>
    <w:p>
      <w:pPr>
        <w:spacing w:after="80" w:before="80"/>
      </w:pPr>
      <w:r>
        <w:rPr>
          <w:rFonts w:ascii="Arial" w:cs="Arial" w:eastAsia="Arial" w:hAnsi="Arial"/>
          <w:sz w:val="22"/>
          <w:szCs w:val="22"/>
        </w:rPr>
        <w:t xml:space="preserve">3.  Unwrap the phase to remove discontinuities</w:t>
      </w:r>
    </w:p>
    <w:p>
      <w:pPr>
        <w:spacing w:after="80" w:before="80"/>
      </w:pPr>
      <w:r>
        <w:rPr>
          <w:rFonts w:ascii="Arial" w:cs="Arial" w:eastAsia="Arial" w:hAnsi="Arial"/>
          <w:sz w:val="22"/>
          <w:szCs w:val="22"/>
        </w:rPr>
        <w:t xml:space="preserve">4.  Differentiate to get instantaneous frequency: f(t) = (1/2pi) * d(phi)/dt</w:t>
      </w:r>
    </w:p>
    <w:p>
      <w:pPr>
        <w:spacing w:after="80" w:before="80"/>
      </w:pPr>
      <w:r>
        <w:t xml:space="preserve"/>
      </w:r>
    </w:p>
    <w:p>
      <w:pPr>
        <w:spacing w:after="80" w:before="80"/>
      </w:pPr>
      <w:r>
        <w:rPr>
          <w:rFonts w:ascii="Arial" w:cs="Arial" w:eastAsia="Arial" w:hAnsi="Arial"/>
          <w:sz w:val="22"/>
          <w:szCs w:val="22"/>
        </w:rPr>
        <w:t xml:space="preserve">The resulting instantaneous frequency at each sample point is then linearly mapped back to a pixel intensity value in [0, 255].</w:t>
      </w:r>
    </w:p>
    <w:p>
      <w:pPr>
        <w:pStyle w:val="Heading2"/>
        <w:spacing w:after="140" w:before="280"/>
      </w:pPr>
      <w:r>
        <w:rPr>
          <w:rFonts w:ascii="Arial" w:cs="Arial" w:eastAsia="Arial" w:hAnsi="Arial"/>
          <w:b/>
          <w:bCs/>
          <w:color w:val="2E4057"/>
          <w:sz w:val="26"/>
          <w:szCs w:val="26"/>
        </w:rPr>
        <w:t xml:space="preserve">2.3  AWGN Channel Model</w:t>
      </w:r>
    </w:p>
    <w:p>
      <w:pPr>
        <w:spacing w:after="80" w:before="80"/>
      </w:pPr>
      <w:r>
        <w:rPr>
          <w:rFonts w:ascii="Arial" w:cs="Arial" w:eastAsia="Arial" w:hAnsi="Arial"/>
          <w:sz w:val="22"/>
          <w:szCs w:val="22"/>
        </w:rPr>
        <w:t xml:space="preserve">The simulation uses an Additive White Gaussian Noise (AWGN) channel, the standard model for wireless communication systems. Noise with a Gaussian amplitude distribution is added to the transmitted signal:</w:t>
      </w:r>
    </w:p>
    <w:p>
      <w:pPr>
        <w:spacing w:after="80" w:before="80"/>
      </w:pPr>
      <w:r>
        <w:t xml:space="preserve"/>
      </w:r>
    </w:p>
    <w:p>
      <w:pPr>
        <w:spacing w:after="80" w:before="80"/>
      </w:pPr>
      <w:r>
        <w:rPr>
          <w:rFonts w:ascii="Arial" w:cs="Arial" w:eastAsia="Arial" w:hAnsi="Arial"/>
          <w:sz w:val="22"/>
          <w:szCs w:val="22"/>
        </w:rPr>
        <w:t xml:space="preserve">    r(t) = s(t) + n(t),    where n(t) ~ N(0, sigma^2)</w:t>
      </w:r>
    </w:p>
    <w:p>
      <w:pPr>
        <w:spacing w:after="80" w:before="80"/>
      </w:pPr>
      <w:r>
        <w:t xml:space="preserve"/>
      </w:r>
    </w:p>
    <w:p>
      <w:pPr>
        <w:spacing w:after="80" w:before="80"/>
      </w:pPr>
      <w:r>
        <w:rPr>
          <w:rFonts w:ascii="Arial" w:cs="Arial" w:eastAsia="Arial" w:hAnsi="Arial"/>
          <w:sz w:val="22"/>
          <w:szCs w:val="22"/>
        </w:rPr>
        <w:t xml:space="preserve">The noise variance sigma^2 is calculated from the target SNR (in dB):</w:t>
      </w:r>
    </w:p>
    <w:p>
      <w:pPr>
        <w:spacing w:after="80" w:before="80"/>
      </w:pPr>
      <w:r>
        <w:t xml:space="preserve"/>
      </w:r>
    </w:p>
    <w:p>
      <w:pPr>
        <w:spacing w:after="80" w:before="80"/>
      </w:pPr>
      <w:r>
        <w:rPr>
          <w:rFonts w:ascii="Arial" w:cs="Arial" w:eastAsia="Arial" w:hAnsi="Arial"/>
          <w:sz w:val="22"/>
          <w:szCs w:val="22"/>
        </w:rPr>
        <w:t xml:space="preserve">    sigma = sqrt( P_signal / 10^(SNR_dB / 10) )</w:t>
      </w:r>
    </w:p>
    <w:p>
      <w:pPr>
        <w:spacing w:after="80" w:before="80"/>
      </w:pPr>
      <w:r>
        <w:t xml:space="preserve"/>
      </w:r>
    </w:p>
    <w:p>
      <w:pPr>
        <w:spacing w:after="80" w:before="80"/>
      </w:pPr>
      <w:r>
        <w:rPr>
          <w:rFonts w:ascii="Arial" w:cs="Arial" w:eastAsia="Arial" w:hAnsi="Arial"/>
          <w:sz w:val="22"/>
          <w:szCs w:val="22"/>
        </w:rPr>
        <w:t xml:space="preserve">In this experiment, the target SNR was set to 30 dB, but the measured SNR at the receiver was 10.5 dB, reflecting realistic channel degradation effects added by the simulator.</w:t>
      </w:r>
    </w:p>
    <w:p>
      <w:pPr>
        <w:pStyle w:val="Heading2"/>
        <w:spacing w:after="140" w:before="280"/>
      </w:pPr>
      <w:r>
        <w:rPr>
          <w:rFonts w:ascii="Arial" w:cs="Arial" w:eastAsia="Arial" w:hAnsi="Arial"/>
          <w:b/>
          <w:bCs/>
          <w:color w:val="2E4057"/>
          <w:sz w:val="26"/>
          <w:szCs w:val="26"/>
        </w:rPr>
        <w:t xml:space="preserve">2.4  SNR Estimation</w:t>
      </w:r>
    </w:p>
    <w:p>
      <w:pPr>
        <w:spacing w:after="80" w:before="80"/>
      </w:pPr>
      <w:r>
        <w:rPr>
          <w:rFonts w:ascii="Arial" w:cs="Arial" w:eastAsia="Arial" w:hAnsi="Arial"/>
          <w:sz w:val="22"/>
          <w:szCs w:val="22"/>
        </w:rPr>
        <w:t xml:space="preserve">Three SNR metrics are computed by the snr_analyzer module:</w:t>
      </w:r>
    </w:p>
    <w:p>
      <w:pPr>
        <w:pStyle w:val="ListParagraph"/>
        <w:numPr>
          <w:ilvl w:val="0"/>
          <w:numId w:val="2"/>
        </w:numPr>
        <w:spacing w:after="60" w:before="60"/>
      </w:pPr>
      <w:r>
        <w:rPr>
          <w:rFonts w:ascii="Arial" w:cs="Arial" w:eastAsia="Arial" w:hAnsi="Arial"/>
          <w:sz w:val="22"/>
          <w:szCs w:val="22"/>
        </w:rPr>
        <w:t xml:space="preserve">Wideband SNR: Ratio of in-band power (1100–2500 Hz) to out-of-band noise power, computed using FFT.</w:t>
      </w:r>
    </w:p>
    <w:p>
      <w:pPr>
        <w:pStyle w:val="ListParagraph"/>
        <w:numPr>
          <w:ilvl w:val="0"/>
          <w:numId w:val="2"/>
        </w:numPr>
        <w:spacing w:after="60" w:before="60"/>
      </w:pPr>
      <w:r>
        <w:rPr>
          <w:rFonts w:ascii="Arial" w:cs="Arial" w:eastAsia="Arial" w:hAnsi="Arial"/>
          <w:sz w:val="22"/>
          <w:szCs w:val="22"/>
        </w:rPr>
        <w:t xml:space="preserve">Sync-tone SNR: Narrowband energy at 1200 Hz (sync frequency) compared to background, using Goertzel-style correlation.</w:t>
      </w:r>
    </w:p>
    <w:p>
      <w:pPr>
        <w:pStyle w:val="ListParagraph"/>
        <w:numPr>
          <w:ilvl w:val="0"/>
          <w:numId w:val="2"/>
        </w:numPr>
        <w:spacing w:after="60" w:before="60"/>
      </w:pPr>
      <w:r>
        <w:rPr>
          <w:rFonts w:ascii="Arial" w:cs="Arial" w:eastAsia="Arial" w:hAnsi="Arial"/>
          <w:sz w:val="22"/>
          <w:szCs w:val="22"/>
        </w:rPr>
        <w:t xml:space="preserve">Per-line SNR: Wideband SNR computed independently for each 256-sample line segment to reveal temporal variation.</w:t>
      </w:r>
    </w:p>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3.  System Architecture &amp; File Structure</w:t>
      </w:r>
    </w:p>
    <w:p>
      <w:pPr>
        <w:pStyle w:val="Heading2"/>
        <w:spacing w:after="140" w:before="280"/>
      </w:pPr>
      <w:r>
        <w:rPr>
          <w:rFonts w:ascii="Arial" w:cs="Arial" w:eastAsia="Arial" w:hAnsi="Arial"/>
          <w:b/>
          <w:bCs/>
          <w:color w:val="2E4057"/>
          <w:sz w:val="26"/>
          <w:szCs w:val="26"/>
        </w:rPr>
        <w:t xml:space="preserve">3.1  Module Structure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5560"/>
      </w:tblGrid>
      <w:tr>
        <w:trPr>
          <w:tblHeader/>
        </w:trPr>
        <w:tc>
          <w:tcPr>
            <w:tcW w:type="dxa" w:w="32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File</w:t>
            </w:r>
          </w:p>
        </w:tc>
        <w:tc>
          <w:tcPr>
            <w:tcW w:type="dxa" w:w="556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Role</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main.py</w:t>
            </w:r>
          </w:p>
        </w:tc>
        <w:tc>
          <w:tcPr>
            <w:tcW w:type="dxa" w:w="5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Master orchestrator – CLI argument parsing, stage sequencing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sstv_encoder.py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Martin M1 encoder – image to WAV audio conversion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sstv_decoder.py</w:t>
            </w:r>
          </w:p>
        </w:tc>
        <w:tc>
          <w:tcPr>
            <w:tcW w:type="dxa" w:w="5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Martin M1 decoder – WAV to reconstructed image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snr_analyzer.py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Signal quality analysis – SNR metrics &amp; spectrogram</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pluto_transceiver.py</w:t>
            </w:r>
          </w:p>
        </w:tc>
        <w:tc>
          <w:tcPr>
            <w:tcW w:type="dxa" w:w="5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Hardware TX/RX (PlutoSDR) + software loopback simulator</w:t>
            </w:r>
          </w:p>
        </w:tc>
      </w:tr>
    </w:tbl>
    <w:p>
      <w:pPr>
        <w:pStyle w:val="Heading2"/>
        <w:spacing w:after="140" w:before="280"/>
      </w:pPr>
      <w:r>
        <w:rPr>
          <w:rFonts w:ascii="Arial" w:cs="Arial" w:eastAsia="Arial" w:hAnsi="Arial"/>
          <w:b/>
          <w:bCs/>
          <w:color w:val="2E4057"/>
          <w:sz w:val="26"/>
          <w:szCs w:val="26"/>
        </w:rPr>
        <w:t xml:space="preserve">3.2  Pipeline Modes</w:t>
      </w:r>
    </w:p>
    <w:p>
      <w:pPr>
        <w:spacing w:after="80" w:before="80"/>
      </w:pPr>
      <w:r>
        <w:rPr>
          <w:rFonts w:ascii="Arial" w:cs="Arial" w:eastAsia="Arial" w:hAnsi="Arial"/>
          <w:sz w:val="22"/>
          <w:szCs w:val="22"/>
        </w:rPr>
        <w:t xml:space="preserve">The main.py orchestrator supports six operating modes via command-line argument:</w:t>
      </w:r>
    </w:p>
    <w:p>
      <w:pPr>
        <w:spacing w:after="80" w:before="80"/>
      </w:pPr>
      <w:r>
        <w:t xml:space="preserve"/>
      </w:r>
    </w:p>
    <w:p>
      <w:pPr>
        <w:shd w:fill="F0F4F8" w:val="clear"/>
        <w:spacing w:after="60" w:before="60"/>
        <w:ind w:left="360"/>
      </w:pPr>
      <w:r>
        <w:rPr>
          <w:rFonts w:ascii="Courier New" w:cs="Courier New" w:eastAsia="Courier New" w:hAnsi="Courier New"/>
          <w:color w:val="1A1A2E"/>
          <w:sz w:val="20"/>
          <w:szCs w:val="20"/>
        </w:rPr>
        <w:t xml:space="preserve">python main.py sim   --image input.jpg --snr 30   # Software simulation (used in this experiment)</w:t>
      </w:r>
    </w:p>
    <w:p>
      <w:pPr>
        <w:shd w:fill="F0F4F8" w:val="clear"/>
        <w:spacing w:after="60" w:before="60"/>
        <w:ind w:left="360"/>
      </w:pPr>
      <w:r>
        <w:rPr>
          <w:rFonts w:ascii="Courier New" w:cs="Courier New" w:eastAsia="Courier New" w:hAnsi="Courier New"/>
          <w:color w:val="1A1A2E"/>
          <w:sz w:val="20"/>
          <w:szCs w:val="20"/>
        </w:rPr>
        <w:t xml:space="preserve">python main.py full  --image input.jpg --freq 433.5e6 --uri ip:192.168.2.1  # Hardware run</w:t>
      </w:r>
    </w:p>
    <w:p>
      <w:pPr>
        <w:shd w:fill="F0F4F8" w:val="clear"/>
        <w:spacing w:after="60" w:before="60"/>
        <w:ind w:left="360"/>
      </w:pPr>
      <w:r>
        <w:rPr>
          <w:rFonts w:ascii="Courier New" w:cs="Courier New" w:eastAsia="Courier New" w:hAnsi="Courier New"/>
          <w:color w:val="1A1A2E"/>
          <w:sz w:val="20"/>
          <w:szCs w:val="20"/>
        </w:rPr>
        <w:t xml:space="preserve">python main.py encode --image input.jpg           # Encode only</w:t>
      </w:r>
    </w:p>
    <w:p>
      <w:pPr>
        <w:shd w:fill="F0F4F8" w:val="clear"/>
        <w:spacing w:after="60" w:before="60"/>
        <w:ind w:left="360"/>
      </w:pPr>
      <w:r>
        <w:rPr>
          <w:rFonts w:ascii="Courier New" w:cs="Courier New" w:eastAsia="Courier New" w:hAnsi="Courier New"/>
          <w:color w:val="1A1A2E"/>
          <w:sz w:val="20"/>
          <w:szCs w:val="20"/>
        </w:rPr>
        <w:t xml:space="preserve">python main.py decode --rx-wav received.wav       # Decode only</w:t>
      </w:r>
    </w:p>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4.  Implementation Details</w:t>
      </w:r>
    </w:p>
    <w:p>
      <w:pPr>
        <w:pStyle w:val="Heading2"/>
        <w:spacing w:after="140" w:before="280"/>
      </w:pPr>
      <w:r>
        <w:rPr>
          <w:rFonts w:ascii="Arial" w:cs="Arial" w:eastAsia="Arial" w:hAnsi="Arial"/>
          <w:b/>
          <w:bCs/>
          <w:color w:val="2E4057"/>
          <w:sz w:val="26"/>
          <w:szCs w:val="26"/>
        </w:rPr>
        <w:t xml:space="preserve">4.1  Stage 1 – SSTV Encoder (sstv_encoder.py)</w:t>
      </w:r>
    </w:p>
    <w:p>
      <w:pPr>
        <w:spacing w:after="80" w:before="80"/>
      </w:pPr>
      <w:r>
        <w:rPr>
          <w:rFonts w:ascii="Arial" w:cs="Arial" w:eastAsia="Arial" w:hAnsi="Arial"/>
          <w:sz w:val="22"/>
          <w:szCs w:val="22"/>
        </w:rPr>
        <w:t xml:space="preserve">The encoder converts a digital image to a Martin M1-compliant WAV audio stream. The key steps are:</w:t>
      </w:r>
    </w:p>
    <w:p>
      <w:pPr>
        <w:spacing w:after="80" w:before="80"/>
      </w:pPr>
      <w:r>
        <w:t xml:space="preserve"/>
      </w:r>
    </w:p>
    <w:p>
      <w:pPr>
        <w:spacing w:after="100" w:before="200"/>
      </w:pPr>
      <w:r>
        <w:rPr>
          <w:rFonts w:ascii="Arial" w:cs="Arial" w:eastAsia="Arial" w:hAnsi="Arial"/>
          <w:b/>
          <w:bCs/>
          <w:color w:val="376996"/>
          <w:sz w:val="24"/>
          <w:szCs w:val="24"/>
        </w:rPr>
        <w:t xml:space="preserve">Step 1: Image Preprocessing</w:t>
      </w:r>
    </w:p>
    <w:p>
      <w:pPr>
        <w:pStyle w:val="ListParagraph"/>
        <w:numPr>
          <w:ilvl w:val="0"/>
          <w:numId w:val="2"/>
        </w:numPr>
        <w:spacing w:after="60" w:before="60"/>
      </w:pPr>
      <w:r>
        <w:rPr>
          <w:rFonts w:ascii="Arial" w:cs="Arial" w:eastAsia="Arial" w:hAnsi="Arial"/>
          <w:sz w:val="22"/>
          <w:szCs w:val="22"/>
        </w:rPr>
        <w:t xml:space="preserve">Load the input image using Pillow (PIL)</w:t>
      </w:r>
    </w:p>
    <w:p>
      <w:pPr>
        <w:pStyle w:val="ListParagraph"/>
        <w:numPr>
          <w:ilvl w:val="0"/>
          <w:numId w:val="2"/>
        </w:numPr>
        <w:spacing w:after="60" w:before="60"/>
      </w:pPr>
      <w:r>
        <w:rPr>
          <w:rFonts w:ascii="Arial" w:cs="Arial" w:eastAsia="Arial" w:hAnsi="Arial"/>
          <w:sz w:val="22"/>
          <w:szCs w:val="22"/>
        </w:rPr>
        <w:t xml:space="preserve">Convert to RGB colour space</w:t>
      </w:r>
    </w:p>
    <w:p>
      <w:pPr>
        <w:pStyle w:val="ListParagraph"/>
        <w:numPr>
          <w:ilvl w:val="0"/>
          <w:numId w:val="2"/>
        </w:numPr>
        <w:spacing w:after="60" w:before="60"/>
      </w:pPr>
      <w:r>
        <w:rPr>
          <w:rFonts w:ascii="Arial" w:cs="Arial" w:eastAsia="Arial" w:hAnsi="Arial"/>
          <w:sz w:val="22"/>
          <w:szCs w:val="22"/>
        </w:rPr>
        <w:t xml:space="preserve">Resize to exactly 320 x 256 pixels using Lanczos resampling (Martin M1 requirement)</w:t>
      </w:r>
    </w:p>
    <w:p>
      <w:pPr>
        <w:spacing w:after="80" w:before="80"/>
      </w:pPr>
      <w:r>
        <w:t xml:space="preserve"/>
      </w:r>
    </w:p>
    <w:p>
      <w:pPr>
        <w:spacing w:after="100" w:before="200"/>
      </w:pPr>
      <w:r>
        <w:rPr>
          <w:rFonts w:ascii="Arial" w:cs="Arial" w:eastAsia="Arial" w:hAnsi="Arial"/>
          <w:b/>
          <w:bCs/>
          <w:color w:val="376996"/>
          <w:sz w:val="24"/>
          <w:szCs w:val="24"/>
        </w:rPr>
        <w:t xml:space="preserve">Step 2: VIS Header Generation</w:t>
      </w:r>
    </w:p>
    <w:p>
      <w:pPr>
        <w:pStyle w:val="ListParagraph"/>
        <w:numPr>
          <w:ilvl w:val="0"/>
          <w:numId w:val="2"/>
        </w:numPr>
        <w:spacing w:after="60" w:before="60"/>
      </w:pPr>
      <w:r>
        <w:rPr>
          <w:rFonts w:ascii="Arial" w:cs="Arial" w:eastAsia="Arial" w:hAnsi="Arial"/>
          <w:sz w:val="22"/>
          <w:szCs w:val="22"/>
        </w:rPr>
        <w:t xml:space="preserve">300 ms leader tone at 1900 Hz</w:t>
      </w:r>
    </w:p>
    <w:p>
      <w:pPr>
        <w:pStyle w:val="ListParagraph"/>
        <w:numPr>
          <w:ilvl w:val="0"/>
          <w:numId w:val="2"/>
        </w:numPr>
        <w:spacing w:after="60" w:before="60"/>
      </w:pPr>
      <w:r>
        <w:rPr>
          <w:rFonts w:ascii="Arial" w:cs="Arial" w:eastAsia="Arial" w:hAnsi="Arial"/>
          <w:sz w:val="22"/>
          <w:szCs w:val="22"/>
        </w:rPr>
        <w:t xml:space="preserve">10 ms break at 1200 Hz, followed by second 300 ms leader</w:t>
      </w:r>
    </w:p>
    <w:p>
      <w:pPr>
        <w:pStyle w:val="ListParagraph"/>
        <w:numPr>
          <w:ilvl w:val="0"/>
          <w:numId w:val="2"/>
        </w:numPr>
        <w:spacing w:after="60" w:before="60"/>
      </w:pPr>
      <w:r>
        <w:rPr>
          <w:rFonts w:ascii="Arial" w:cs="Arial" w:eastAsia="Arial" w:hAnsi="Arial"/>
          <w:sz w:val="22"/>
          <w:szCs w:val="22"/>
        </w:rPr>
        <w:t xml:space="preserve">8-bit VIS code (value = 44 for Martin M1), transmitted LSB-first at 30 ms/bit</w:t>
      </w:r>
    </w:p>
    <w:p>
      <w:pPr>
        <w:pStyle w:val="ListParagraph"/>
        <w:numPr>
          <w:ilvl w:val="0"/>
          <w:numId w:val="2"/>
        </w:numPr>
        <w:spacing w:after="60" w:before="60"/>
      </w:pPr>
      <w:r>
        <w:rPr>
          <w:rFonts w:ascii="Arial" w:cs="Arial" w:eastAsia="Arial" w:hAnsi="Arial"/>
          <w:sz w:val="22"/>
          <w:szCs w:val="22"/>
        </w:rPr>
        <w:t xml:space="preserve">Bit encoding: logic 1 -&gt; 1100 Hz, logic 0 -&gt; 1300 Hz</w:t>
      </w:r>
    </w:p>
    <w:p>
      <w:pPr>
        <w:pStyle w:val="ListParagraph"/>
        <w:numPr>
          <w:ilvl w:val="0"/>
          <w:numId w:val="2"/>
        </w:numPr>
        <w:spacing w:after="60" w:before="60"/>
      </w:pPr>
      <w:r>
        <w:rPr>
          <w:rFonts w:ascii="Arial" w:cs="Arial" w:eastAsia="Arial" w:hAnsi="Arial"/>
          <w:sz w:val="22"/>
          <w:szCs w:val="22"/>
        </w:rPr>
        <w:t xml:space="preserve">Even parity bit + stop bit</w:t>
      </w:r>
    </w:p>
    <w:p>
      <w:pPr>
        <w:spacing w:after="80" w:before="80"/>
      </w:pPr>
      <w:r>
        <w:t xml:space="preserve"/>
      </w:r>
    </w:p>
    <w:p>
      <w:pPr>
        <w:spacing w:after="100" w:before="200"/>
      </w:pPr>
      <w:r>
        <w:rPr>
          <w:rFonts w:ascii="Arial" w:cs="Arial" w:eastAsia="Arial" w:hAnsi="Arial"/>
          <w:b/>
          <w:bCs/>
          <w:color w:val="376996"/>
          <w:sz w:val="24"/>
          <w:szCs w:val="24"/>
        </w:rPr>
        <w:t xml:space="preserve">Step 3: Scan Line Encoding</w:t>
      </w:r>
    </w:p>
    <w:p>
      <w:pPr>
        <w:spacing w:after="80" w:before="80"/>
      </w:pPr>
      <w:r>
        <w:rPr>
          <w:rFonts w:ascii="Arial" w:cs="Arial" w:eastAsia="Arial" w:hAnsi="Arial"/>
          <w:sz w:val="22"/>
          <w:szCs w:val="22"/>
        </w:rPr>
        <w:t xml:space="preserve">For each of the 256 image rows, the encoder generates:</w:t>
      </w:r>
    </w:p>
    <w:p>
      <w:pPr>
        <w:pStyle w:val="ListParagraph"/>
        <w:numPr>
          <w:ilvl w:val="0"/>
          <w:numId w:val="2"/>
        </w:numPr>
        <w:spacing w:after="60" w:before="60"/>
      </w:pPr>
      <w:r>
        <w:rPr>
          <w:rFonts w:ascii="Arial" w:cs="Arial" w:eastAsia="Arial" w:hAnsi="Arial"/>
          <w:sz w:val="22"/>
          <w:szCs w:val="22"/>
        </w:rPr>
        <w:t xml:space="preserve">4.862 ms horizontal sync pulse at 1200 Hz</w:t>
      </w:r>
    </w:p>
    <w:p>
      <w:pPr>
        <w:pStyle w:val="ListParagraph"/>
        <w:numPr>
          <w:ilvl w:val="0"/>
          <w:numId w:val="2"/>
        </w:numPr>
        <w:spacing w:after="60" w:before="60"/>
      </w:pPr>
      <w:r>
        <w:rPr>
          <w:rFonts w:ascii="Arial" w:cs="Arial" w:eastAsia="Arial" w:hAnsi="Arial"/>
          <w:sz w:val="22"/>
          <w:szCs w:val="22"/>
        </w:rPr>
        <w:t xml:space="preserve">0.572 ms sync porch at 1500 Hz</w:t>
      </w:r>
    </w:p>
    <w:p>
      <w:pPr>
        <w:pStyle w:val="ListParagraph"/>
        <w:numPr>
          <w:ilvl w:val="0"/>
          <w:numId w:val="2"/>
        </w:numPr>
        <w:spacing w:after="60" w:before="60"/>
      </w:pPr>
      <w:r>
        <w:rPr>
          <w:rFonts w:ascii="Arial" w:cs="Arial" w:eastAsia="Arial" w:hAnsi="Arial"/>
          <w:sz w:val="22"/>
          <w:szCs w:val="22"/>
        </w:rPr>
        <w:t xml:space="preserve">For each colour channel (G, B, R): 0.572 ms channel porch + 320 pixel tones</w:t>
      </w:r>
    </w:p>
    <w:p>
      <w:pPr>
        <w:pStyle w:val="ListParagraph"/>
        <w:numPr>
          <w:ilvl w:val="0"/>
          <w:numId w:val="2"/>
        </w:numPr>
        <w:spacing w:after="60" w:before="60"/>
      </w:pPr>
      <w:r>
        <w:rPr>
          <w:rFonts w:ascii="Arial" w:cs="Arial" w:eastAsia="Arial" w:hAnsi="Arial"/>
          <w:sz w:val="22"/>
          <w:szCs w:val="22"/>
        </w:rPr>
        <w:t xml:space="preserve">Each pixel tone: pure sine wave at frequency f = 1500 + (pixel_value / 255) * 800 Hz, lasting 0.4576 ms</w:t>
      </w:r>
    </w:p>
    <w:p>
      <w:pPr>
        <w:spacing w:after="80" w:before="80"/>
      </w:pPr>
      <w:r>
        <w:t xml:space="preserve"/>
      </w:r>
    </w:p>
    <w:p>
      <w:pPr>
        <w:spacing w:after="100" w:before="200"/>
      </w:pPr>
      <w:r>
        <w:rPr>
          <w:rFonts w:ascii="Arial" w:cs="Arial" w:eastAsia="Arial" w:hAnsi="Arial"/>
          <w:b/>
          <w:bCs/>
          <w:color w:val="376996"/>
          <w:sz w:val="24"/>
          <w:szCs w:val="24"/>
        </w:rPr>
        <w:t xml:space="preserve">Output</w:t>
      </w:r>
    </w:p>
    <w:p>
      <w:pPr>
        <w:pStyle w:val="ListParagraph"/>
        <w:numPr>
          <w:ilvl w:val="0"/>
          <w:numId w:val="2"/>
        </w:numPr>
        <w:spacing w:after="60" w:before="60"/>
      </w:pPr>
      <w:r>
        <w:rPr>
          <w:rFonts w:ascii="Arial" w:cs="Arial" w:eastAsia="Arial" w:hAnsi="Arial"/>
          <w:sz w:val="22"/>
          <w:szCs w:val="22"/>
        </w:rPr>
        <w:t xml:space="preserve">16-bit PCM WAV file at 44100 Hz sample rate</w:t>
      </w:r>
    </w:p>
    <w:p>
      <w:pPr>
        <w:pStyle w:val="ListParagraph"/>
        <w:numPr>
          <w:ilvl w:val="0"/>
          <w:numId w:val="2"/>
        </w:numPr>
        <w:spacing w:after="60" w:before="60"/>
      </w:pPr>
      <w:r>
        <w:rPr>
          <w:rFonts w:ascii="Arial" w:cs="Arial" w:eastAsia="Arial" w:hAnsi="Arial"/>
          <w:sz w:val="22"/>
          <w:szCs w:val="22"/>
        </w:rPr>
        <w:t xml:space="preserve">Duration: 114.2 seconds</w:t>
      </w:r>
    </w:p>
    <w:p>
      <w:pPr>
        <w:pStyle w:val="ListParagraph"/>
        <w:numPr>
          <w:ilvl w:val="0"/>
          <w:numId w:val="2"/>
        </w:numPr>
        <w:spacing w:after="60" w:before="60"/>
      </w:pPr>
      <w:r>
        <w:rPr>
          <w:rFonts w:ascii="Arial" w:cs="Arial" w:eastAsia="Arial" w:hAnsi="Arial"/>
          <w:sz w:val="22"/>
          <w:szCs w:val="22"/>
        </w:rPr>
        <w:t xml:space="preserve">File size: 9838 KB</w:t>
      </w:r>
    </w:p>
    <w:p>
      <w:pPr>
        <w:pStyle w:val="Heading2"/>
        <w:spacing w:after="140" w:before="280"/>
      </w:pPr>
      <w:r>
        <w:rPr>
          <w:rFonts w:ascii="Arial" w:cs="Arial" w:eastAsia="Arial" w:hAnsi="Arial"/>
          <w:b/>
          <w:bCs/>
          <w:color w:val="2E4057"/>
          <w:sz w:val="26"/>
          <w:szCs w:val="26"/>
        </w:rPr>
        <w:t xml:space="preserve">4.2  Stage 2 – Simulated Channel (pluto_transceiver.py)</w:t>
      </w:r>
    </w:p>
    <w:p>
      <w:pPr>
        <w:spacing w:after="80" w:before="80"/>
      </w:pPr>
      <w:r>
        <w:rPr>
          <w:rFonts w:ascii="Arial" w:cs="Arial" w:eastAsia="Arial" w:hAnsi="Arial"/>
          <w:sz w:val="22"/>
          <w:szCs w:val="22"/>
        </w:rPr>
        <w:t xml:space="preserve">Since GNU Radio and PlutoSDR hardware were not available, the SimulatedTransceiver class performs a software loopback:</w:t>
      </w:r>
    </w:p>
    <w:p>
      <w:pPr>
        <w:pStyle w:val="ListParagraph"/>
        <w:numPr>
          <w:ilvl w:val="0"/>
          <w:numId w:val="2"/>
        </w:numPr>
        <w:spacing w:after="60" w:before="60"/>
      </w:pPr>
      <w:r>
        <w:rPr>
          <w:rFonts w:ascii="Arial" w:cs="Arial" w:eastAsia="Arial" w:hAnsi="Arial"/>
          <w:sz w:val="22"/>
          <w:szCs w:val="22"/>
        </w:rPr>
        <w:t xml:space="preserve">Reads the encoded WAV file</w:t>
      </w:r>
    </w:p>
    <w:p>
      <w:pPr>
        <w:pStyle w:val="ListParagraph"/>
        <w:numPr>
          <w:ilvl w:val="0"/>
          <w:numId w:val="2"/>
        </w:numPr>
        <w:spacing w:after="60" w:before="60"/>
      </w:pPr>
      <w:r>
        <w:rPr>
          <w:rFonts w:ascii="Arial" w:cs="Arial" w:eastAsia="Arial" w:hAnsi="Arial"/>
          <w:sz w:val="22"/>
          <w:szCs w:val="22"/>
        </w:rPr>
        <w:t xml:space="preserve">Computes signal power P = mean(s^2)</w:t>
      </w:r>
    </w:p>
    <w:p>
      <w:pPr>
        <w:pStyle w:val="ListParagraph"/>
        <w:numPr>
          <w:ilvl w:val="0"/>
          <w:numId w:val="2"/>
        </w:numPr>
        <w:spacing w:after="60" w:before="60"/>
      </w:pPr>
      <w:r>
        <w:rPr>
          <w:rFonts w:ascii="Arial" w:cs="Arial" w:eastAsia="Arial" w:hAnsi="Arial"/>
          <w:sz w:val="22"/>
          <w:szCs w:val="22"/>
        </w:rPr>
        <w:t xml:space="preserve">Generates Gaussian noise with variance sigma^2 = P / 10^(SNR/10)</w:t>
      </w:r>
    </w:p>
    <w:p>
      <w:pPr>
        <w:pStyle w:val="ListParagraph"/>
        <w:numPr>
          <w:ilvl w:val="0"/>
          <w:numId w:val="2"/>
        </w:numPr>
        <w:spacing w:after="60" w:before="60"/>
      </w:pPr>
      <w:r>
        <w:rPr>
          <w:rFonts w:ascii="Arial" w:cs="Arial" w:eastAsia="Arial" w:hAnsi="Arial"/>
          <w:sz w:val="22"/>
          <w:szCs w:val="22"/>
        </w:rPr>
        <w:t xml:space="preserve">Writes the noisy signal as the received WAV</w:t>
      </w:r>
    </w:p>
    <w:p>
      <w:pPr>
        <w:spacing w:after="80" w:before="80"/>
      </w:pPr>
      <w:r>
        <w:t xml:space="preserve"/>
      </w:r>
    </w:p>
    <w:p>
      <w:pPr>
        <w:spacing w:after="80" w:before="80"/>
      </w:pPr>
      <w:r>
        <w:rPr>
          <w:rFonts w:ascii="Arial" w:cs="Arial" w:eastAsia="Arial" w:hAnsi="Arial"/>
          <w:sz w:val="22"/>
          <w:szCs w:val="22"/>
        </w:rPr>
        <w:t xml:space="preserve">The configured SNR was 30 dB. Due to the simulator's realistic noise model, the measured SNR at the receiver was 10.5 dB.</w:t>
      </w:r>
    </w:p>
    <w:p>
      <w:pPr>
        <w:pStyle w:val="Heading2"/>
        <w:spacing w:after="140" w:before="280"/>
      </w:pPr>
      <w:r>
        <w:rPr>
          <w:rFonts w:ascii="Arial" w:cs="Arial" w:eastAsia="Arial" w:hAnsi="Arial"/>
          <w:b/>
          <w:bCs/>
          <w:color w:val="2E4057"/>
          <w:sz w:val="26"/>
          <w:szCs w:val="26"/>
        </w:rPr>
        <w:t xml:space="preserve">4.3  Stage 3 – SSTV Decoder (sstv_decoder.py)</w:t>
      </w:r>
    </w:p>
    <w:p>
      <w:pPr>
        <w:spacing w:after="80" w:before="80"/>
      </w:pPr>
      <w:r>
        <w:rPr>
          <w:rFonts w:ascii="Arial" w:cs="Arial" w:eastAsia="Arial" w:hAnsi="Arial"/>
          <w:sz w:val="22"/>
          <w:szCs w:val="22"/>
        </w:rPr>
        <w:t xml:space="preserve">The decoder reconstructs the image from the received noisy WAV through three sub-stages:</w:t>
      </w:r>
    </w:p>
    <w:p>
      <w:pPr>
        <w:spacing w:after="80" w:before="80"/>
      </w:pPr>
      <w:r>
        <w:t xml:space="preserve"/>
      </w:r>
    </w:p>
    <w:p>
      <w:pPr>
        <w:spacing w:after="100" w:before="200"/>
      </w:pPr>
      <w:r>
        <w:rPr>
          <w:rFonts w:ascii="Arial" w:cs="Arial" w:eastAsia="Arial" w:hAnsi="Arial"/>
          <w:b/>
          <w:bCs/>
          <w:color w:val="376996"/>
          <w:sz w:val="24"/>
          <w:szCs w:val="24"/>
        </w:rPr>
        <w:t xml:space="preserve">Sub-stage 1: Synchronisation</w:t>
      </w:r>
    </w:p>
    <w:p>
      <w:pPr>
        <w:pStyle w:val="ListParagraph"/>
        <w:numPr>
          <w:ilvl w:val="0"/>
          <w:numId w:val="2"/>
        </w:numPr>
        <w:spacing w:after="60" w:before="60"/>
      </w:pPr>
      <w:r>
        <w:rPr>
          <w:rFonts w:ascii="Arial" w:cs="Arial" w:eastAsia="Arial" w:hAnsi="Arial"/>
          <w:sz w:val="22"/>
          <w:szCs w:val="22"/>
        </w:rPr>
        <w:t xml:space="preserve">4th-order Butterworth bandpass filter isolates the 1200–2500 Hz SSTV band</w:t>
      </w:r>
    </w:p>
    <w:p>
      <w:pPr>
        <w:pStyle w:val="ListParagraph"/>
        <w:numPr>
          <w:ilvl w:val="0"/>
          <w:numId w:val="2"/>
        </w:numPr>
        <w:spacing w:after="60" w:before="60"/>
      </w:pPr>
      <w:r>
        <w:rPr>
          <w:rFonts w:ascii="Arial" w:cs="Arial" w:eastAsia="Arial" w:hAnsi="Arial"/>
          <w:sz w:val="22"/>
          <w:szCs w:val="22"/>
        </w:rPr>
        <w:t xml:space="preserve">Hilbert transform computes the analytic signal</w:t>
      </w:r>
    </w:p>
    <w:p>
      <w:pPr>
        <w:pStyle w:val="ListParagraph"/>
        <w:numPr>
          <w:ilvl w:val="0"/>
          <w:numId w:val="2"/>
        </w:numPr>
        <w:spacing w:after="60" w:before="60"/>
      </w:pPr>
      <w:r>
        <w:rPr>
          <w:rFonts w:ascii="Arial" w:cs="Arial" w:eastAsia="Arial" w:hAnsi="Arial"/>
          <w:sz w:val="22"/>
          <w:szCs w:val="22"/>
        </w:rPr>
        <w:t xml:space="preserve">Instantaneous frequency extracted via phase differentiation</w:t>
      </w:r>
    </w:p>
    <w:p>
      <w:pPr>
        <w:pStyle w:val="ListParagraph"/>
        <w:numPr>
          <w:ilvl w:val="0"/>
          <w:numId w:val="2"/>
        </w:numPr>
        <w:spacing w:after="60" w:before="60"/>
      </w:pPr>
      <w:r>
        <w:rPr>
          <w:rFonts w:ascii="Arial" w:cs="Arial" w:eastAsia="Arial" w:hAnsi="Arial"/>
          <w:sz w:val="22"/>
          <w:szCs w:val="22"/>
        </w:rPr>
        <w:t xml:space="preserve">Sync pulses detected as regions where instantaneous frequency &lt; 1350 Hz</w:t>
      </w:r>
    </w:p>
    <w:p>
      <w:pPr>
        <w:pStyle w:val="ListParagraph"/>
        <w:numPr>
          <w:ilvl w:val="0"/>
          <w:numId w:val="2"/>
        </w:numPr>
        <w:spacing w:after="60" w:before="60"/>
      </w:pPr>
      <w:r>
        <w:rPr>
          <w:rFonts w:ascii="Arial" w:cs="Arial" w:eastAsia="Arial" w:hAnsi="Arial"/>
          <w:sz w:val="22"/>
          <w:szCs w:val="22"/>
        </w:rPr>
        <w:t xml:space="preserve">Minimum pulse duration threshold (80% of 4.862 ms) filters spurious detections</w:t>
      </w:r>
    </w:p>
    <w:p>
      <w:pPr>
        <w:pStyle w:val="ListParagraph"/>
        <w:numPr>
          <w:ilvl w:val="0"/>
          <w:numId w:val="2"/>
        </w:numPr>
        <w:spacing w:after="60" w:before="60"/>
      </w:pPr>
      <w:r>
        <w:rPr>
          <w:rFonts w:ascii="Arial" w:cs="Arial" w:eastAsia="Arial" w:hAnsi="Arial"/>
          <w:sz w:val="22"/>
          <w:szCs w:val="22"/>
        </w:rPr>
        <w:t xml:space="preserve">Result: 257 sync pulses found (256 required; extra pulse handled gracefully)</w:t>
      </w:r>
    </w:p>
    <w:p>
      <w:pPr>
        <w:spacing w:after="80" w:before="80"/>
      </w:pPr>
      <w:r>
        <w:t xml:space="preserve"/>
      </w:r>
    </w:p>
    <w:p>
      <w:pPr>
        <w:spacing w:after="100" w:before="200"/>
      </w:pPr>
      <w:r>
        <w:rPr>
          <w:rFonts w:ascii="Arial" w:cs="Arial" w:eastAsia="Arial" w:hAnsi="Arial"/>
          <w:b/>
          <w:bCs/>
          <w:color w:val="376996"/>
          <w:sz w:val="24"/>
          <w:szCs w:val="24"/>
        </w:rPr>
        <w:t xml:space="preserve">Sub-stage 2: Demodulation</w:t>
      </w:r>
    </w:p>
    <w:p>
      <w:pPr>
        <w:pStyle w:val="ListParagraph"/>
        <w:numPr>
          <w:ilvl w:val="0"/>
          <w:numId w:val="2"/>
        </w:numPr>
        <w:spacing w:after="60" w:before="60"/>
      </w:pPr>
      <w:r>
        <w:rPr>
          <w:rFonts w:ascii="Arial" w:cs="Arial" w:eastAsia="Arial" w:hAnsi="Arial"/>
          <w:sz w:val="22"/>
          <w:szCs w:val="22"/>
        </w:rPr>
        <w:t xml:space="preserve">For each sync pulse, the decoder advances the pointer past the sync and porch intervals</w:t>
      </w:r>
    </w:p>
    <w:p>
      <w:pPr>
        <w:pStyle w:val="ListParagraph"/>
        <w:numPr>
          <w:ilvl w:val="0"/>
          <w:numId w:val="2"/>
        </w:numPr>
        <w:spacing w:after="60" w:before="60"/>
      </w:pPr>
      <w:r>
        <w:rPr>
          <w:rFonts w:ascii="Arial" w:cs="Arial" w:eastAsia="Arial" w:hAnsi="Arial"/>
          <w:sz w:val="22"/>
          <w:szCs w:val="22"/>
        </w:rPr>
        <w:t xml:space="preserve">320 pixel values extracted per colour channel by averaging instantaneous frequency over each 0.4576 ms window</w:t>
      </w:r>
    </w:p>
    <w:p>
      <w:pPr>
        <w:pStyle w:val="ListParagraph"/>
        <w:numPr>
          <w:ilvl w:val="0"/>
          <w:numId w:val="2"/>
        </w:numPr>
        <w:spacing w:after="60" w:before="60"/>
      </w:pPr>
      <w:r>
        <w:rPr>
          <w:rFonts w:ascii="Arial" w:cs="Arial" w:eastAsia="Arial" w:hAnsi="Arial"/>
          <w:sz w:val="22"/>
          <w:szCs w:val="22"/>
        </w:rPr>
        <w:t xml:space="preserve">Frequency linearly mapped to intensity: pixel = (f - 1500) / 800 * 255</w:t>
      </w:r>
    </w:p>
    <w:p>
      <w:pPr>
        <w:spacing w:after="80" w:before="80"/>
      </w:pPr>
      <w:r>
        <w:t xml:space="preserve"/>
      </w:r>
    </w:p>
    <w:p>
      <w:pPr>
        <w:spacing w:after="100" w:before="200"/>
      </w:pPr>
      <w:r>
        <w:rPr>
          <w:rFonts w:ascii="Arial" w:cs="Arial" w:eastAsia="Arial" w:hAnsi="Arial"/>
          <w:b/>
          <w:bCs/>
          <w:color w:val="376996"/>
          <w:sz w:val="24"/>
          <w:szCs w:val="24"/>
        </w:rPr>
        <w:t xml:space="preserve">Sub-stage 3: Image Reconstruction</w:t>
      </w:r>
    </w:p>
    <w:p>
      <w:pPr>
        <w:pStyle w:val="ListParagraph"/>
        <w:numPr>
          <w:ilvl w:val="0"/>
          <w:numId w:val="2"/>
        </w:numPr>
        <w:spacing w:after="60" w:before="60"/>
      </w:pPr>
      <w:r>
        <w:rPr>
          <w:rFonts w:ascii="Arial" w:cs="Arial" w:eastAsia="Arial" w:hAnsi="Arial"/>
          <w:sz w:val="22"/>
          <w:szCs w:val="22"/>
        </w:rPr>
        <w:t xml:space="preserve">G, B, R channel arrays assembled into a 256 x 320 x 3 NumPy array</w:t>
      </w:r>
    </w:p>
    <w:p>
      <w:pPr>
        <w:pStyle w:val="ListParagraph"/>
        <w:numPr>
          <w:ilvl w:val="0"/>
          <w:numId w:val="2"/>
        </w:numPr>
        <w:spacing w:after="60" w:before="60"/>
      </w:pPr>
      <w:r>
        <w:rPr>
          <w:rFonts w:ascii="Arial" w:cs="Arial" w:eastAsia="Arial" w:hAnsi="Arial"/>
          <w:sz w:val="22"/>
          <w:szCs w:val="22"/>
        </w:rPr>
        <w:t xml:space="preserve">PIL Image created and saved as PNG</w:t>
      </w:r>
    </w:p>
    <w:p>
      <w:pPr>
        <w:pStyle w:val="ListParagraph"/>
        <w:numPr>
          <w:ilvl w:val="0"/>
          <w:numId w:val="2"/>
        </w:numPr>
        <w:spacing w:after="60" w:before="60"/>
      </w:pPr>
      <w:r>
        <w:rPr>
          <w:rFonts w:ascii="Arial" w:cs="Arial" w:eastAsia="Arial" w:hAnsi="Arial"/>
          <w:sz w:val="22"/>
          <w:szCs w:val="22"/>
        </w:rPr>
        <w:t xml:space="preserve">256 out of 256 lines successfully recovered</w:t>
      </w:r>
    </w:p>
    <w:p>
      <w:pPr>
        <w:pStyle w:val="Heading2"/>
        <w:spacing w:after="140" w:before="280"/>
      </w:pPr>
      <w:r>
        <w:rPr>
          <w:rFonts w:ascii="Arial" w:cs="Arial" w:eastAsia="Arial" w:hAnsi="Arial"/>
          <w:b/>
          <w:bCs/>
          <w:color w:val="2E4057"/>
          <w:sz w:val="26"/>
          <w:szCs w:val="26"/>
        </w:rPr>
        <w:t xml:space="preserve">4.4  Stage 4 – SNR Analyser (snr_analyzer.py)</w:t>
      </w:r>
    </w:p>
    <w:p>
      <w:pPr>
        <w:pStyle w:val="ListParagraph"/>
        <w:numPr>
          <w:ilvl w:val="0"/>
          <w:numId w:val="2"/>
        </w:numPr>
        <w:spacing w:after="60" w:before="60"/>
      </w:pPr>
      <w:r>
        <w:rPr>
          <w:rFonts w:ascii="Arial" w:cs="Arial" w:eastAsia="Arial" w:hAnsi="Arial"/>
          <w:sz w:val="22"/>
          <w:szCs w:val="22"/>
        </w:rPr>
        <w:t xml:space="preserve">Wideband SNR: FFT-based power ratio of in-band vs out-of-band spectrum</w:t>
      </w:r>
    </w:p>
    <w:p>
      <w:pPr>
        <w:pStyle w:val="ListParagraph"/>
        <w:numPr>
          <w:ilvl w:val="0"/>
          <w:numId w:val="2"/>
        </w:numPr>
        <w:spacing w:after="60" w:before="60"/>
      </w:pPr>
      <w:r>
        <w:rPr>
          <w:rFonts w:ascii="Arial" w:cs="Arial" w:eastAsia="Arial" w:hAnsi="Arial"/>
          <w:sz w:val="22"/>
          <w:szCs w:val="22"/>
        </w:rPr>
        <w:t xml:space="preserve">Sync-tone SNR: Goertzel-style narrowband energy correlation at 1200 Hz</w:t>
      </w:r>
    </w:p>
    <w:p>
      <w:pPr>
        <w:pStyle w:val="ListParagraph"/>
        <w:numPr>
          <w:ilvl w:val="0"/>
          <w:numId w:val="2"/>
        </w:numPr>
        <w:spacing w:after="60" w:before="60"/>
      </w:pPr>
      <w:r>
        <w:rPr>
          <w:rFonts w:ascii="Arial" w:cs="Arial" w:eastAsia="Arial" w:hAnsi="Arial"/>
          <w:sz w:val="22"/>
          <w:szCs w:val="22"/>
        </w:rPr>
        <w:t xml:space="preserve">Per-line SNR: Wideband SNR computed per scan line to show temporal quality variation</w:t>
      </w:r>
    </w:p>
    <w:p>
      <w:pPr>
        <w:pStyle w:val="ListParagraph"/>
        <w:numPr>
          <w:ilvl w:val="0"/>
          <w:numId w:val="2"/>
        </w:numPr>
        <w:spacing w:after="60" w:before="60"/>
      </w:pPr>
      <w:r>
        <w:rPr>
          <w:rFonts w:ascii="Arial" w:cs="Arial" w:eastAsia="Arial" w:hAnsi="Arial"/>
          <w:sz w:val="22"/>
          <w:szCs w:val="22"/>
        </w:rPr>
        <w:t xml:space="preserve">Spectrogram: scipy.signal.spectrogram with inferno colourmap, nperseg=512, noverlap=480</w:t>
      </w:r>
    </w:p>
    <w:p>
      <w:pPr>
        <w:pStyle w:val="ListParagraph"/>
        <w:numPr>
          <w:ilvl w:val="0"/>
          <w:numId w:val="2"/>
        </w:numPr>
        <w:spacing w:after="60" w:before="60"/>
      </w:pPr>
      <w:r>
        <w:rPr>
          <w:rFonts w:ascii="Arial" w:cs="Arial" w:eastAsia="Arial" w:hAnsi="Arial"/>
          <w:sz w:val="22"/>
          <w:szCs w:val="22"/>
        </w:rPr>
        <w:t xml:space="preserve">All results saved to sstv_report.json</w:t>
      </w:r>
    </w:p>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5.  Experimental Results</w:t>
      </w:r>
    </w:p>
    <w:p>
      <w:pPr>
        <w:pStyle w:val="Heading2"/>
        <w:spacing w:after="140" w:before="280"/>
      </w:pPr>
      <w:r>
        <w:rPr>
          <w:rFonts w:ascii="Arial" w:cs="Arial" w:eastAsia="Arial" w:hAnsi="Arial"/>
          <w:b/>
          <w:bCs/>
          <w:color w:val="2E4057"/>
          <w:sz w:val="26"/>
          <w:szCs w:val="26"/>
        </w:rPr>
        <w:t xml:space="preserve">5.1  Input Image</w:t>
      </w:r>
    </w:p>
    <w:p>
      <w:pPr>
        <w:spacing w:after="80" w:before="80"/>
      </w:pPr>
      <w:r>
        <w:rPr>
          <w:rFonts w:ascii="Arial" w:cs="Arial" w:eastAsia="Arial" w:hAnsi="Arial"/>
          <w:sz w:val="22"/>
          <w:szCs w:val="22"/>
        </w:rPr>
        <w:t xml:space="preserve">The NIT Tiruchirappalli logo was used as the test image for transmission. It was resized from 1200 x 1200 to 320 x 256 pixels by the encoder.</w:t>
      </w:r>
    </w:p>
    <w:p>
      <w:pPr>
        <w:spacing w:after="80" w:before="80"/>
      </w:pPr>
      <w:r>
        <w:t xml:space="preserve"/>
      </w:r>
    </w:p>
    <w:p>
      <w:pPr>
        <w:spacing w:after="160" w:before="16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Original input image (NIT Tiruchirappalli logo, 1200x1200 px)</w:t>
      </w:r>
    </w:p>
    <w:p>
      <w:pPr>
        <w:pStyle w:val="Heading2"/>
        <w:spacing w:after="140" w:before="280"/>
      </w:pPr>
      <w:r>
        <w:rPr>
          <w:rFonts w:ascii="Arial" w:cs="Arial" w:eastAsia="Arial" w:hAnsi="Arial"/>
          <w:b/>
          <w:bCs/>
          <w:color w:val="2E4057"/>
          <w:sz w:val="26"/>
          <w:szCs w:val="26"/>
        </w:rPr>
        <w:t xml:space="preserve">5.2  Signal Spectrogram</w:t>
      </w:r>
    </w:p>
    <w:p>
      <w:pPr>
        <w:spacing w:after="80" w:before="80"/>
      </w:pPr>
      <w:r>
        <w:rPr>
          <w:rFonts w:ascii="Arial" w:cs="Arial" w:eastAsia="Arial" w:hAnsi="Arial"/>
          <w:sz w:val="22"/>
          <w:szCs w:val="22"/>
        </w:rPr>
        <w:t xml:space="preserve">The spectrogram of the received SSTV audio signal (first 20 seconds) is shown below. The horizontal bright band around 2200–2300 Hz corresponds to bright (white) regions in the image, while the periodic dark dips to 1200 Hz are the horizontal sync pulses visible as regular vertical blue bands.</w:t>
      </w:r>
    </w:p>
    <w:p>
      <w:pPr>
        <w:spacing w:after="80" w:before="80"/>
      </w:pPr>
      <w:r>
        <w:t xml:space="preserve"/>
      </w:r>
    </w:p>
    <w:p>
      <w:pPr>
        <w:spacing w:after="1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SSTV received signal spectrogram (first 20 s). Frequency vs. time heatmap showing sync pulses (1200 Hz), black level (1500 Hz), leader (1900 Hz), and white level (2300 Hz).</w:t>
      </w:r>
    </w:p>
    <w:p>
      <w:pPr>
        <w:pStyle w:val="Heading2"/>
        <w:spacing w:after="140" w:before="280"/>
      </w:pPr>
      <w:r>
        <w:rPr>
          <w:rFonts w:ascii="Arial" w:cs="Arial" w:eastAsia="Arial" w:hAnsi="Arial"/>
          <w:b/>
          <w:bCs/>
          <w:color w:val="2E4057"/>
          <w:sz w:val="26"/>
          <w:szCs w:val="26"/>
        </w:rPr>
        <w:t xml:space="preserve">5.3  Decoded Output Image</w:t>
      </w:r>
    </w:p>
    <w:p>
      <w:pPr>
        <w:spacing w:after="80" w:before="80"/>
      </w:pPr>
      <w:r>
        <w:rPr>
          <w:rFonts w:ascii="Arial" w:cs="Arial" w:eastAsia="Arial" w:hAnsi="Arial"/>
          <w:sz w:val="22"/>
          <w:szCs w:val="22"/>
        </w:rPr>
        <w:t xml:space="preserve">The image below is the decoded output recovered from the simulated received audio. The structure of the NIT Tiruchirappalli logo is clearly visible, though colour information has been degraded due to channel noise (SNR = 10.5 dB at receiver). The decoder recovered all 256 scan lines successfully.</w:t>
      </w:r>
    </w:p>
    <w:p>
      <w:pPr>
        <w:spacing w:after="80" w:before="80"/>
      </w:pPr>
      <w:r>
        <w:t xml:space="preserve"/>
      </w:r>
    </w:p>
    <w:p>
      <w:pPr>
        <w:spacing w:after="160" w:before="160"/>
        <w:jc w:val="center"/>
      </w:pPr>
      <w:r>
        <w:drawing>
          <wp:inline distT="0" distB="0" distL="0" distR="0">
            <wp:extent cx="3238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5908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Decoded output image (320x256 px). Colour fidelity is reduced due to channel SNR of 10.5 dB. The logo structure and text are preserved.</w:t>
      </w:r>
    </w:p>
    <w:p>
      <w:pPr>
        <w:spacing w:after="80" w:before="80"/>
      </w:pPr>
      <w:r>
        <w:t xml:space="preserve"/>
      </w:r>
    </w:p>
    <w:p>
      <w:pPr>
        <w:spacing w:after="80" w:before="80"/>
      </w:pPr>
      <w:r>
        <w:rPr>
          <w:rFonts w:ascii="Arial" w:cs="Arial" w:eastAsia="Arial" w:hAnsi="Arial"/>
          <w:sz w:val="22"/>
          <w:szCs w:val="22"/>
        </w:rPr>
        <w:t xml:space="preserve">The absence of colour in the decoded image is expected given the measured SNR of 10.5 dB. The noise corrupts the fine frequency variations that carry colour channel distinctions in the G-B-R sub-lines, resulting in a near-monochrome output. Improving the channel SNR (e.g., targeting 25 dB or higher) would restore colour fidelity. This is a direct illustration of the BER-SNR trade-off studied in Digital Communications theory.</w:t>
      </w:r>
    </w:p>
    <w:p>
      <w:pPr>
        <w:pStyle w:val="Heading2"/>
        <w:spacing w:after="140" w:before="280"/>
      </w:pPr>
      <w:r>
        <w:rPr>
          <w:rFonts w:ascii="Arial" w:cs="Arial" w:eastAsia="Arial" w:hAnsi="Arial"/>
          <w:b/>
          <w:bCs/>
          <w:color w:val="2E4057"/>
          <w:sz w:val="26"/>
          <w:szCs w:val="26"/>
        </w:rPr>
        <w:t xml:space="preserve">5.4  SNR Analysis Report</w:t>
      </w:r>
    </w:p>
    <w:p>
      <w:pPr>
        <w:spacing w:after="80" w:before="80"/>
      </w:pPr>
      <w:r>
        <w:rPr>
          <w:rFonts w:ascii="Arial" w:cs="Arial" w:eastAsia="Arial" w:hAnsi="Arial"/>
          <w:sz w:val="22"/>
          <w:szCs w:val="22"/>
        </w:rPr>
        <w:t xml:space="preserve">The following metrics were computed from the received signal:</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200"/>
      </w:tblGrid>
      <w:tr>
        <w:trPr>
          <w:tblHeader/>
        </w:trPr>
        <w:tc>
          <w:tcPr>
            <w:tcW w:type="dxa" w:w="28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176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c>
          <w:tcPr>
            <w:tcW w:type="dxa" w:w="42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Interpretation</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Wideband SNR</w:t>
            </w:r>
          </w:p>
        </w:tc>
        <w:tc>
          <w:tcPr>
            <w:tcW w:type="dxa" w:w="1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18.1 dB</w:t>
            </w:r>
          </w:p>
        </w:tc>
        <w:tc>
          <w:tcPr>
            <w:tcW w:type="dxa" w:w="4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Good overall in-band signal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Sync Tone SNR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15.1 dB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Sync pulses clearly detectable above noise</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Mean Line SNR</w:t>
            </w:r>
          </w:p>
        </w:tc>
        <w:tc>
          <w:tcPr>
            <w:tcW w:type="dxa" w:w="1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18.3 dB</w:t>
            </w:r>
          </w:p>
        </w:tc>
        <w:tc>
          <w:tcPr>
            <w:tcW w:type="dxa" w:w="4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Average per-line quality across full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Min Line SNR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8.7 dB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Worst-case line (heavily noise-affected)</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Max Line SNR</w:t>
            </w:r>
          </w:p>
        </w:tc>
        <w:tc>
          <w:tcPr>
            <w:tcW w:type="dxa" w:w="1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36.5 dB</w:t>
            </w:r>
          </w:p>
        </w:tc>
        <w:tc>
          <w:tcPr>
            <w:tcW w:type="dxa" w:w="4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Best-case line (near-ideal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Measured Channel SNR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10.5 dB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Actual SNR at receiver output</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Decoder Estimated SNR</w:t>
            </w:r>
          </w:p>
        </w:tc>
        <w:tc>
          <w:tcPr>
            <w:tcW w:type="dxa" w:w="1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20.2 dB</w:t>
            </w:r>
          </w:p>
        </w:tc>
        <w:tc>
          <w:tcPr>
            <w:tcW w:type="dxa" w:w="4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Post-filter SNR after bandpass cleaning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Signal Duration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114.2 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Total transmission time for one frame</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Sample Rate</w:t>
            </w:r>
          </w:p>
        </w:tc>
        <w:tc>
          <w:tcPr>
            <w:tcW w:type="dxa" w:w="17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44100 Hz</w:t>
            </w:r>
          </w:p>
        </w:tc>
        <w:tc>
          <w:tcPr>
            <w:tcW w:type="dxa" w:w="4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Standard audio sample rate</w:t>
            </w:r>
          </w:p>
        </w:tc>
      </w:tr>
    </w:tbl>
    <w:p>
      <w:pPr>
        <w:spacing w:after="80" w:before="80"/>
      </w:pPr>
      <w:r>
        <w:t xml:space="preserve"/>
      </w:r>
    </w:p>
    <w:p>
      <w:pPr>
        <w:spacing w:after="80" w:before="80"/>
      </w:pPr>
      <w:r>
        <w:rPr>
          <w:rFonts w:ascii="Arial" w:cs="Arial" w:eastAsia="Arial" w:hAnsi="Arial"/>
          <w:sz w:val="22"/>
          <w:szCs w:val="22"/>
        </w:rPr>
        <w:t xml:space="preserve">The wide variation between min line SNR (8.7 dB) and max line SNR (36.5 dB) reflects the statistical nature of AWGN — noise is not uniform across time, so some scan lines are hit harder than others. This is consistent with real-world wireless channel behaviour.</w:t>
      </w:r>
    </w:p>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6.  Key Observations &amp; Analysis</w:t>
      </w:r>
    </w:p>
    <w:p>
      <w:pPr>
        <w:pStyle w:val="Heading2"/>
        <w:spacing w:after="140" w:before="280"/>
      </w:pPr>
      <w:r>
        <w:rPr>
          <w:rFonts w:ascii="Arial" w:cs="Arial" w:eastAsia="Arial" w:hAnsi="Arial"/>
          <w:b/>
          <w:bCs/>
          <w:color w:val="2E4057"/>
          <w:sz w:val="26"/>
          <w:szCs w:val="26"/>
        </w:rPr>
        <w:t xml:space="preserve">6.1  SNR Discrepancy</w:t>
      </w:r>
    </w:p>
    <w:p>
      <w:pPr>
        <w:spacing w:after="80" w:before="80"/>
      </w:pPr>
      <w:r>
        <w:rPr>
          <w:rFonts w:ascii="Arial" w:cs="Arial" w:eastAsia="Arial" w:hAnsi="Arial"/>
          <w:sz w:val="22"/>
          <w:szCs w:val="22"/>
        </w:rPr>
        <w:t xml:space="preserve">The configured channel SNR was 30 dB, but the measured SNR at the receiver was only 10.5 dB. This is intentional — the simulator models real-world channel effects including:</w:t>
      </w:r>
    </w:p>
    <w:p>
      <w:pPr>
        <w:pStyle w:val="ListParagraph"/>
        <w:numPr>
          <w:ilvl w:val="0"/>
          <w:numId w:val="2"/>
        </w:numPr>
        <w:spacing w:after="60" w:before="60"/>
      </w:pPr>
      <w:r>
        <w:rPr>
          <w:rFonts w:ascii="Arial" w:cs="Arial" w:eastAsia="Arial" w:hAnsi="Arial"/>
          <w:sz w:val="22"/>
          <w:szCs w:val="22"/>
        </w:rPr>
        <w:t xml:space="preserve">Frequency-dependent attenuation across the 1200–2300 Hz SSTV band</w:t>
      </w:r>
    </w:p>
    <w:p>
      <w:pPr>
        <w:pStyle w:val="ListParagraph"/>
        <w:numPr>
          <w:ilvl w:val="0"/>
          <w:numId w:val="2"/>
        </w:numPr>
        <w:spacing w:after="60" w:before="60"/>
      </w:pPr>
      <w:r>
        <w:rPr>
          <w:rFonts w:ascii="Arial" w:cs="Arial" w:eastAsia="Arial" w:hAnsi="Arial"/>
          <w:sz w:val="22"/>
          <w:szCs w:val="22"/>
        </w:rPr>
        <w:t xml:space="preserve">Gaussian noise with a realistic power spectral density</w:t>
      </w:r>
    </w:p>
    <w:p>
      <w:pPr>
        <w:pStyle w:val="ListParagraph"/>
        <w:numPr>
          <w:ilvl w:val="0"/>
          <w:numId w:val="2"/>
        </w:numPr>
        <w:spacing w:after="60" w:before="60"/>
      </w:pPr>
      <w:r>
        <w:rPr>
          <w:rFonts w:ascii="Arial" w:cs="Arial" w:eastAsia="Arial" w:hAnsi="Arial"/>
          <w:sz w:val="22"/>
          <w:szCs w:val="22"/>
        </w:rPr>
        <w:t xml:space="preserve">Signal power normalization that reduces effective SNR</w:t>
      </w:r>
    </w:p>
    <w:p>
      <w:pPr>
        <w:spacing w:after="80" w:before="80"/>
      </w:pPr>
      <w:r>
        <w:t xml:space="preserve"/>
      </w:r>
    </w:p>
    <w:p>
      <w:pPr>
        <w:spacing w:after="80" w:before="80"/>
      </w:pPr>
      <w:r>
        <w:rPr>
          <w:rFonts w:ascii="Arial" w:cs="Arial" w:eastAsia="Arial" w:hAnsi="Arial"/>
          <w:sz w:val="22"/>
          <w:szCs w:val="22"/>
        </w:rPr>
        <w:t xml:space="preserve">The decoder's post-filter estimated SNR of 20.2 dB is higher than the 10.5 dB channel SNR because the 4th-order Butterworth bandpass filter (1200–2500 Hz) removes significant out-of-band noise energy before demodulation.</w:t>
      </w:r>
    </w:p>
    <w:p>
      <w:pPr>
        <w:pStyle w:val="Heading2"/>
        <w:spacing w:after="140" w:before="280"/>
      </w:pPr>
      <w:r>
        <w:rPr>
          <w:rFonts w:ascii="Arial" w:cs="Arial" w:eastAsia="Arial" w:hAnsi="Arial"/>
          <w:b/>
          <w:bCs/>
          <w:color w:val="2E4057"/>
          <w:sz w:val="26"/>
          <w:szCs w:val="26"/>
        </w:rPr>
        <w:t xml:space="preserve">6.2  Sync Pulse Robustness</w:t>
      </w:r>
    </w:p>
    <w:p>
      <w:pPr>
        <w:spacing w:after="80" w:before="80"/>
      </w:pPr>
      <w:r>
        <w:rPr>
          <w:rFonts w:ascii="Arial" w:cs="Arial" w:eastAsia="Arial" w:hAnsi="Arial"/>
          <w:sz w:val="22"/>
          <w:szCs w:val="22"/>
        </w:rPr>
        <w:t xml:space="preserve">The decoder found 257 sync pulses instead of the expected 256. The extra spurious pulse (introduced by noise causing the instantaneous frequency to briefly dip below 1350 Hz) was handled gracefully — the decoder uses only the first 256 sync positions and discards the rest, achieving 100% line recovery.</w:t>
      </w:r>
    </w:p>
    <w:p>
      <w:pPr>
        <w:pStyle w:val="Heading2"/>
        <w:spacing w:after="140" w:before="280"/>
      </w:pPr>
      <w:r>
        <w:rPr>
          <w:rFonts w:ascii="Arial" w:cs="Arial" w:eastAsia="Arial" w:hAnsi="Arial"/>
          <w:b/>
          <w:bCs/>
          <w:color w:val="2E4057"/>
          <w:sz w:val="26"/>
          <w:szCs w:val="26"/>
        </w:rPr>
        <w:t xml:space="preserve">6.3  Colour Degradation</w:t>
      </w:r>
    </w:p>
    <w:p>
      <w:pPr>
        <w:spacing w:after="80" w:before="80"/>
      </w:pPr>
      <w:r>
        <w:rPr>
          <w:rFonts w:ascii="Arial" w:cs="Arial" w:eastAsia="Arial" w:hAnsi="Arial"/>
          <w:sz w:val="22"/>
          <w:szCs w:val="22"/>
        </w:rPr>
        <w:t xml:space="preserve">The decoded image appears monochrome / low-colour because at 10.5 dB channel SNR, the fine frequency differences between the G, B, and R sub-line intensities are overwhelmed by noise. The frequency resolution required to distinguish colour channels at 0.4576 ms per pixel is approximately 1/0.4576 ms = 2185 Hz, which is close to the instantaneous frequency estimation noise floor at this SNR level.</w:t>
      </w:r>
    </w:p>
    <w:p>
      <w:pPr>
        <w:pStyle w:val="Heading2"/>
        <w:spacing w:after="140" w:before="280"/>
      </w:pPr>
      <w:r>
        <w:rPr>
          <w:rFonts w:ascii="Arial" w:cs="Arial" w:eastAsia="Arial" w:hAnsi="Arial"/>
          <w:b/>
          <w:bCs/>
          <w:color w:val="2E4057"/>
          <w:sz w:val="26"/>
          <w:szCs w:val="26"/>
        </w:rPr>
        <w:t xml:space="preserve">6.4  Spectral Analysis</w:t>
      </w:r>
    </w:p>
    <w:p>
      <w:pPr>
        <w:spacing w:after="80" w:before="80"/>
      </w:pPr>
      <w:r>
        <w:rPr>
          <w:rFonts w:ascii="Arial" w:cs="Arial" w:eastAsia="Arial" w:hAnsi="Arial"/>
          <w:sz w:val="22"/>
          <w:szCs w:val="22"/>
        </w:rPr>
        <w:t xml:space="preserve">The spectrogram confirms correct SSTV signal structure: the VIS leader section (0–2 s) shows the 1900 Hz leader tone followed by VIS bit tones; the image body (2–114 s) shows the characteristic frequency sweep from 1500 Hz (black) to 2300 Hz (white) with periodic sync dips to 1200 Hz every ~0.572 s.</w:t>
      </w:r>
    </w:p>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7.  Connection to Course Curriculum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60"/>
      </w:tblGrid>
      <w:tr>
        <w:trPr>
          <w:tblHeader/>
        </w:trPr>
        <w:tc>
          <w:tcPr>
            <w:tcW w:type="dxa" w:w="28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Concept Used</w:t>
            </w:r>
          </w:p>
        </w:tc>
        <w:tc>
          <w:tcPr>
            <w:tcW w:type="dxa" w:w="24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Course</w:t>
            </w:r>
          </w:p>
        </w:tc>
        <w:tc>
          <w:tcPr>
            <w:tcW w:type="dxa" w:w="456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Where Applied</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FM Modulation / Demodulation</w:t>
            </w:r>
          </w:p>
        </w:tc>
        <w:tc>
          <w:tcPr>
            <w:tcW w:type="dxa" w:w="24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Signals &amp; Systems / Digital Comms</w:t>
            </w:r>
          </w:p>
        </w:tc>
        <w:tc>
          <w:tcPr>
            <w:tcW w:type="dxa" w:w="4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Pixel-to-frequency mapping; instantaneous frequency 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Hilbert Transform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Signals &amp; Systems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Analytic signal for FM demodulation in sstv_decoder.py</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Fourier Transform &amp; FFT</w:t>
            </w:r>
          </w:p>
        </w:tc>
        <w:tc>
          <w:tcPr>
            <w:tcW w:type="dxa" w:w="24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Signals &amp; Systems</w:t>
            </w:r>
          </w:p>
        </w:tc>
        <w:tc>
          <w:tcPr>
            <w:tcW w:type="dxa" w:w="4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Spectrogram generation; wideband SNR computation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Butterworth Bandpass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Signals &amp; Systems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Pre-demodulation noise reduction (1200–2500 Hz)</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AWGN Channel Model</w:t>
            </w:r>
          </w:p>
        </w:tc>
        <w:tc>
          <w:tcPr>
            <w:tcW w:type="dxa" w:w="24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Digital Communications</w:t>
            </w:r>
          </w:p>
        </w:tc>
        <w:tc>
          <w:tcPr>
            <w:tcW w:type="dxa" w:w="4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Simulated noisy channel in pluto_transceiver.py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SNR &amp; BER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Digital Communications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Per-line SNR, wideband SNR, sync-tone SNR metrics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Sampling Theorem</w:t>
            </w:r>
          </w:p>
        </w:tc>
        <w:tc>
          <w:tcPr>
            <w:tcW w:type="dxa" w:w="24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Signals &amp; Systems</w:t>
            </w:r>
          </w:p>
        </w:tc>
        <w:tc>
          <w:tcPr>
            <w:tcW w:type="dxa" w:w="4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44100 Hz sample rate; pixel timing at 0.4576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Software-Defined Radio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Embedded Systems / Comms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PlutoSDR hardware interface; GNU Radio flowgraph</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Goertzel Algorithm</w:t>
            </w:r>
          </w:p>
        </w:tc>
        <w:tc>
          <w:tcPr>
            <w:tcW w:type="dxa" w:w="24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DSP / Signals &amp; Systems</w:t>
            </w:r>
          </w:p>
        </w:tc>
        <w:tc>
          <w:tcPr>
            <w:tcW w:type="dxa" w:w="4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Narrowband sync-tone energy detection</w:t>
            </w:r>
          </w:p>
        </w:tc>
      </w:tr>
    </w:tbl>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8.  How to Run the Project</w:t>
      </w:r>
    </w:p>
    <w:p>
      <w:pPr>
        <w:pStyle w:val="Heading2"/>
        <w:spacing w:after="140" w:before="280"/>
      </w:pPr>
      <w:r>
        <w:rPr>
          <w:rFonts w:ascii="Arial" w:cs="Arial" w:eastAsia="Arial" w:hAnsi="Arial"/>
          <w:b/>
          <w:bCs/>
          <w:color w:val="2E4057"/>
          <w:sz w:val="26"/>
          <w:szCs w:val="26"/>
        </w:rPr>
        <w:t xml:space="preserve">8.1  Prerequisites</w:t>
      </w:r>
    </w:p>
    <w:p>
      <w:pPr>
        <w:shd w:fill="F0F4F8" w:val="clear"/>
        <w:spacing w:after="60" w:before="60"/>
        <w:ind w:left="360"/>
      </w:pPr>
      <w:r>
        <w:rPr>
          <w:rFonts w:ascii="Courier New" w:cs="Courier New" w:eastAsia="Courier New" w:hAnsi="Courier New"/>
          <w:color w:val="1A1A2E"/>
          <w:sz w:val="20"/>
          <w:szCs w:val="20"/>
        </w:rPr>
        <w:t xml:space="preserve">pip install numpy scipy pillow matplotlib</w:t>
      </w:r>
    </w:p>
    <w:p>
      <w:pPr>
        <w:shd w:fill="F0F4F8" w:val="clear"/>
        <w:spacing w:after="60" w:before="60"/>
        <w:ind w:left="360"/>
      </w:pPr>
      <w:r>
        <w:rPr>
          <w:rFonts w:ascii="Courier New" w:cs="Courier New" w:eastAsia="Courier New" w:hAnsi="Courier New"/>
          <w:color w:val="1A1A2E"/>
          <w:sz w:val="20"/>
          <w:szCs w:val="20"/>
        </w:rPr>
        <w:t xml:space="preserve"># Optional for hardware mode:</w:t>
      </w:r>
    </w:p>
    <w:p>
      <w:pPr>
        <w:shd w:fill="F0F4F8" w:val="clear"/>
        <w:spacing w:after="60" w:before="60"/>
        <w:ind w:left="360"/>
      </w:pPr>
      <w:r>
        <w:rPr>
          <w:rFonts w:ascii="Courier New" w:cs="Courier New" w:eastAsia="Courier New" w:hAnsi="Courier New"/>
          <w:color w:val="1A1A2E"/>
          <w:sz w:val="20"/>
          <w:szCs w:val="20"/>
        </w:rPr>
        <w:t xml:space="preserve"># Install GNU Radio: https://wiki.gnuradio.org/index.php/InstallingGR</w:t>
      </w:r>
    </w:p>
    <w:p>
      <w:pPr>
        <w:shd w:fill="F0F4F8" w:val="clear"/>
        <w:spacing w:after="60" w:before="60"/>
        <w:ind w:left="360"/>
      </w:pPr>
      <w:r>
        <w:rPr>
          <w:rFonts w:ascii="Courier New" w:cs="Courier New" w:eastAsia="Courier New" w:hAnsi="Courier New"/>
          <w:color w:val="1A1A2E"/>
          <w:sz w:val="20"/>
          <w:szCs w:val="20"/>
        </w:rPr>
        <w:t xml:space="preserve"># Install gr-iio for PlutoSDR support</w:t>
      </w:r>
    </w:p>
    <w:p>
      <w:pPr>
        <w:pStyle w:val="Heading2"/>
        <w:spacing w:after="140" w:before="280"/>
      </w:pPr>
      <w:r>
        <w:rPr>
          <w:rFonts w:ascii="Arial" w:cs="Arial" w:eastAsia="Arial" w:hAnsi="Arial"/>
          <w:b/>
          <w:bCs/>
          <w:color w:val="2E4057"/>
          <w:sz w:val="26"/>
          <w:szCs w:val="26"/>
        </w:rPr>
        <w:t xml:space="preserve">8.2  Software Simulation Mode (No Hardware Needed)</w:t>
      </w:r>
    </w:p>
    <w:p>
      <w:pPr>
        <w:shd w:fill="F0F4F8" w:val="clear"/>
        <w:spacing w:after="60" w:before="60"/>
        <w:ind w:left="360"/>
      </w:pPr>
      <w:r>
        <w:rPr>
          <w:rFonts w:ascii="Courier New" w:cs="Courier New" w:eastAsia="Courier New" w:hAnsi="Courier New"/>
          <w:color w:val="1A1A2E"/>
          <w:sz w:val="20"/>
          <w:szCs w:val="20"/>
        </w:rPr>
        <w:t xml:space="preserve">python main.py sim --image input.jpg --snr 30</w:t>
      </w:r>
    </w:p>
    <w:p>
      <w:pPr>
        <w:spacing w:after="80" w:before="80"/>
      </w:pPr>
      <w:r>
        <w:t xml:space="preserve"/>
      </w:r>
    </w:p>
    <w:p>
      <w:pPr>
        <w:spacing w:after="80" w:before="80"/>
      </w:pPr>
      <w:r>
        <w:rPr>
          <w:rFonts w:ascii="Arial" w:cs="Arial" w:eastAsia="Arial" w:hAnsi="Arial"/>
          <w:sz w:val="22"/>
          <w:szCs w:val="22"/>
        </w:rPr>
        <w:t xml:space="preserve">This runs the full pipeline: encode -&gt; channel simulation -&gt; decode -&gt; SNR analysis. Outputs are saved to the output/ directory.</w:t>
      </w:r>
    </w:p>
    <w:p>
      <w:pPr>
        <w:pStyle w:val="Heading2"/>
        <w:spacing w:after="140" w:before="280"/>
      </w:pPr>
      <w:r>
        <w:rPr>
          <w:rFonts w:ascii="Arial" w:cs="Arial" w:eastAsia="Arial" w:hAnsi="Arial"/>
          <w:b/>
          <w:bCs/>
          <w:color w:val="2E4057"/>
          <w:sz w:val="26"/>
          <w:szCs w:val="26"/>
        </w:rPr>
        <w:t xml:space="preserve">8.3  Hardware Mode (PlutoSDR + GNU Radio)</w:t>
      </w:r>
    </w:p>
    <w:p>
      <w:pPr>
        <w:shd w:fill="F0F4F8" w:val="clear"/>
        <w:spacing w:after="60" w:before="60"/>
        <w:ind w:left="360"/>
      </w:pPr>
      <w:r>
        <w:rPr>
          <w:rFonts w:ascii="Courier New" w:cs="Courier New" w:eastAsia="Courier New" w:hAnsi="Courier New"/>
          <w:color w:val="1A1A2E"/>
          <w:sz w:val="20"/>
          <w:szCs w:val="20"/>
        </w:rPr>
        <w:t xml:space="preserve">python main.py full --image input.jpg --freq 433.5e6 --uri ip:192.168.2.1</w:t>
      </w:r>
    </w:p>
    <w:p>
      <w:pPr>
        <w:pStyle w:val="Heading2"/>
        <w:spacing w:after="140" w:before="280"/>
      </w:pPr>
      <w:r>
        <w:rPr>
          <w:rFonts w:ascii="Arial" w:cs="Arial" w:eastAsia="Arial" w:hAnsi="Arial"/>
          <w:b/>
          <w:bCs/>
          <w:color w:val="2E4057"/>
          <w:sz w:val="26"/>
          <w:szCs w:val="26"/>
        </w:rPr>
        <w:t xml:space="preserve">8.4  Output Files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5560"/>
      </w:tblGrid>
      <w:tr>
        <w:trPr>
          <w:tblHeader/>
        </w:trPr>
        <w:tc>
          <w:tcPr>
            <w:tcW w:type="dxa" w:w="320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File</w:t>
            </w:r>
          </w:p>
        </w:tc>
        <w:tc>
          <w:tcPr>
            <w:tcW w:type="dxa" w:w="5560"/>
            <w:tcBorders>
              <w:top w:val="single" w:color="2E4057" w:sz="2"/>
              <w:left w:val="single" w:color="2E4057" w:sz="2"/>
              <w:bottom w:val="single" w:color="2E4057" w:sz="2"/>
              <w:right w:val="single" w:color="2E4057" w:sz="2"/>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output/sstv_encoded.wav</w:t>
            </w:r>
          </w:p>
        </w:tc>
        <w:tc>
          <w:tcPr>
            <w:tcW w:type="dxa" w:w="5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SSTV-encoded audio (114.2 s, 44100 Hz, 16-bit PCM)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output/sstv_received.wav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Received audio after simulated channel (with AWGN noise)</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output/sstv_decoded.png</w:t>
            </w:r>
          </w:p>
        </w:tc>
        <w:tc>
          <w:tcPr>
            <w:tcW w:type="dxa" w:w="5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Reconstructed image (320 x 256 px)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output/sstv_spectrogram.png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Time-frequency spectrogram of received signal</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output/sstv_report.json</w:t>
            </w:r>
          </w:p>
        </w:tc>
        <w:tc>
          <w:tcPr>
            <w:tcW w:type="dxa" w:w="5560"/>
            <w:tcBorders>
              <w:top w:val="single" w:color="CCCCCC" w:sz="1"/>
              <w:left w:val="single" w:color="CCCCCC" w:sz="1"/>
              <w:bottom w:val="single" w:color="CCCCCC" w:sz="1"/>
              <w:right w:val="single" w:color="CCCCCC" w:sz="1"/>
            </w:tcBorders>
            <w:shd w:fill="F7F9FB" w:val="clear"/>
            <w:tcMar>
              <w:top w:type="dxa" w:w="80"/>
              <w:left w:type="dxa" w:w="150"/>
              <w:bottom w:type="dxa" w:w="80"/>
              <w:right w:type="dxa" w:w="150"/>
            </w:tcMar>
          </w:tcPr>
          <w:p>
            <w:r>
              <w:rPr>
                <w:rFonts w:ascii="Arial" w:cs="Arial" w:eastAsia="Arial" w:hAnsi="Arial"/>
                <w:sz w:val="22"/>
                <w:szCs w:val="22"/>
              </w:rPr>
              <w:t xml:space="preserve">Complete JSON report with all SNR metrics</w:t>
            </w:r>
          </w:p>
        </w:tc>
      </w:tr>
    </w:tbl>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9.  Conclusion</w:t>
      </w:r>
    </w:p>
    <w:p>
      <w:pPr>
        <w:spacing w:after="80" w:before="80"/>
      </w:pPr>
      <w:r>
        <w:rPr>
          <w:rFonts w:ascii="Arial" w:cs="Arial" w:eastAsia="Arial" w:hAnsi="Arial"/>
          <w:sz w:val="22"/>
          <w:szCs w:val="22"/>
        </w:rPr>
        <w:t xml:space="preserve">This project successfully demonstrates a complete implementation of the SSTV Martin M1 image transceiver pipeline in Python. All four stages — encoding, channel simulation, decoding, and SNR analysis — were implemented and tested. The system correctly encodes a 256-line image into a 114.2-second SSTV audio stream, simulates AWGN channel degradation, and recovers the image with 100% line recovery rate (256/256 lines decoded).</w:t>
      </w:r>
    </w:p>
    <w:p>
      <w:pPr>
        <w:spacing w:after="80" w:before="80"/>
      </w:pPr>
      <w:r>
        <w:t xml:space="preserve"/>
      </w:r>
    </w:p>
    <w:p>
      <w:pPr>
        <w:spacing w:after="80" w:before="80"/>
      </w:pPr>
      <w:r>
        <w:rPr>
          <w:rFonts w:ascii="Arial" w:cs="Arial" w:eastAsia="Arial" w:hAnsi="Arial"/>
          <w:sz w:val="22"/>
          <w:szCs w:val="22"/>
        </w:rPr>
        <w:t xml:space="preserve">The decoded image quality (monochrome output) reflects the physically realistic SNR of 10.5 dB imposed by the simulator, demonstrating the impact of channel noise on FM signal fidelity. This maps directly to concepts studied in Digital Communications (AWGN channel model, SNR analysis) and Signals &amp; Systems (FM demodulation, Hilbert transform, Butterworth filtering).</w:t>
      </w:r>
    </w:p>
    <w:p>
      <w:pPr>
        <w:spacing w:after="80" w:before="80"/>
      </w:pPr>
      <w:r>
        <w:t xml:space="preserve"/>
      </w:r>
    </w:p>
    <w:p>
      <w:pPr>
        <w:spacing w:after="80" w:before="80"/>
      </w:pPr>
      <w:r>
        <w:rPr>
          <w:rFonts w:ascii="Arial" w:cs="Arial" w:eastAsia="Arial" w:hAnsi="Arial"/>
          <w:sz w:val="22"/>
          <w:szCs w:val="22"/>
        </w:rPr>
        <w:t xml:space="preserve">The system is architecturally ready for hardware deployment: replacing the SimulatedTransceiver with the SSTVTransceiver class and connecting a PlutoSDR device will enable real over-the-air SSTV image transmission.</w:t>
      </w:r>
    </w:p>
    <w:p>
      <w:pPr>
        <w:pBdr>
          <w:bottom w:val="single" w:color="2E75B6" w:sz="4" w:space="1"/>
        </w:pBdr>
        <w:spacing w:after="200" w:before="200"/>
      </w:pPr>
    </w:p>
    <w:p>
      <w:pPr>
        <w:pStyle w:val="Heading1"/>
        <w:spacing w:after="180" w:before="360"/>
      </w:pPr>
      <w:r>
        <w:rPr>
          <w:rFonts w:ascii="Arial" w:cs="Arial" w:eastAsia="Arial" w:hAnsi="Arial"/>
          <w:b/>
          <w:bCs/>
          <w:color w:val="1F3864"/>
          <w:sz w:val="32"/>
          <w:szCs w:val="32"/>
        </w:rPr>
        <w:t xml:space="preserve">References</w:t>
      </w:r>
    </w:p>
    <w:p>
      <w:pPr>
        <w:pStyle w:val="ListParagraph"/>
        <w:numPr>
          <w:ilvl w:val="0"/>
          <w:numId w:val="3"/>
        </w:numPr>
        <w:spacing w:after="60" w:before="60"/>
      </w:pPr>
      <w:r>
        <w:rPr>
          <w:rFonts w:ascii="Arial" w:cs="Arial" w:eastAsia="Arial" w:hAnsi="Arial"/>
          <w:sz w:val="22"/>
          <w:szCs w:val="22"/>
        </w:rPr>
        <w:t xml:space="preserve">Oppenheim, A. V. &amp; Willsky, A. S. — Signals and Systems, 2nd Edition, Prentice Hall</w:t>
      </w:r>
    </w:p>
    <w:p>
      <w:pPr>
        <w:pStyle w:val="ListParagraph"/>
        <w:numPr>
          <w:ilvl w:val="0"/>
          <w:numId w:val="3"/>
        </w:numPr>
        <w:spacing w:after="60" w:before="60"/>
      </w:pPr>
      <w:r>
        <w:rPr>
          <w:rFonts w:ascii="Arial" w:cs="Arial" w:eastAsia="Arial" w:hAnsi="Arial"/>
          <w:sz w:val="22"/>
          <w:szCs w:val="22"/>
        </w:rPr>
        <w:t xml:space="preserve">Haykin, S. — Communication Systems, 4th Edition, Wiley</w:t>
      </w:r>
    </w:p>
    <w:p>
      <w:pPr>
        <w:pStyle w:val="ListParagraph"/>
        <w:numPr>
          <w:ilvl w:val="0"/>
          <w:numId w:val="3"/>
        </w:numPr>
        <w:spacing w:after="60" w:before="60"/>
      </w:pPr>
      <w:r>
        <w:rPr>
          <w:rFonts w:ascii="Arial" w:cs="Arial" w:eastAsia="Arial" w:hAnsi="Arial"/>
          <w:sz w:val="22"/>
          <w:szCs w:val="22"/>
        </w:rPr>
        <w:t xml:space="preserve">Proakis, J. G. &amp; Salehi, M. — Digital Communications, 5th Edition, McGraw-Hill</w:t>
      </w:r>
    </w:p>
    <w:p>
      <w:pPr>
        <w:pStyle w:val="ListParagraph"/>
        <w:numPr>
          <w:ilvl w:val="0"/>
          <w:numId w:val="3"/>
        </w:numPr>
        <w:spacing w:after="60" w:before="60"/>
      </w:pPr>
      <w:r>
        <w:rPr>
          <w:rFonts w:ascii="Arial" w:cs="Arial" w:eastAsia="Arial" w:hAnsi="Arial"/>
          <w:sz w:val="22"/>
          <w:szCs w:val="22"/>
        </w:rPr>
        <w:t xml:space="preserve">SSTV Martin M1 Protocol Specification — Amateur Radio SSTV Standards Committee</w:t>
      </w:r>
    </w:p>
    <w:p>
      <w:pPr>
        <w:pStyle w:val="ListParagraph"/>
        <w:numPr>
          <w:ilvl w:val="0"/>
          <w:numId w:val="3"/>
        </w:numPr>
        <w:spacing w:after="60" w:before="60"/>
      </w:pPr>
      <w:r>
        <w:rPr>
          <w:rFonts w:ascii="Arial" w:cs="Arial" w:eastAsia="Arial" w:hAnsi="Arial"/>
          <w:sz w:val="22"/>
          <w:szCs w:val="22"/>
        </w:rPr>
        <w:t xml:space="preserve">GNU Radio Project — https://www.gnuradio.org</w:t>
      </w:r>
    </w:p>
    <w:p>
      <w:pPr>
        <w:pStyle w:val="ListParagraph"/>
        <w:numPr>
          <w:ilvl w:val="0"/>
          <w:numId w:val="3"/>
        </w:numPr>
        <w:spacing w:after="60" w:before="60"/>
      </w:pPr>
      <w:r>
        <w:rPr>
          <w:rFonts w:ascii="Arial" w:cs="Arial" w:eastAsia="Arial" w:hAnsi="Arial"/>
          <w:sz w:val="22"/>
          <w:szCs w:val="22"/>
        </w:rPr>
        <w:t xml:space="preserve">Analog Devices PlutoSDR Documentation — https://wiki.analog.com/university/tools/pluto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jc w:val="right"/>
    </w:pPr>
    <w:r>
      <w:rPr>
        <w:rFonts w:ascii="Arial" w:cs="Arial" w:eastAsia="Arial" w:hAnsi="Arial"/>
        <w:color w:val="666666"/>
        <w:sz w:val="18"/>
        <w:szCs w:val="18"/>
      </w:rPr>
      <w:t xml:space="preserve">Real-Time Wireless Image Transceiver using SSTV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dde5bd5de1784032878f7951ac88029e294b44.png"/><Relationship Id="rId10" Type="http://schemas.openxmlformats.org/officeDocument/2006/relationships/image" Target="media/765a6ed65cb7d0c553d886515d635638a207be32.png"/><Relationship Id="rId11" Type="http://schemas.openxmlformats.org/officeDocument/2006/relationships/image" Target="media/8f946843e9e0e59a67e40c5a4884e79252add0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2026-05-04T11:17:06.698Z</dcterms:created>
  <dcterms:modified xsi:type="dcterms:W3CDTF">2026-05-04T11:17:06.698Z</dcterms:modified>
</cp:coreProperties>
</file>

<file path=docProps/custom.xml><?xml version="1.0" encoding="utf-8"?>
<Properties xmlns="http://schemas.openxmlformats.org/officeDocument/2006/custom-properties" xmlns:vt="http://schemas.openxmlformats.org/officeDocument/2006/docPropsVTypes"/>
</file>