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0a0908"/>
          <w:sz w:val="52"/>
          <w:szCs w:val="52"/>
          <w:rtl w:val="0"/>
        </w:rPr>
        <w:t xml:space="preserve">ZoikoVertex</w:t>
      </w:r>
      <w:r w:rsidDel="00000000" w:rsidR="00000000" w:rsidRPr="00000000">
        <w:rPr>
          <w:rFonts w:ascii="Arial" w:cs="Arial" w:eastAsia="Arial" w:hAnsi="Arial"/>
          <w:color w:val="8c7540"/>
          <w:sz w:val="36"/>
          <w:szCs w:val="36"/>
          <w:rtl w:val="0"/>
        </w:rPr>
        <w:t xml:space="preserve"> · Evidence Layer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b43e33"/>
          <w:sz w:val="20"/>
          <w:szCs w:val="20"/>
          <w:rtl w:val="0"/>
        </w:rPr>
        <w:t xml:space="preserve">DOCUMENT 4 OF 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0a0908"/>
          <w:sz w:val="56"/>
          <w:szCs w:val="56"/>
          <w:rtl w:val="0"/>
        </w:rPr>
        <w:t xml:space="preserve">Identity Ledger Build Specification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i w:val="1"/>
          <w:iCs w:val="1"/>
          <w:color w:val="55504a"/>
          <w:sz w:val="24"/>
          <w:szCs w:val="24"/>
          <w:rtl w:val="0"/>
        </w:rPr>
        <w:t xml:space="preserve">Authority Provenance, Identity Evidence, Delegation Control, Agent Identity, Impersonation Defense, Chain-of-Authority Reconstruction, and Engineering Acceptance Specification</w:t>
      </w:r>
      <w:r w:rsidDel="00000000" w:rsidR="00000000" w:rsidRPr="00000000">
        <w:rPr>
          <w:rtl w:val="0"/>
        </w:rPr>
      </w:r>
    </w:p>
    <w:tbl>
      <w:tblPr>
        <w:tblStyle w:val="Table1"/>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3efe4" w:val="clear"/>
            <w:tcMar>
              <w:top w:w="160.0" w:type="dxa"/>
              <w:bottom w:w="160.0" w:type="dxa"/>
            </w:tcMar>
          </w:tcPr>
          <w:p w:rsidR="00000000" w:rsidDel="00000000" w:rsidP="00000000" w:rsidRDefault="00000000" w:rsidRPr="00000000" w14:paraId="00000005">
            <w:pPr>
              <w:spacing w:after="120" w:lineRule="auto"/>
              <w:rPr/>
            </w:pPr>
            <w:r w:rsidDel="00000000" w:rsidR="00000000" w:rsidRPr="00000000">
              <w:rPr>
                <w:b w:val="1"/>
                <w:bCs w:val="1"/>
                <w:color w:val="8c7540"/>
                <w:sz w:val="16"/>
                <w:szCs w:val="16"/>
                <w:rtl w:val="0"/>
              </w:rPr>
              <w:t xml:space="preserve">LOCKED DOCTRINE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color w:val="111111"/>
                <w:sz w:val="20"/>
                <w:szCs w:val="20"/>
                <w:rtl w:val="0"/>
              </w:rPr>
              <w:t xml:space="preserve">The Identity Ledger must answer one question beyond dispute: who had the authority to act, under which identity, role, delegation, policy, session, agent configuration, and approval state at the exact moment the action occurred?</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f4f1ea"/>
                <w:sz w:val="16"/>
                <w:szCs w:val="16"/>
                <w:rtl w:val="0"/>
              </w:rPr>
              <w:t xml:space="preserve">Control Field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f4f1ea"/>
                <w:sz w:val="16"/>
                <w:szCs w:val="16"/>
                <w:rtl w:val="0"/>
              </w:rPr>
              <w:t xml:space="preserve">Locked Value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0"/>
                <w:bCs w:val="0"/>
                <w:color w:val="111111"/>
                <w:sz w:val="16"/>
                <w:szCs w:val="16"/>
                <w:rtl w:val="0"/>
              </w:rPr>
              <w:t xml:space="preserve">Document Class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color w:val="111111"/>
                <w:sz w:val="16"/>
                <w:szCs w:val="16"/>
                <w:rtl w:val="0"/>
              </w:rPr>
              <w:t xml:space="preserve">BUILD-SPEC / Engineering Lock</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color w:val="111111"/>
                <w:sz w:val="16"/>
                <w:szCs w:val="16"/>
                <w:rtl w:val="0"/>
              </w:rPr>
              <w:t xml:space="preserve">Module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color w:val="111111"/>
                <w:sz w:val="16"/>
                <w:szCs w:val="16"/>
                <w:rtl w:val="0"/>
              </w:rPr>
              <w:t xml:space="preserve">Evidence Layer · Module 4 of 4 · Identity Ledger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color w:val="111111"/>
                <w:sz w:val="16"/>
                <w:szCs w:val="16"/>
                <w:rtl w:val="0"/>
              </w:rPr>
              <w:t xml:space="preserve">Primary Owners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color w:val="111111"/>
                <w:sz w:val="16"/>
                <w:szCs w:val="16"/>
                <w:rtl w:val="0"/>
              </w:rPr>
              <w:t xml:space="preserve">Engineering, Security, Compliance, Legal, Product, Design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111111"/>
                <w:sz w:val="16"/>
                <w:szCs w:val="16"/>
                <w:rtl w:val="0"/>
              </w:rPr>
              <w:t xml:space="preserve">Status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color w:val="111111"/>
                <w:sz w:val="16"/>
                <w:szCs w:val="16"/>
                <w:rtl w:val="0"/>
              </w:rPr>
              <w:t xml:space="preserve">Full Locked Version · No Gaps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111111"/>
                <w:sz w:val="16"/>
                <w:szCs w:val="16"/>
                <w:rtl w:val="0"/>
              </w:rPr>
              <w:t xml:space="preserve">Revision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color w:val="111111"/>
                <w:sz w:val="16"/>
                <w:szCs w:val="16"/>
                <w:rtl w:val="0"/>
              </w:rPr>
              <w:t xml:space="preserve">v1.0 · 2026</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111111"/>
                <w:sz w:val="16"/>
                <w:szCs w:val="16"/>
                <w:rtl w:val="0"/>
              </w:rPr>
              <w:t xml:space="preserve">Confidentiality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color w:val="111111"/>
                <w:sz w:val="16"/>
                <w:szCs w:val="16"/>
                <w:rtl w:val="0"/>
              </w:rPr>
              <w:t xml:space="preserve">Zoiko Tech Inc. · Internal / Controlled Distribution</w:t>
            </w:r>
            <w:r w:rsidDel="00000000" w:rsidR="00000000" w:rsidRPr="00000000">
              <w:rPr>
                <w:rtl w:val="0"/>
              </w:rPr>
            </w:r>
          </w:p>
        </w:tc>
      </w:tr>
    </w:tbl>
    <w:p w:rsidR="00000000" w:rsidDel="00000000" w:rsidP="00000000" w:rsidRDefault="00000000" w:rsidRPr="00000000" w14:paraId="00000016">
      <w:pPr>
        <w:jc w:val="center"/>
        <w:rPr/>
      </w:pPr>
      <w:r w:rsidDel="00000000" w:rsidR="00000000" w:rsidRPr="00000000">
        <w:rPr>
          <w:b w:val="1"/>
          <w:bCs w:val="1"/>
          <w:color w:val="8c7540"/>
          <w:sz w:val="18"/>
          <w:szCs w:val="18"/>
          <w:rtl w:val="0"/>
        </w:rPr>
        <w:t xml:space="preserve">Build Standard: Fortune 10 Quality · Tactile Engineering Ready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Executive Lock</w:t>
      </w:r>
    </w:p>
    <w:p w:rsidR="00000000" w:rsidDel="00000000" w:rsidP="00000000" w:rsidRDefault="00000000" w:rsidRPr="00000000" w14:paraId="00000019">
      <w:pPr>
        <w:rPr/>
      </w:pPr>
      <w:r w:rsidDel="00000000" w:rsidR="00000000" w:rsidRPr="00000000">
        <w:rPr>
          <w:rtl w:val="0"/>
        </w:rPr>
        <w:t xml:space="preserve">This document is the full build specification for Module 4 of the ZoikoVertex Evidence Layer: the Identity Ledger. It is not a user directory, HR profile, access-control screen, or generic IAM integration. It is the authoritative evidence system that proves identity, authority, delegation, role state, authentication context, agent identity, and chain-of-authority at the moment an action occurred.</w:t>
      </w:r>
    </w:p>
    <w:p w:rsidR="00000000" w:rsidDel="00000000" w:rsidP="00000000" w:rsidRDefault="00000000" w:rsidRPr="00000000" w14:paraId="0000001A">
      <w:pPr>
        <w:rPr/>
      </w:pPr>
      <w:r w:rsidDel="00000000" w:rsidR="00000000" w:rsidRPr="00000000">
        <w:rPr>
          <w:rtl w:val="0"/>
        </w:rPr>
        <w:t xml:space="preserve">The Audit Trail records what happened. The Forensic Hub reconstructs what it means. The Evidence Vault preserves what must be defended. The Identity Ledger proves who or what had authority to act when the event occurred. Without the Identity Ledger, the other three modules can show activity, investigation, and evidence, but they cannot defensibly prove authority provenance.</w:t>
      </w:r>
    </w:p>
    <w:tbl>
      <w:tblPr>
        <w:tblStyle w:val="Table3"/>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01B">
            <w:pPr>
              <w:spacing w:after="120" w:lineRule="auto"/>
              <w:rPr/>
            </w:pPr>
            <w:r w:rsidDel="00000000" w:rsidR="00000000" w:rsidRPr="00000000">
              <w:rPr>
                <w:b w:val="1"/>
                <w:bCs w:val="1"/>
                <w:color w:val="8c7540"/>
                <w:sz w:val="16"/>
                <w:szCs w:val="16"/>
                <w:rtl w:val="0"/>
              </w:rPr>
              <w:t xml:space="preserve">FINAL ENGINEERING DOCTRINE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color w:val="111111"/>
                <w:sz w:val="20"/>
                <w:szCs w:val="20"/>
                <w:rtl w:val="0"/>
              </w:rPr>
              <w:t xml:space="preserve">Identity is not enough. ZoikoVertex must prove authority at time of action. A user, AI agent, service account, external reviewer, or delegated operator may appear legitimate today while lacking authority at the moment of the disputed event. The Identity Ledger preserves the exact authority state that existed then — not the profile that exists now.</w:t>
            </w:r>
            <w:r w:rsidDel="00000000" w:rsidR="00000000" w:rsidRPr="00000000">
              <w:rPr>
                <w:rtl w:val="0"/>
              </w:rPr>
            </w:r>
          </w:p>
        </w:tc>
      </w:tr>
    </w:tbl>
    <w:p w:rsidR="00000000" w:rsidDel="00000000" w:rsidP="00000000" w:rsidRDefault="00000000" w:rsidRPr="00000000" w14:paraId="0000001D">
      <w:pPr>
        <w:pStyle w:val="Heading2"/>
        <w:rPr/>
      </w:pPr>
      <w:r w:rsidDel="00000000" w:rsidR="00000000" w:rsidRPr="00000000">
        <w:rPr>
          <w:rtl w:val="0"/>
        </w:rPr>
        <w:t xml:space="preserve">1.1 What this document corrects from the prior draft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It defines the Identity Ledger as an evidence system, not a profile directory or IAM mirror.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It specifies authority snapshots so later role changes cannot rewrite the authority state of historical events.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It covers human users, AI agents, service accounts, external approvers, vendors, delegated actors, and emergency access.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It adds cryptographic sealing and hash-linking of identity assertions, role snapshots, delegation grants, and break-glass sessions.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It defines exactly how the Identity Ledger connects to Audit Trail, Forensic Hub, Evidence Vault, Policy Engine, Approval Workflow, Agent Studio, and Customer IAM.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It gives engineers implementable schemas, lifecycle states, field access controls, APIs, performance targets, error states, abuse controls, and acceptance criteria.</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1.2 Non-negotiable output</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4f1ea"/>
                <w:sz w:val="16"/>
                <w:szCs w:val="16"/>
                <w:rtl w:val="0"/>
              </w:rPr>
              <w:t xml:space="preserve">Requirement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4f1ea"/>
                <w:sz w:val="16"/>
                <w:szCs w:val="16"/>
                <w:rtl w:val="0"/>
              </w:rPr>
              <w:t xml:space="preserve">Engineering Interpretation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color w:val="111111"/>
                <w:sz w:val="16"/>
                <w:szCs w:val="16"/>
                <w:rtl w:val="0"/>
              </w:rPr>
              <w:t xml:space="preserve">Point-in-time proof</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111111"/>
                <w:sz w:val="16"/>
                <w:szCs w:val="16"/>
                <w:rtl w:val="0"/>
              </w:rPr>
              <w:t xml:space="preserve">The system must reconstruct identity and authority exactly as they existed at the event timestamp.</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111111"/>
                <w:sz w:val="16"/>
                <w:szCs w:val="16"/>
                <w:rtl w:val="0"/>
              </w:rPr>
              <w:t xml:space="preserve">Append-only authority history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111111"/>
                <w:sz w:val="16"/>
                <w:szCs w:val="16"/>
                <w:rtl w:val="0"/>
              </w:rPr>
              <w:t xml:space="preserve">Role, permission, policy, delegation, agent, and session evidence is never overwritten. Changes create new ledger entries.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111111"/>
                <w:sz w:val="16"/>
                <w:szCs w:val="16"/>
                <w:rtl w:val="0"/>
              </w:rPr>
              <w:t xml:space="preserve">Actor-type parity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111111"/>
                <w:sz w:val="16"/>
                <w:szCs w:val="16"/>
                <w:rtl w:val="0"/>
              </w:rPr>
              <w:t xml:space="preserve">Humans, AI agents, service accounts, systems, external reviewers, and delegated operators are all first-class actors.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111111"/>
                <w:sz w:val="16"/>
                <w:szCs w:val="16"/>
                <w:rtl w:val="0"/>
              </w:rPr>
              <w:t xml:space="preserve">Impersonation defense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111111"/>
                <w:sz w:val="16"/>
                <w:szCs w:val="16"/>
                <w:rtl w:val="0"/>
              </w:rPr>
              <w:t xml:space="preserve">Every sensitive identity event carries session, device, authentication, risk, and authority context.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111111"/>
                <w:sz w:val="16"/>
                <w:szCs w:val="16"/>
                <w:rtl w:val="0"/>
              </w:rPr>
              <w:t xml:space="preserve">Evidence-first UX</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111111"/>
                <w:sz w:val="16"/>
                <w:szCs w:val="16"/>
                <w:rtl w:val="0"/>
              </w:rPr>
              <w:t xml:space="preserve">The UI must show “Authority at Event Time,” not merely current user status.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111111"/>
                <w:sz w:val="16"/>
                <w:szCs w:val="16"/>
                <w:rtl w:val="0"/>
              </w:rPr>
              <w:t xml:space="preserve">Integration discipline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111111"/>
                <w:sz w:val="16"/>
                <w:szCs w:val="16"/>
                <w:rtl w:val="0"/>
              </w:rPr>
              <w:t xml:space="preserve">IAM providers are sources of signals; the Identity Ledger remains the evidence authority for ZoikoVertex.</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111111"/>
                <w:sz w:val="16"/>
                <w:szCs w:val="16"/>
                <w:rtl w:val="0"/>
              </w:rPr>
              <w:t xml:space="preserve">Legal defensibility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111111"/>
                <w:sz w:val="16"/>
                <w:szCs w:val="16"/>
                <w:rtl w:val="0"/>
              </w:rPr>
              <w:t xml:space="preserve">Delegation, emergency access, external access, and AI agent action must be reconstructable without relying on human memory.</w:t>
            </w:r>
            <w:r w:rsidDel="00000000" w:rsidR="00000000" w:rsidRPr="00000000">
              <w:rPr>
                <w:rtl w:val="0"/>
              </w:rPr>
            </w:r>
          </w:p>
        </w:tc>
      </w:tr>
    </w:tbl>
    <w:p w:rsidR="00000000" w:rsidDel="00000000" w:rsidP="00000000" w:rsidRDefault="00000000" w:rsidRPr="00000000" w14:paraId="00000035">
      <w:pPr>
        <w:pStyle w:val="Heading1"/>
        <w:rPr/>
      </w:pPr>
      <w:r w:rsidDel="00000000" w:rsidR="00000000" w:rsidRPr="00000000">
        <w:rPr>
          <w:rtl w:val="0"/>
        </w:rPr>
        <w:t xml:space="preserve">2. Evidence Layer Position</w:t>
      </w:r>
    </w:p>
    <w:p w:rsidR="00000000" w:rsidDel="00000000" w:rsidP="00000000" w:rsidRDefault="00000000" w:rsidRPr="00000000" w14:paraId="00000036">
      <w:pPr>
        <w:rPr/>
      </w:pPr>
      <w:r w:rsidDel="00000000" w:rsidR="00000000" w:rsidRPr="00000000">
        <w:rPr>
          <w:rtl w:val="0"/>
        </w:rPr>
        <w:t xml:space="preserve">The Identity Ledger is Module 4 of 4. It completes the Evidence Layer by binding every event, case, and preserved artifact to a provable actor identity and authority state. It must be designed as a system-of-record for authority evidence while remaining interoperable with external identity providers.</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f4f1ea"/>
                <w:sz w:val="16"/>
                <w:szCs w:val="16"/>
                <w:rtl w:val="0"/>
              </w:rPr>
              <w:t xml:space="preserve">Module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f4f1ea"/>
                <w:sz w:val="16"/>
                <w:szCs w:val="16"/>
                <w:rtl w:val="0"/>
              </w:rPr>
              <w:t xml:space="preserve">Primary Question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f4f1ea"/>
                <w:sz w:val="16"/>
                <w:szCs w:val="16"/>
                <w:rtl w:val="0"/>
              </w:rPr>
              <w:t xml:space="preserve">Identity Ledger Dependency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111111"/>
                <w:sz w:val="16"/>
                <w:szCs w:val="16"/>
                <w:rtl w:val="0"/>
              </w:rPr>
              <w:t xml:space="preserve">Module 1 · Audit Trail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111111"/>
                <w:sz w:val="16"/>
                <w:szCs w:val="16"/>
                <w:rtl w:val="0"/>
              </w:rPr>
              <w:t xml:space="preserve">Who did what, when, where, under which authority, with which evidence, and what changed?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111111"/>
                <w:sz w:val="16"/>
                <w:szCs w:val="16"/>
                <w:rtl w:val="0"/>
              </w:rPr>
              <w:t xml:space="preserve">Requires actor authority snapshot, session identity, role-at-event, delegated authority, and agent identity proofs.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111111"/>
                <w:sz w:val="16"/>
                <w:szCs w:val="16"/>
                <w:rtl w:val="0"/>
              </w:rPr>
              <w:t xml:space="preserve">Module 2 · Forensic Hub</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111111"/>
                <w:sz w:val="16"/>
                <w:szCs w:val="16"/>
                <w:rtl w:val="0"/>
              </w:rPr>
              <w:t xml:space="preserve">What happened, why did it happen, what was the sequence, and who is accountable?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111111"/>
                <w:sz w:val="16"/>
                <w:szCs w:val="16"/>
                <w:rtl w:val="0"/>
              </w:rPr>
              <w:t xml:space="preserve">Requires chain-of-authority reconstruction, impersonation checks, delegated action lineage, and conflict-of-interest signals.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111111"/>
                <w:sz w:val="16"/>
                <w:szCs w:val="16"/>
                <w:rtl w:val="0"/>
              </w:rPr>
              <w:t xml:space="preserve">Module 3 · Evidence Vault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111111"/>
                <w:sz w:val="16"/>
                <w:szCs w:val="16"/>
                <w:rtl w:val="0"/>
              </w:rPr>
              <w:t xml:space="preserve">What evidence must be preserved, sealed, exported, and defended?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111111"/>
                <w:sz w:val="16"/>
                <w:szCs w:val="16"/>
                <w:rtl w:val="0"/>
              </w:rPr>
              <w:t xml:space="preserve">Requires identity proofs, custody actor state, export authority, legal hold authority, and independent verifier data.</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111111"/>
                <w:sz w:val="16"/>
                <w:szCs w:val="16"/>
                <w:rtl w:val="0"/>
              </w:rPr>
              <w:t xml:space="preserve">Module 4 · Identity Ledger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111111"/>
                <w:sz w:val="16"/>
                <w:szCs w:val="16"/>
                <w:rtl w:val="0"/>
              </w:rPr>
              <w:t xml:space="preserve">Who or what had authority to act at the exact time of action?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111111"/>
                <w:sz w:val="16"/>
                <w:szCs w:val="16"/>
                <w:rtl w:val="0"/>
              </w:rPr>
              <w:t xml:space="preserve">This document. It is the authority provenance layer for all other modules.</w:t>
            </w:r>
            <w:r w:rsidDel="00000000" w:rsidR="00000000" w:rsidRPr="00000000">
              <w:rPr>
                <w:rtl w:val="0"/>
              </w:rPr>
            </w:r>
          </w:p>
        </w:tc>
      </w:tr>
    </w:tbl>
    <w:p w:rsidR="00000000" w:rsidDel="00000000" w:rsidP="00000000" w:rsidRDefault="00000000" w:rsidRPr="00000000" w14:paraId="00000046">
      <w:pPr>
        <w:pStyle w:val="Heading2"/>
        <w:rPr/>
      </w:pPr>
      <w:r w:rsidDel="00000000" w:rsidR="00000000" w:rsidRPr="00000000">
        <w:rPr>
          <w:rtl w:val="0"/>
        </w:rPr>
        <w:t xml:space="preserve">2.1 Boundary with IAM</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4f1ea"/>
                <w:sz w:val="16"/>
                <w:szCs w:val="16"/>
                <w:rtl w:val="0"/>
              </w:rPr>
              <w:t xml:space="preserve">Capability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f4f1ea"/>
                <w:sz w:val="16"/>
                <w:szCs w:val="16"/>
                <w:rtl w:val="0"/>
              </w:rPr>
              <w:t xml:space="preserve">Customer IAM / IdP</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f4f1ea"/>
                <w:sz w:val="16"/>
                <w:szCs w:val="16"/>
                <w:rtl w:val="0"/>
              </w:rPr>
              <w:t xml:space="preserve">ZoikoVertex Identity Ledger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111111"/>
                <w:sz w:val="16"/>
                <w:szCs w:val="16"/>
                <w:rtl w:val="0"/>
              </w:rPr>
              <w:t xml:space="preserve">Authentication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111111"/>
                <w:sz w:val="16"/>
                <w:szCs w:val="16"/>
                <w:rtl w:val="0"/>
              </w:rPr>
              <w:t xml:space="preserve">Validates user identity through SSO, MFA, passwordless, OAuth, SAML, or OIDC.</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111111"/>
                <w:sz w:val="16"/>
                <w:szCs w:val="16"/>
                <w:rtl w:val="0"/>
              </w:rPr>
              <w:t xml:space="preserve">Records authentication evidence, session context, assurance level, and linked authority state.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111111"/>
                <w:sz w:val="16"/>
                <w:szCs w:val="16"/>
                <w:rtl w:val="0"/>
              </w:rPr>
              <w:t xml:space="preserve">Provisioning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111111"/>
                <w:sz w:val="16"/>
                <w:szCs w:val="16"/>
                <w:rtl w:val="0"/>
              </w:rPr>
              <w:t xml:space="preserve">Creates, updates, and deactivates users through SCIM or manual admin action.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111111"/>
                <w:sz w:val="16"/>
                <w:szCs w:val="16"/>
                <w:rtl w:val="0"/>
              </w:rPr>
              <w:t xml:space="preserve">Records provisioning lineage, approver, source system, mapping result, and effective time.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111111"/>
                <w:sz w:val="16"/>
                <w:szCs w:val="16"/>
                <w:rtl w:val="0"/>
              </w:rPr>
              <w:t xml:space="preserve">Groups and roles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111111"/>
                <w:sz w:val="16"/>
                <w:szCs w:val="16"/>
                <w:rtl w:val="0"/>
              </w:rPr>
              <w:t xml:space="preserve">Supplies group claims, directory attributes, or entitlements.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111111"/>
                <w:sz w:val="16"/>
                <w:szCs w:val="16"/>
                <w:rtl w:val="0"/>
              </w:rPr>
              <w:t xml:space="preserve">Converts claims into point-in-time ZoikoVertex authority snapshots.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111111"/>
                <w:sz w:val="16"/>
                <w:szCs w:val="16"/>
                <w:rtl w:val="0"/>
              </w:rPr>
              <w:t xml:space="preserve">Access policy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111111"/>
                <w:sz w:val="16"/>
                <w:szCs w:val="16"/>
                <w:rtl w:val="0"/>
              </w:rPr>
              <w:t xml:space="preserve">Defines customer-side access conditions where applicable.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111111"/>
                <w:sz w:val="16"/>
                <w:szCs w:val="16"/>
                <w:rtl w:val="0"/>
              </w:rPr>
              <w:t xml:space="preserve">Enforces and records ZoikoVertex-specific authority, governance, delegation, and emergency-access state.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111111"/>
                <w:sz w:val="16"/>
                <w:szCs w:val="16"/>
                <w:rtl w:val="0"/>
              </w:rPr>
              <w:t xml:space="preserve">Evidence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111111"/>
                <w:sz w:val="16"/>
                <w:szCs w:val="16"/>
                <w:rtl w:val="0"/>
              </w:rPr>
              <w:t xml:space="preserve">Usually limited to logs that may rotate or be unavailable.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111111"/>
                <w:sz w:val="16"/>
                <w:szCs w:val="16"/>
                <w:rtl w:val="0"/>
              </w:rPr>
              <w:t xml:space="preserve">Preserves ledger-grade, queryable, sealed, and exportable authority evidence.</w:t>
            </w:r>
            <w:r w:rsidDel="00000000" w:rsidR="00000000" w:rsidRPr="00000000">
              <w:rPr>
                <w:rtl w:val="0"/>
              </w:rPr>
            </w:r>
          </w:p>
        </w:tc>
      </w:tr>
    </w:tbl>
    <w:p w:rsidR="00000000" w:rsidDel="00000000" w:rsidP="00000000" w:rsidRDefault="00000000" w:rsidRPr="00000000" w14:paraId="00000059">
      <w:pPr>
        <w:pStyle w:val="Heading1"/>
        <w:rPr/>
      </w:pPr>
      <w:r w:rsidDel="00000000" w:rsidR="00000000" w:rsidRPr="00000000">
        <w:rPr>
          <w:rtl w:val="0"/>
        </w:rPr>
        <w:t xml:space="preserve">3. Primary Users and Jobs-to-Be-Done</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4f1ea"/>
                <w:sz w:val="16"/>
                <w:szCs w:val="16"/>
                <w:rtl w:val="0"/>
              </w:rPr>
              <w:t xml:space="preserve">User Type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f4f1ea"/>
                <w:sz w:val="16"/>
                <w:szCs w:val="16"/>
                <w:rtl w:val="0"/>
              </w:rPr>
              <w:t xml:space="preserve">Primary Job</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f4f1ea"/>
                <w:sz w:val="16"/>
                <w:szCs w:val="16"/>
                <w:rtl w:val="0"/>
              </w:rPr>
              <w:t xml:space="preserve">What the Identity Ledger Must Show</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111111"/>
                <w:sz w:val="16"/>
                <w:szCs w:val="16"/>
                <w:rtl w:val="0"/>
              </w:rPr>
              <w:t xml:space="preserve">Security Administrator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111111"/>
                <w:sz w:val="16"/>
                <w:szCs w:val="16"/>
                <w:rtl w:val="0"/>
              </w:rPr>
              <w:t xml:space="preserve">Validate whether access was legitimate and detect compromised or abnormal identity usage.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111111"/>
                <w:sz w:val="16"/>
                <w:szCs w:val="16"/>
                <w:rtl w:val="0"/>
              </w:rPr>
              <w:t xml:space="preserve">Session, MFA, device, IP, geolocation country, role changes, access anomalies, break-glass events, and failed authority checks.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111111"/>
                <w:sz w:val="16"/>
                <w:szCs w:val="16"/>
                <w:rtl w:val="0"/>
              </w:rPr>
              <w:t xml:space="preserve">Compliance Officer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111111"/>
                <w:sz w:val="16"/>
                <w:szCs w:val="16"/>
                <w:rtl w:val="0"/>
              </w:rPr>
              <w:t xml:space="preserve">Prove that regulated content or governed action was handled by an authorised person or agent.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111111"/>
                <w:sz w:val="16"/>
                <w:szCs w:val="16"/>
                <w:rtl w:val="0"/>
              </w:rPr>
              <w:t xml:space="preserve">Role-at-event, approval authority, delegation basis, policy constraint, and evidence export authorization.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111111"/>
                <w:sz w:val="16"/>
                <w:szCs w:val="16"/>
                <w:rtl w:val="0"/>
              </w:rPr>
              <w:t xml:space="preserve">Legal / General Counsel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111111"/>
                <w:sz w:val="16"/>
                <w:szCs w:val="16"/>
                <w:rtl w:val="0"/>
              </w:rPr>
              <w:t xml:space="preserve">Defend decisions and prove chain of authority during disputes or regulatory inquiries.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111111"/>
                <w:sz w:val="16"/>
                <w:szCs w:val="16"/>
                <w:rtl w:val="0"/>
              </w:rPr>
              <w:t xml:space="preserve">Immutable authority snapshots, delegation history, custody transfer, legal hold authority, and revocation timing.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111111"/>
                <w:sz w:val="16"/>
                <w:szCs w:val="16"/>
                <w:rtl w:val="0"/>
              </w:rPr>
              <w:t xml:space="preserve">Campaign Manager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111111"/>
                <w:sz w:val="16"/>
                <w:szCs w:val="16"/>
                <w:rtl w:val="0"/>
              </w:rPr>
              <w:t xml:space="preserve">Understand why an action was blocked, approved, escalated, or reassigned.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111111"/>
                <w:sz w:val="16"/>
                <w:szCs w:val="16"/>
                <w:rtl w:val="0"/>
              </w:rPr>
              <w:t xml:space="preserve">Scoped authority explanation, missing permission, active delegation, and accountable owner without exposing unnecessary security fields.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111111"/>
                <w:sz w:val="16"/>
                <w:szCs w:val="16"/>
                <w:rtl w:val="0"/>
              </w:rPr>
              <w:t xml:space="preserve">Executive Viewer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111111"/>
                <w:sz w:val="16"/>
                <w:szCs w:val="16"/>
                <w:rtl w:val="0"/>
              </w:rPr>
              <w:t xml:space="preserve">Assess governance posture across identities without handling raw identity risk data.</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111111"/>
                <w:sz w:val="16"/>
                <w:szCs w:val="16"/>
                <w:rtl w:val="0"/>
              </w:rPr>
              <w:t xml:space="preserve">Aggregated identity risk, high-risk access, outstanding reviews, emergency access counts, and readiness score.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111111"/>
                <w:sz w:val="16"/>
                <w:szCs w:val="16"/>
                <w:rtl w:val="0"/>
              </w:rPr>
              <w:t xml:space="preserve">External Auditor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111111"/>
                <w:sz w:val="16"/>
                <w:szCs w:val="16"/>
                <w:rtl w:val="0"/>
              </w:rPr>
              <w:t xml:space="preserve">Verify control operation without gaining unnecessary access to personal data.</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111111"/>
                <w:sz w:val="16"/>
                <w:szCs w:val="16"/>
                <w:rtl w:val="0"/>
              </w:rPr>
              <w:t xml:space="preserve">Hashed actor IDs, role class, authority proof, policy result, and sealed chain reference.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111111"/>
                <w:sz w:val="16"/>
                <w:szCs w:val="16"/>
                <w:rtl w:val="0"/>
              </w:rPr>
              <w:t xml:space="preserve">Engineering / Support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111111"/>
                <w:sz w:val="16"/>
                <w:szCs w:val="16"/>
                <w:rtl w:val="0"/>
              </w:rPr>
              <w:t xml:space="preserve">Debug identity mapping and permission defects safely.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111111"/>
                <w:sz w:val="16"/>
                <w:szCs w:val="16"/>
                <w:rtl w:val="0"/>
              </w:rPr>
              <w:t xml:space="preserve">Redacted support view with correlation IDs, connector errors, mapping status, and no raw sensitive content unless elevated.</w:t>
            </w:r>
            <w:r w:rsidDel="00000000" w:rsidR="00000000" w:rsidRPr="00000000">
              <w:rPr>
                <w:rtl w:val="0"/>
              </w:rPr>
            </w:r>
          </w:p>
        </w:tc>
      </w:tr>
    </w:tbl>
    <w:p w:rsidR="00000000" w:rsidDel="00000000" w:rsidP="00000000" w:rsidRDefault="00000000" w:rsidRPr="00000000" w14:paraId="00000072">
      <w:pPr>
        <w:pStyle w:val="Heading1"/>
        <w:rPr/>
      </w:pPr>
      <w:r w:rsidDel="00000000" w:rsidR="00000000" w:rsidRPr="00000000">
        <w:rPr>
          <w:rtl w:val="0"/>
        </w:rPr>
        <w:t xml:space="preserve">4. Canonical Actor Model</w:t>
      </w:r>
    </w:p>
    <w:p w:rsidR="00000000" w:rsidDel="00000000" w:rsidP="00000000" w:rsidRDefault="00000000" w:rsidRPr="00000000" w14:paraId="00000073">
      <w:pPr>
        <w:rPr/>
      </w:pPr>
      <w:r w:rsidDel="00000000" w:rsidR="00000000" w:rsidRPr="00000000">
        <w:rPr>
          <w:rtl w:val="0"/>
        </w:rPr>
        <w:t xml:space="preserve">Every entity that can cause, approve, block, delegate, export, preserve, publish, or modify something in ZoikoVertex must be represented as an actor in the Identity Ledger. The actor model is deliberately wider than a normal user model.</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4f1ea"/>
                <w:sz w:val="16"/>
                <w:szCs w:val="16"/>
                <w:rtl w:val="0"/>
              </w:rPr>
              <w:t xml:space="preserve">Actor Type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4f1ea"/>
                <w:sz w:val="16"/>
                <w:szCs w:val="16"/>
                <w:rtl w:val="0"/>
              </w:rPr>
              <w:t xml:space="preserve">Examples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f4f1ea"/>
                <w:sz w:val="16"/>
                <w:szCs w:val="16"/>
                <w:rtl w:val="0"/>
              </w:rPr>
              <w:t xml:space="preserve">Ledger Requirement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111111"/>
                <w:sz w:val="16"/>
                <w:szCs w:val="16"/>
                <w:rtl w:val="0"/>
              </w:rPr>
              <w:t xml:space="preserve">human_user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111111"/>
                <w:sz w:val="16"/>
                <w:szCs w:val="16"/>
                <w:rtl w:val="0"/>
              </w:rPr>
              <w:t xml:space="preserve">Employee, agency user, brand steward, approver, compliance officer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111111"/>
                <w:sz w:val="16"/>
                <w:szCs w:val="16"/>
                <w:rtl w:val="0"/>
              </w:rPr>
              <w:t xml:space="preserve">Full identity profile, authority snapshot, session proof, role-at-event, delegation and approval scope.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111111"/>
                <w:sz w:val="16"/>
                <w:szCs w:val="16"/>
                <w:rtl w:val="0"/>
              </w:rPr>
              <w:t xml:space="preserve">ai_agent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111111"/>
                <w:sz w:val="16"/>
                <w:szCs w:val="16"/>
                <w:rtl w:val="0"/>
              </w:rPr>
              <w:t xml:space="preserve">Brand Guardian, Risk Classifier, Reply Agent, Scheduling Agent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111111"/>
                <w:sz w:val="16"/>
                <w:szCs w:val="16"/>
                <w:rtl w:val="0"/>
              </w:rPr>
              <w:t xml:space="preserve">Agent identity, owner, version, policy envelope, allowed actions, model/prompt reference, autonomy mode, human supervisor.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111111"/>
                <w:sz w:val="16"/>
                <w:szCs w:val="16"/>
                <w:rtl w:val="0"/>
              </w:rPr>
              <w:t xml:space="preserve">service_account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111111"/>
                <w:sz w:val="16"/>
                <w:szCs w:val="16"/>
                <w:rtl w:val="0"/>
              </w:rPr>
              <w:t xml:space="preserve">Internal worker, integration worker, export job runner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111111"/>
                <w:sz w:val="16"/>
                <w:szCs w:val="16"/>
                <w:rtl w:val="0"/>
              </w:rPr>
              <w:t xml:space="preserve">Service identity, purpose, owner, scope, credential rotation state, callable actions, least-privilege mapping.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111111"/>
                <w:sz w:val="16"/>
                <w:szCs w:val="16"/>
                <w:rtl w:val="0"/>
              </w:rPr>
              <w:t xml:space="preserve">system</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111111"/>
                <w:sz w:val="16"/>
                <w:szCs w:val="16"/>
                <w:rtl w:val="0"/>
              </w:rPr>
              <w:t xml:space="preserve">Policy Engine, Approval Workflow, Governance Gateway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111111"/>
                <w:sz w:val="16"/>
                <w:szCs w:val="16"/>
                <w:rtl w:val="0"/>
              </w:rPr>
              <w:t xml:space="preserve">System identity, release version, policy rule reference, triggered action, immutable source service.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111111"/>
                <w:sz w:val="16"/>
                <w:szCs w:val="16"/>
                <w:rtl w:val="0"/>
              </w:rPr>
              <w:t xml:space="preserve">external_reviewer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111111"/>
                <w:sz w:val="16"/>
                <w:szCs w:val="16"/>
                <w:rtl w:val="0"/>
              </w:rPr>
              <w:t xml:space="preserve">External counsel, agency reviewer, customer approver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111111"/>
                <w:sz w:val="16"/>
                <w:szCs w:val="16"/>
                <w:rtl w:val="0"/>
              </w:rPr>
              <w:t xml:space="preserve">Invitation source, limited scope, expiry, authentication strength, evidence access boundary.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111111"/>
                <w:sz w:val="16"/>
                <w:szCs w:val="16"/>
                <w:rtl w:val="0"/>
              </w:rPr>
              <w:t xml:space="preserve">delegated_actor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111111"/>
                <w:sz w:val="16"/>
                <w:szCs w:val="16"/>
                <w:rtl w:val="0"/>
              </w:rPr>
              <w:t xml:space="preserve">Assistant, temporary operator, emergency substitute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111111"/>
                <w:sz w:val="16"/>
                <w:szCs w:val="16"/>
                <w:rtl w:val="0"/>
              </w:rPr>
              <w:t xml:space="preserve">Delegator, delegatee, reason, scope, expiry, authority boundaries, revocation event.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111111"/>
                <w:sz w:val="16"/>
                <w:szCs w:val="16"/>
                <w:rtl w:val="0"/>
              </w:rPr>
              <w:t xml:space="preserve">break_glass_actor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111111"/>
                <w:sz w:val="16"/>
                <w:szCs w:val="16"/>
                <w:rtl w:val="0"/>
              </w:rPr>
              <w:t xml:space="preserve">Emergency admin or restricted operations operator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111111"/>
                <w:sz w:val="16"/>
                <w:szCs w:val="16"/>
                <w:rtl w:val="0"/>
              </w:rPr>
              <w:t xml:space="preserve">Emergency reason, approval path, timebox, enhanced recording, mandatory after-action review.</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08D">
            <w:pPr>
              <w:spacing w:after="120" w:lineRule="auto"/>
              <w:rPr/>
            </w:pPr>
            <w:r w:rsidDel="00000000" w:rsidR="00000000" w:rsidRPr="00000000">
              <w:rPr>
                <w:b w:val="1"/>
                <w:bCs w:val="1"/>
                <w:color w:val="8c7540"/>
                <w:sz w:val="16"/>
                <w:szCs w:val="16"/>
                <w:rtl w:val="0"/>
              </w:rPr>
              <w:t xml:space="preserve">ENGINEERING RULE</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color w:val="111111"/>
                <w:sz w:val="20"/>
                <w:szCs w:val="20"/>
                <w:rtl w:val="0"/>
              </w:rPr>
              <w:t xml:space="preserve">Never infer authority from the current user record when displaying or exporting historical evidence. Always read the authority_snapshot_id linked to the event. Current profile state is useful for administration, but it is not evidence for past authority.</w:t>
            </w:r>
            <w:r w:rsidDel="00000000" w:rsidR="00000000" w:rsidRPr="00000000">
              <w:rPr>
                <w:rtl w:val="0"/>
              </w:rPr>
            </w:r>
          </w:p>
        </w:tc>
      </w:tr>
    </w:tbl>
    <w:p w:rsidR="00000000" w:rsidDel="00000000" w:rsidP="00000000" w:rsidRDefault="00000000" w:rsidRPr="00000000" w14:paraId="0000008F">
      <w:pPr>
        <w:pStyle w:val="Heading1"/>
        <w:rPr/>
      </w:pPr>
      <w:r w:rsidDel="00000000" w:rsidR="00000000" w:rsidRPr="00000000">
        <w:rPr>
          <w:rtl w:val="0"/>
        </w:rPr>
        <w:t xml:space="preserve">5. Core Ledger Concepts</w:t>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f4f1ea"/>
                <w:sz w:val="16"/>
                <w:szCs w:val="16"/>
                <w:rtl w:val="0"/>
              </w:rPr>
              <w:t xml:space="preserve">Concept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4f1ea"/>
                <w:sz w:val="16"/>
                <w:szCs w:val="16"/>
                <w:rtl w:val="0"/>
              </w:rPr>
              <w:t xml:space="preserve">Definition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4f1ea"/>
                <w:sz w:val="16"/>
                <w:szCs w:val="16"/>
                <w:rtl w:val="0"/>
              </w:rPr>
              <w:t xml:space="preserve">Why It Matters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111111"/>
                <w:sz w:val="16"/>
                <w:szCs w:val="16"/>
                <w:rtl w:val="0"/>
              </w:rPr>
              <w:t xml:space="preserve">Identity Assertion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111111"/>
                <w:sz w:val="16"/>
                <w:szCs w:val="16"/>
                <w:rtl w:val="0"/>
              </w:rPr>
              <w:t xml:space="preserve">A signed statement that a human, agent, service, or system identity existed and was mapped to a ZoikoVertex actor at a specific 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111111"/>
                <w:sz w:val="16"/>
                <w:szCs w:val="16"/>
                <w:rtl w:val="0"/>
              </w:rPr>
              <w:t xml:space="preserve">Prevents ambiguity when external directories change, accounts are renamed, or contractors leave.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111111"/>
                <w:sz w:val="16"/>
                <w:szCs w:val="16"/>
                <w:rtl w:val="0"/>
              </w:rPr>
              <w:t xml:space="preserve">Authority Snapshot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111111"/>
                <w:sz w:val="16"/>
                <w:szCs w:val="16"/>
                <w:rtl w:val="0"/>
              </w:rPr>
              <w:t xml:space="preserve">Point-in-time copy of role, permissions, policies, delegations, restrictions, and approval scope.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111111"/>
                <w:sz w:val="16"/>
                <w:szCs w:val="16"/>
                <w:rtl w:val="0"/>
              </w:rPr>
              <w:t xml:space="preserve">Proves authority at the moment of action.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111111"/>
                <w:sz w:val="16"/>
                <w:szCs w:val="16"/>
                <w:rtl w:val="0"/>
              </w:rPr>
              <w:t xml:space="preserve">Session Assertion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111111"/>
                <w:sz w:val="16"/>
                <w:szCs w:val="16"/>
                <w:rtl w:val="0"/>
              </w:rPr>
              <w:t xml:space="preserve">Evidence of how the actor authenticated and from what session context the action occurred.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111111"/>
                <w:sz w:val="16"/>
                <w:szCs w:val="16"/>
                <w:rtl w:val="0"/>
              </w:rPr>
              <w:t xml:space="preserve">Supports impersonation analysis and access legitimacy.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111111"/>
                <w:sz w:val="16"/>
                <w:szCs w:val="16"/>
                <w:rtl w:val="0"/>
              </w:rPr>
              <w:t xml:space="preserve">Delegation Grant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111111"/>
                <w:sz w:val="16"/>
                <w:szCs w:val="16"/>
                <w:rtl w:val="0"/>
              </w:rPr>
              <w:t xml:space="preserve">Timeboxed authority transfer from one actor to another, with scope and reason.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111111"/>
                <w:sz w:val="16"/>
                <w:szCs w:val="16"/>
                <w:rtl w:val="0"/>
              </w:rPr>
              <w:t xml:space="preserve">Allows legitimate operational flexibility without losing accountability.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111111"/>
                <w:sz w:val="16"/>
                <w:szCs w:val="16"/>
                <w:rtl w:val="0"/>
              </w:rPr>
              <w:t xml:space="preserve">Break-Glass Session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111111"/>
                <w:sz w:val="16"/>
                <w:szCs w:val="16"/>
                <w:rtl w:val="0"/>
              </w:rPr>
              <w:t xml:space="preserve">Emergency privileged access with mandatory reason, timebox, supervision, and review.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111111"/>
                <w:sz w:val="16"/>
                <w:szCs w:val="16"/>
                <w:rtl w:val="0"/>
              </w:rPr>
              <w:t xml:space="preserve">Supports crisis handling while preventing silent privilege abuse.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111111"/>
                <w:sz w:val="16"/>
                <w:szCs w:val="16"/>
                <w:rtl w:val="0"/>
              </w:rPr>
              <w:t xml:space="preserve">Agent Authority Envelope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111111"/>
                <w:sz w:val="16"/>
                <w:szCs w:val="16"/>
                <w:rtl w:val="0"/>
              </w:rPr>
              <w:t xml:space="preserve">Allowed actions, autonomy mode, policy boundaries, supervisor, model, prompt, and tool scopes for an AI agent.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111111"/>
                <w:sz w:val="16"/>
                <w:szCs w:val="16"/>
                <w:rtl w:val="0"/>
              </w:rPr>
              <w:t xml:space="preserve">Prevents autonomous agents from becoming untraceable operators.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111111"/>
                <w:sz w:val="16"/>
                <w:szCs w:val="16"/>
                <w:rtl w:val="0"/>
              </w:rPr>
              <w:t xml:space="preserve">Custody Actor State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111111"/>
                <w:sz w:val="16"/>
                <w:szCs w:val="16"/>
                <w:rtl w:val="0"/>
              </w:rPr>
              <w:t xml:space="preserve">Identity state of the actor preserving, exporting, or transferring evidence.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111111"/>
                <w:sz w:val="16"/>
                <w:szCs w:val="16"/>
                <w:rtl w:val="0"/>
              </w:rPr>
              <w:t xml:space="preserve">Required for defensible chain of custody.</w:t>
            </w:r>
            <w:r w:rsidDel="00000000" w:rsidR="00000000" w:rsidRPr="00000000">
              <w:rPr>
                <w:rtl w:val="0"/>
              </w:rPr>
            </w:r>
          </w:p>
        </w:tc>
      </w:tr>
    </w:tbl>
    <w:p w:rsidR="00000000" w:rsidDel="00000000" w:rsidP="00000000" w:rsidRDefault="00000000" w:rsidRPr="00000000" w14:paraId="000000A8">
      <w:pPr>
        <w:pStyle w:val="Heading1"/>
        <w:rPr/>
      </w:pPr>
      <w:r w:rsidDel="00000000" w:rsidR="00000000" w:rsidRPr="00000000">
        <w:rPr>
          <w:rtl w:val="0"/>
        </w:rPr>
        <w:t xml:space="preserve">6. System Architecture</w:t>
      </w:r>
    </w:p>
    <w:p w:rsidR="00000000" w:rsidDel="00000000" w:rsidP="00000000" w:rsidRDefault="00000000" w:rsidRPr="00000000" w14:paraId="000000A9">
      <w:pPr>
        <w:rPr/>
      </w:pPr>
      <w:r w:rsidDel="00000000" w:rsidR="00000000" w:rsidRPr="00000000">
        <w:rPr>
          <w:rtl w:val="0"/>
        </w:rPr>
        <w:t xml:space="preserve">The Identity Ledger must be implemented as an append-only authority evidence service. It receives identity and authority events from IAM, SCIM, SSO, ZoikoVertex control-plane services, Agent Studio, Approval Workflow, Policy Engine, and Evidence Layer modules. It exposes point-in-time reads to Audit Trail, Forensic Hub, Evidence Vault, and UI surfaces.</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f4f1ea"/>
                <w:sz w:val="16"/>
                <w:szCs w:val="16"/>
                <w:rtl w:val="0"/>
              </w:rPr>
              <w:t xml:space="preserve">Layer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4f1ea"/>
                <w:sz w:val="16"/>
                <w:szCs w:val="16"/>
                <w:rtl w:val="0"/>
              </w:rPr>
              <w:t xml:space="preserve">Components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4f1ea"/>
                <w:sz w:val="16"/>
                <w:szCs w:val="16"/>
                <w:rtl w:val="0"/>
              </w:rPr>
              <w:t xml:space="preserve">Build Requirement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111111"/>
                <w:sz w:val="16"/>
                <w:szCs w:val="16"/>
                <w:rtl w:val="0"/>
              </w:rPr>
              <w:t xml:space="preserve">Ingress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111111"/>
                <w:sz w:val="16"/>
                <w:szCs w:val="16"/>
                <w:rtl w:val="0"/>
              </w:rPr>
              <w:t xml:space="preserve">SSO/OIDC/SAML, SCIM, manual admin changes, role management, agent registry, service-account registry, delegation workflow, break-glass workflow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111111"/>
                <w:sz w:val="16"/>
                <w:szCs w:val="16"/>
                <w:rtl w:val="0"/>
              </w:rPr>
              <w:t xml:space="preserve">Normalize identity and authority signals into canonical ledger events.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111111"/>
                <w:sz w:val="16"/>
                <w:szCs w:val="16"/>
                <w:rtl w:val="0"/>
              </w:rPr>
              <w:t xml:space="preserve">Ledger Core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111111"/>
                <w:sz w:val="16"/>
                <w:szCs w:val="16"/>
                <w:rtl w:val="0"/>
              </w:rPr>
              <w:t xml:space="preserve">Append-only event store, authority snapshot builder, identity assertion signer, chain verifier, retention manager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111111"/>
                <w:sz w:val="16"/>
                <w:szCs w:val="16"/>
                <w:rtl w:val="0"/>
              </w:rPr>
              <w:t xml:space="preserve">Create sealed ledger entries and point-in-time authority snapshots.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111111"/>
                <w:sz w:val="16"/>
                <w:szCs w:val="16"/>
                <w:rtl w:val="0"/>
              </w:rPr>
              <w:t xml:space="preserve">Read Model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111111"/>
                <w:sz w:val="16"/>
                <w:szCs w:val="16"/>
                <w:rtl w:val="0"/>
              </w:rPr>
              <w:t xml:space="preserve">Authority-at-event index, actor timeline index, risk index, delegation index, agent authority index</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111111"/>
                <w:sz w:val="16"/>
                <w:szCs w:val="16"/>
                <w:rtl w:val="0"/>
              </w:rPr>
              <w:t xml:space="preserve">Support fast UI queries and evidence reconstruction without touching raw event log for every request.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111111"/>
                <w:sz w:val="16"/>
                <w:szCs w:val="16"/>
                <w:rtl w:val="0"/>
              </w:rPr>
              <w:t xml:space="preserve">Controls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111111"/>
                <w:sz w:val="16"/>
                <w:szCs w:val="16"/>
                <w:rtl w:val="0"/>
              </w:rPr>
              <w:t xml:space="preserve">Field-level access matrix, tenant isolation, data residency, redaction, legal hold, retention class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111111"/>
                <w:sz w:val="16"/>
                <w:szCs w:val="16"/>
                <w:rtl w:val="0"/>
              </w:rPr>
              <w:t xml:space="preserve">Prevent overexposure of sensitive identity evidence.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111111"/>
                <w:sz w:val="16"/>
                <w:szCs w:val="16"/>
                <w:rtl w:val="0"/>
              </w:rPr>
              <w:t xml:space="preserve">Integrations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111111"/>
                <w:sz w:val="16"/>
                <w:szCs w:val="16"/>
                <w:rtl w:val="0"/>
              </w:rPr>
              <w:t xml:space="preserve">Audit Trail, Forensic Hub, Evidence Vault, Policy Engine, Approval Workflow, Agent Studio, SIEM</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111111"/>
                <w:sz w:val="16"/>
                <w:szCs w:val="16"/>
                <w:rtl w:val="0"/>
              </w:rPr>
              <w:t xml:space="preserve">Provide authority proof to every governance and evidence workflow.</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111111"/>
                <w:sz w:val="16"/>
                <w:szCs w:val="16"/>
                <w:rtl w:val="0"/>
              </w:rPr>
              <w:t xml:space="preserve">Exports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111111"/>
                <w:sz w:val="16"/>
                <w:szCs w:val="16"/>
                <w:rtl w:val="0"/>
              </w:rPr>
              <w:t xml:space="preserve">PDF evidence pack, JSON authority bundle, auditor view, SIEM stream, custody certificate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111111"/>
                <w:sz w:val="16"/>
                <w:szCs w:val="16"/>
                <w:rtl w:val="0"/>
              </w:rPr>
              <w:t xml:space="preserve">Make identity evidence defensible outside the product.</w:t>
            </w:r>
            <w:r w:rsidDel="00000000" w:rsidR="00000000" w:rsidRPr="00000000">
              <w:rPr>
                <w:rtl w:val="0"/>
              </w:rPr>
            </w:r>
          </w:p>
        </w:tc>
      </w:tr>
    </w:tbl>
    <w:p w:rsidR="00000000" w:rsidDel="00000000" w:rsidP="00000000" w:rsidRDefault="00000000" w:rsidRPr="00000000" w14:paraId="000000BF">
      <w:pPr>
        <w:pStyle w:val="Heading2"/>
        <w:rPr/>
      </w:pPr>
      <w:r w:rsidDel="00000000" w:rsidR="00000000" w:rsidRPr="00000000">
        <w:rPr>
          <w:rtl w:val="0"/>
        </w:rPr>
        <w:t xml:space="preserve">6.1 Data flow</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Identity event enters from SSO, SCIM, Admin UI, Agent Studio, Policy Engine, Approval Workflow, or system service.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Identity Ledger normalizes the event into the canonical ledger schema and validates tenant, actor type, source, and timestamp.</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The service computes hash, previous hash, authority impact, and retention class.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If the event changes authority, the snapshot builder creates a new authority_snapshot_id effective from that timestamp.</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Audit Trail references the relevant authority_snapshot_id when the actor performs an action.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Forensic Hub uses the snapshot to reconstruct accountability and detect identity anomalies.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Evidence Vault stores the relevant authority proof when evidence is preserved, exported, or placed under legal hold.</w:t>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7. Authority Snapshot Model</w:t>
      </w:r>
    </w:p>
    <w:p w:rsidR="00000000" w:rsidDel="00000000" w:rsidP="00000000" w:rsidRDefault="00000000" w:rsidRPr="00000000" w14:paraId="000000C8">
      <w:pPr>
        <w:rPr/>
      </w:pPr>
      <w:r w:rsidDel="00000000" w:rsidR="00000000" w:rsidRPr="00000000">
        <w:rPr>
          <w:rtl w:val="0"/>
        </w:rPr>
        <w:t xml:space="preserve">The authority snapshot is the most important object in this module. It is generated whenever any factor changes that could affect authority: role, permission, group claim, policy envelope, approval scope, delegation, legal restriction, account status, agent version, service-account scope, or emergency access state.</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f4f1ea"/>
                <w:sz w:val="16"/>
                <w:szCs w:val="16"/>
                <w:rtl w:val="0"/>
              </w:rPr>
              <w:t xml:space="preserve">Snapshot Field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f4f1ea"/>
                <w:sz w:val="16"/>
                <w:szCs w:val="16"/>
                <w:rtl w:val="0"/>
              </w:rPr>
              <w:t xml:space="preserve">Required Meaning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111111"/>
                <w:sz w:val="16"/>
                <w:szCs w:val="16"/>
                <w:rtl w:val="0"/>
              </w:rPr>
              <w:t xml:space="preserve">authority_snapshot_id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color w:val="111111"/>
                <w:sz w:val="16"/>
                <w:szCs w:val="16"/>
                <w:rtl w:val="0"/>
              </w:rPr>
              <w:t xml:space="preserve">Immutable ID linked to the exact authority state at a specific effective time.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color w:val="111111"/>
                <w:sz w:val="16"/>
                <w:szCs w:val="16"/>
                <w:rtl w:val="0"/>
              </w:rPr>
              <w:t xml:space="preserve">actor_id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color w:val="111111"/>
                <w:sz w:val="16"/>
                <w:szCs w:val="16"/>
                <w:rtl w:val="0"/>
              </w:rPr>
              <w:t xml:space="preserve">Canonical ZoikoVertex actor ID.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color w:val="111111"/>
                <w:sz w:val="16"/>
                <w:szCs w:val="16"/>
                <w:rtl w:val="0"/>
              </w:rPr>
              <w:t xml:space="preserve">actor_type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color w:val="111111"/>
                <w:sz w:val="16"/>
                <w:szCs w:val="16"/>
                <w:rtl w:val="0"/>
              </w:rPr>
              <w:t xml:space="preserve">human_user, ai_agent, service_account, system, external_reviewer, delegated_actor, or break_glass_actor.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111111"/>
                <w:sz w:val="16"/>
                <w:szCs w:val="16"/>
                <w:rtl w:val="0"/>
              </w:rPr>
              <w:t xml:space="preserve">effective_from / effective_until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color w:val="111111"/>
                <w:sz w:val="16"/>
                <w:szCs w:val="16"/>
                <w:rtl w:val="0"/>
              </w:rPr>
              <w:t xml:space="preserve">Time interval during which the snapshot is valid. effective_until is null until superseded.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color w:val="111111"/>
                <w:sz w:val="16"/>
                <w:szCs w:val="16"/>
                <w:rtl w:val="0"/>
              </w:rPr>
              <w:t xml:space="preserve">roles_at_time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color w:val="111111"/>
                <w:sz w:val="16"/>
                <w:szCs w:val="16"/>
                <w:rtl w:val="0"/>
              </w:rPr>
              <w:t xml:space="preserve">All role names and role IDs assigned at the time.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color w:val="111111"/>
                <w:sz w:val="16"/>
                <w:szCs w:val="16"/>
                <w:rtl w:val="0"/>
              </w:rPr>
              <w:t xml:space="preserve">permissions_at_time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111111"/>
                <w:sz w:val="16"/>
                <w:szCs w:val="16"/>
                <w:rtl w:val="0"/>
              </w:rPr>
              <w:t xml:space="preserve">Normalized permission set after role expansion, group claims, explicit grants, and restrictions.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111111"/>
                <w:sz w:val="16"/>
                <w:szCs w:val="16"/>
                <w:rtl w:val="0"/>
              </w:rPr>
              <w:t xml:space="preserve">policy_constraints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111111"/>
                <w:sz w:val="16"/>
                <w:szCs w:val="16"/>
                <w:rtl w:val="0"/>
              </w:rPr>
              <w:t xml:space="preserve">Constraints active at the time: geography, campaign scope, brand scope, regulated-content limits, working mode, approval level.</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111111"/>
                <w:sz w:val="16"/>
                <w:szCs w:val="16"/>
                <w:rtl w:val="0"/>
              </w:rPr>
              <w:t xml:space="preserve">delegation_context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111111"/>
                <w:sz w:val="16"/>
                <w:szCs w:val="16"/>
                <w:rtl w:val="0"/>
              </w:rPr>
              <w:t xml:space="preserve">Delegator, reason, scope, expiry, and approval record if the authority came from delegation.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111111"/>
                <w:sz w:val="16"/>
                <w:szCs w:val="16"/>
                <w:rtl w:val="0"/>
              </w:rPr>
              <w:t xml:space="preserve">agent_context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111111"/>
                <w:sz w:val="16"/>
                <w:szCs w:val="16"/>
                <w:rtl w:val="0"/>
              </w:rPr>
              <w:t xml:space="preserve">For AI agents: autonomy mode, tool scope, prompt/model version, supervisor, policy envelope.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111111"/>
                <w:sz w:val="16"/>
                <w:szCs w:val="16"/>
                <w:rtl w:val="0"/>
              </w:rPr>
              <w:t xml:space="preserve">source_lineage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111111"/>
                <w:sz w:val="16"/>
                <w:szCs w:val="16"/>
                <w:rtl w:val="0"/>
              </w:rPr>
              <w:t xml:space="preserve">Source system, claim IDs, admin change event, SCIM event, or policy rule that produced the snapshot.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111111"/>
                <w:sz w:val="16"/>
                <w:szCs w:val="16"/>
                <w:rtl w:val="0"/>
              </w:rPr>
              <w:t xml:space="preserve">snapshot_hash</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111111"/>
                <w:sz w:val="16"/>
                <w:szCs w:val="16"/>
                <w:rtl w:val="0"/>
              </w:rPr>
              <w:t xml:space="preserve">Hash of canonical snapshot payload.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111111"/>
                <w:sz w:val="16"/>
                <w:szCs w:val="16"/>
                <w:rtl w:val="0"/>
              </w:rPr>
              <w:t xml:space="preserve">superseded_by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111111"/>
                <w:sz w:val="16"/>
                <w:szCs w:val="16"/>
                <w:rtl w:val="0"/>
              </w:rPr>
              <w:t xml:space="preserve">Next snapshot ID where applicable.</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0E4">
            <w:pPr>
              <w:spacing w:after="120" w:lineRule="auto"/>
              <w:rPr/>
            </w:pPr>
            <w:r w:rsidDel="00000000" w:rsidR="00000000" w:rsidRPr="00000000">
              <w:rPr>
                <w:b w:val="1"/>
                <w:bCs w:val="1"/>
                <w:color w:val="8c7540"/>
                <w:sz w:val="16"/>
                <w:szCs w:val="16"/>
                <w:rtl w:val="0"/>
              </w:rPr>
              <w:t xml:space="preserve">POINT-IN-TIME RULE</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color w:val="111111"/>
                <w:sz w:val="20"/>
                <w:szCs w:val="20"/>
                <w:rtl w:val="0"/>
              </w:rPr>
              <w:t xml:space="preserve">When an event occurs at 10:42:14 UTC, the system must resolve authority using the snapshot whose effective interval contains 10:42:14 UTC. It must not use the user’s current role, current directory group, or current account status.</w:t>
            </w:r>
            <w:r w:rsidDel="00000000" w:rsidR="00000000" w:rsidRPr="00000000">
              <w:rPr>
                <w:rtl w:val="0"/>
              </w:rPr>
            </w:r>
          </w:p>
        </w:tc>
      </w:tr>
    </w:tbl>
    <w:p w:rsidR="00000000" w:rsidDel="00000000" w:rsidP="00000000" w:rsidRDefault="00000000" w:rsidRPr="00000000" w14:paraId="000000E6">
      <w:pPr>
        <w:pStyle w:val="Heading1"/>
        <w:rPr/>
      </w:pPr>
      <w:r w:rsidDel="00000000" w:rsidR="00000000" w:rsidRPr="00000000">
        <w:rPr>
          <w:rtl w:val="0"/>
        </w:rPr>
        <w:t xml:space="preserve">8. Identity Lifecycle States</w:t>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1"/>
                <w:bCs w:val="1"/>
                <w:color w:val="f4f1ea"/>
                <w:sz w:val="16"/>
                <w:szCs w:val="16"/>
                <w:rtl w:val="0"/>
              </w:rPr>
              <w:t xml:space="preserve">State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color w:val="f4f1ea"/>
                <w:sz w:val="16"/>
                <w:szCs w:val="16"/>
                <w:rtl w:val="0"/>
              </w:rPr>
              <w:t xml:space="preserve">Meaning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f4f1ea"/>
                <w:sz w:val="16"/>
                <w:szCs w:val="16"/>
                <w:rtl w:val="0"/>
              </w:rPr>
              <w:t xml:space="preserve">Allowed Actions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color w:val="f4f1ea"/>
                <w:sz w:val="16"/>
                <w:szCs w:val="16"/>
                <w:rtl w:val="0"/>
              </w:rPr>
              <w:t xml:space="preserve">Transition Trigger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111111"/>
                <w:sz w:val="16"/>
                <w:szCs w:val="16"/>
                <w:rtl w:val="0"/>
              </w:rPr>
              <w:t xml:space="preserve">invited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111111"/>
                <w:sz w:val="16"/>
                <w:szCs w:val="16"/>
                <w:rtl w:val="0"/>
              </w:rPr>
              <w:t xml:space="preserve">Actor has been invited but has not accepted or completed authentication.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111111"/>
                <w:sz w:val="16"/>
                <w:szCs w:val="16"/>
                <w:rtl w:val="0"/>
              </w:rPr>
              <w:t xml:space="preserve">No production action. May view invitation acceptance page 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color w:val="111111"/>
                <w:sz w:val="16"/>
                <w:szCs w:val="16"/>
                <w:rtl w:val="0"/>
              </w:rPr>
              <w:t xml:space="preserve">Invitation accepted or expired.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111111"/>
                <w:sz w:val="16"/>
                <w:szCs w:val="16"/>
                <w:rtl w:val="0"/>
              </w:rPr>
              <w:t xml:space="preserve">active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111111"/>
                <w:sz w:val="16"/>
                <w:szCs w:val="16"/>
                <w:rtl w:val="0"/>
              </w:rPr>
              <w:t xml:space="preserve">Actor is verified and eligible to act within assigned authority.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111111"/>
                <w:sz w:val="16"/>
                <w:szCs w:val="16"/>
                <w:rtl w:val="0"/>
              </w:rPr>
              <w:t xml:space="preserve">Allowed actions within authority snapshot.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111111"/>
                <w:sz w:val="16"/>
                <w:szCs w:val="16"/>
                <w:rtl w:val="0"/>
              </w:rPr>
              <w:t xml:space="preserve">Role change, suspension, revocation, expiry, offboarding.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111111"/>
                <w:sz w:val="16"/>
                <w:szCs w:val="16"/>
                <w:rtl w:val="0"/>
              </w:rPr>
              <w:t xml:space="preserve">restricted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111111"/>
                <w:sz w:val="16"/>
                <w:szCs w:val="16"/>
                <w:rtl w:val="0"/>
              </w:rPr>
              <w:t xml:space="preserve">Actor remains valid but is limited by risk, policy, investigation, or pending review.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111111"/>
                <w:sz w:val="16"/>
                <w:szCs w:val="16"/>
                <w:rtl w:val="0"/>
              </w:rPr>
              <w:t xml:space="preserve">Only scoped or read-only actions. Sensitive actions blocked.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111111"/>
                <w:sz w:val="16"/>
                <w:szCs w:val="16"/>
                <w:rtl w:val="0"/>
              </w:rPr>
              <w:t xml:space="preserve">Risk clearance, compliance override, or escalation.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111111"/>
                <w:sz w:val="16"/>
                <w:szCs w:val="16"/>
                <w:rtl w:val="0"/>
              </w:rPr>
              <w:t xml:space="preserve">suspended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111111"/>
                <w:sz w:val="16"/>
                <w:szCs w:val="16"/>
                <w:rtl w:val="0"/>
              </w:rPr>
              <w:t xml:space="preserve">Actor cannot perform actions but historical identity remains visible to authorized roles.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111111"/>
                <w:sz w:val="16"/>
                <w:szCs w:val="16"/>
                <w:rtl w:val="0"/>
              </w:rPr>
              <w:t xml:space="preserve">No action. Account access blocked.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111111"/>
                <w:sz w:val="16"/>
                <w:szCs w:val="16"/>
                <w:rtl w:val="0"/>
              </w:rPr>
              <w:t xml:space="preserve">Admin suspension, automated risk rule, HR/contractor status, security incident.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111111"/>
                <w:sz w:val="16"/>
                <w:szCs w:val="16"/>
                <w:rtl w:val="0"/>
              </w:rPr>
              <w:t xml:space="preserve">revoked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111111"/>
                <w:sz w:val="16"/>
                <w:szCs w:val="16"/>
                <w:rtl w:val="0"/>
              </w:rPr>
              <w:t xml:space="preserve">Actor’s access is removed. Historical records remain.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color w:val="111111"/>
                <w:sz w:val="16"/>
                <w:szCs w:val="16"/>
                <w:rtl w:val="0"/>
              </w:rPr>
              <w:t xml:space="preserve">No action. Can be referenced in evidence 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111111"/>
                <w:sz w:val="16"/>
                <w:szCs w:val="16"/>
                <w:rtl w:val="0"/>
              </w:rPr>
              <w:t xml:space="preserve">Offboarding, contract end, invite cancellation.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111111"/>
                <w:sz w:val="16"/>
                <w:szCs w:val="16"/>
                <w:rtl w:val="0"/>
              </w:rPr>
              <w:t xml:space="preserve">expired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111111"/>
                <w:sz w:val="16"/>
                <w:szCs w:val="16"/>
                <w:rtl w:val="0"/>
              </w:rPr>
              <w:t xml:space="preserve">Timeboxed actor or delegation passed its expiry.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color w:val="111111"/>
                <w:sz w:val="16"/>
                <w:szCs w:val="16"/>
                <w:rtl w:val="0"/>
              </w:rPr>
              <w:t xml:space="preserve">No action except audit/evidence view by authorized roles.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111111"/>
                <w:sz w:val="16"/>
                <w:szCs w:val="16"/>
                <w:rtl w:val="0"/>
              </w:rPr>
              <w:t xml:space="preserve">Expiry time reached.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111111"/>
                <w:sz w:val="16"/>
                <w:szCs w:val="16"/>
                <w:rtl w:val="0"/>
              </w:rPr>
              <w:t xml:space="preserve">break_glass_active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111111"/>
                <w:sz w:val="16"/>
                <w:szCs w:val="16"/>
                <w:rtl w:val="0"/>
              </w:rPr>
              <w:t xml:space="preserve">Emergency authority is active for a timeboxed window.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color w:val="111111"/>
                <w:sz w:val="16"/>
                <w:szCs w:val="16"/>
                <w:rtl w:val="0"/>
              </w:rPr>
              <w:t xml:space="preserve">Only emergency-scoped actions. Mandatory enhanced audit and review.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111111"/>
                <w:sz w:val="16"/>
                <w:szCs w:val="16"/>
                <w:rtl w:val="0"/>
              </w:rPr>
              <w:t xml:space="preserve">Approved emergency activation.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color w:val="111111"/>
                <w:sz w:val="16"/>
                <w:szCs w:val="16"/>
                <w:rtl w:val="0"/>
              </w:rPr>
              <w:t xml:space="preserve">under_legal_hold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color w:val="111111"/>
                <w:sz w:val="16"/>
                <w:szCs w:val="16"/>
                <w:rtl w:val="0"/>
              </w:rPr>
              <w:t xml:space="preserve">Actor records related to investigation cannot be purged or sealed beyond legal hold rules.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111111"/>
                <w:sz w:val="16"/>
                <w:szCs w:val="16"/>
                <w:rtl w:val="0"/>
              </w:rPr>
              <w:t xml:space="preserve">Normal authority may vary; retention is frozen.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111111"/>
                <w:sz w:val="16"/>
                <w:szCs w:val="16"/>
                <w:rtl w:val="0"/>
              </w:rPr>
              <w:t xml:space="preserve">Legal hold placement or removal.</w:t>
            </w:r>
            <w:r w:rsidDel="00000000" w:rsidR="00000000" w:rsidRPr="00000000">
              <w:rPr>
                <w:rtl w:val="0"/>
              </w:rPr>
            </w:r>
          </w:p>
        </w:tc>
      </w:tr>
    </w:tbl>
    <w:p w:rsidR="00000000" w:rsidDel="00000000" w:rsidP="00000000" w:rsidRDefault="00000000" w:rsidRPr="00000000" w14:paraId="0000010B">
      <w:pPr>
        <w:pStyle w:val="Heading1"/>
        <w:rPr/>
      </w:pPr>
      <w:r w:rsidDel="00000000" w:rsidR="00000000" w:rsidRPr="00000000">
        <w:rPr>
          <w:rtl w:val="0"/>
        </w:rPr>
        <w:t xml:space="preserve">9. Identity Event Taxonomy</w:t>
      </w:r>
    </w:p>
    <w:p w:rsidR="00000000" w:rsidDel="00000000" w:rsidP="00000000" w:rsidRDefault="00000000" w:rsidRPr="00000000" w14:paraId="0000010C">
      <w:pPr>
        <w:rPr/>
      </w:pPr>
      <w:r w:rsidDel="00000000" w:rsidR="00000000" w:rsidRPr="00000000">
        <w:rPr>
          <w:rtl w:val="0"/>
        </w:rPr>
        <w:t xml:space="preserve">Every identity ledger event belongs to one category and one canonical event type. Event types are registered and versioned. No service may emit free-form identity events.</w:t>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1"/>
                <w:bCs w:val="1"/>
                <w:color w:val="f4f1ea"/>
                <w:sz w:val="16"/>
                <w:szCs w:val="16"/>
                <w:rtl w:val="0"/>
              </w:rPr>
              <w:t xml:space="preserve">Category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1"/>
                <w:bCs w:val="1"/>
                <w:color w:val="f4f1ea"/>
                <w:sz w:val="16"/>
                <w:szCs w:val="16"/>
                <w:rtl w:val="0"/>
              </w:rPr>
              <w:t xml:space="preserve">Canonical Events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bCs w:val="1"/>
                <w:color w:val="f4f1ea"/>
                <w:sz w:val="16"/>
                <w:szCs w:val="16"/>
                <w:rtl w:val="0"/>
              </w:rPr>
              <w:t xml:space="preserve">Default Retention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111111"/>
                <w:sz w:val="16"/>
                <w:szCs w:val="16"/>
                <w:rtl w:val="0"/>
              </w:rPr>
              <w:t xml:space="preserve">Identity Assertion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111111"/>
                <w:sz w:val="16"/>
                <w:szCs w:val="16"/>
                <w:rtl w:val="0"/>
              </w:rPr>
              <w:t xml:space="preserve">identity.created, identity.invited, identity.accepted, identity.verified, identity.renamed, identity.merged, identity.revoked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111111"/>
                <w:sz w:val="16"/>
                <w:szCs w:val="16"/>
                <w:rtl w:val="0"/>
              </w:rPr>
              <w:t xml:space="preserve">Authentication &amp; Session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color w:val="111111"/>
                <w:sz w:val="16"/>
                <w:szCs w:val="16"/>
                <w:rtl w:val="0"/>
              </w:rPr>
              <w:t xml:space="preserve">auth.login_success, auth.login_failed, auth.mfa_challenge, auth.mfa_changed, auth.session_created, auth.session_revoked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111111"/>
                <w:sz w:val="16"/>
                <w:szCs w:val="16"/>
                <w:rtl w:val="0"/>
              </w:rPr>
              <w:t xml:space="preserve">Role &amp; Permission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111111"/>
                <w:sz w:val="16"/>
                <w:szCs w:val="16"/>
                <w:rtl w:val="0"/>
              </w:rPr>
              <w:t xml:space="preserve">role.assigned, role.removed, permission.granted, permission.revoked, authority.snapshot_created, authority.snapshot_superseded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color w:val="111111"/>
                <w:sz w:val="16"/>
                <w:szCs w:val="16"/>
                <w:rtl w:val="0"/>
              </w:rPr>
              <w:t xml:space="preserve">Delegation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111111"/>
                <w:sz w:val="16"/>
                <w:szCs w:val="16"/>
                <w:rtl w:val="0"/>
              </w:rPr>
              <w:t xml:space="preserve">delegation.requested, delegation.approved, delegation.rejected, delegation.activated, delegation.expired, delegation.revoked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color w:val="111111"/>
                <w:sz w:val="16"/>
                <w:szCs w:val="16"/>
                <w:rtl w:val="0"/>
              </w:rPr>
              <w:t xml:space="preserve">Break-Glass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color w:val="111111"/>
                <w:sz w:val="16"/>
                <w:szCs w:val="16"/>
                <w:rtl w:val="0"/>
              </w:rPr>
              <w:t xml:space="preserve">breakglass.requested, breakglass.approved, breakglass.activated, breakglass.action_taken, breakglass.ended, breakglass.review_completed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color w:val="111111"/>
                <w:sz w:val="16"/>
                <w:szCs w:val="16"/>
                <w:rtl w:val="0"/>
              </w:rPr>
              <w:t xml:space="preserve">legal_hold eligible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111111"/>
                <w:sz w:val="16"/>
                <w:szCs w:val="16"/>
                <w:rtl w:val="0"/>
              </w:rPr>
              <w:t xml:space="preserve">Agent Identity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color w:val="111111"/>
                <w:sz w:val="16"/>
                <w:szCs w:val="16"/>
                <w:rtl w:val="0"/>
              </w:rPr>
              <w:t xml:space="preserve">agent.created, agent.version_changed, agent.scope_changed, agent.supervisor_changed, agent.autonomy_changed, agent.disabled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111111"/>
                <w:sz w:val="16"/>
                <w:szCs w:val="16"/>
                <w:rtl w:val="0"/>
              </w:rPr>
              <w:t xml:space="preserve">Service Account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111111"/>
                <w:sz w:val="16"/>
                <w:szCs w:val="16"/>
                <w:rtl w:val="0"/>
              </w:rPr>
              <w:t xml:space="preserve">service_account.created, credential.rotated, credential.expired, scope.changed, owner.changed, service_account.disabled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111111"/>
                <w:sz w:val="16"/>
                <w:szCs w:val="16"/>
                <w:rtl w:val="0"/>
              </w:rPr>
              <w:t xml:space="preserve">External Access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111111"/>
                <w:sz w:val="16"/>
                <w:szCs w:val="16"/>
                <w:rtl w:val="0"/>
              </w:rPr>
              <w:t xml:space="preserve">external.invited, external.scope_changed, external.accessed, external.expired, external.revoked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color w:val="111111"/>
                <w:sz w:val="16"/>
                <w:szCs w:val="16"/>
                <w:rtl w:val="0"/>
              </w:rPr>
              <w:t xml:space="preserve">Risk &amp; Anomaly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111111"/>
                <w:sz w:val="16"/>
                <w:szCs w:val="16"/>
                <w:rtl w:val="0"/>
              </w:rPr>
              <w:t xml:space="preserve">identity.risk_flagged, impossible_travel.detected, device_changed, suspicious_login, authority_mismatch, impersonation_suspected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111111"/>
                <w:sz w:val="16"/>
                <w:szCs w:val="16"/>
                <w:rtl w:val="0"/>
              </w:rPr>
              <w:t xml:space="preserve">legal_hold eligible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color w:val="111111"/>
                <w:sz w:val="16"/>
                <w:szCs w:val="16"/>
                <w:rtl w:val="0"/>
              </w:rPr>
              <w:t xml:space="preserve">Audit Access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color w:val="111111"/>
                <w:sz w:val="16"/>
                <w:szCs w:val="16"/>
                <w:rtl w:val="0"/>
              </w:rPr>
              <w:t xml:space="preserve">identity_ledger.viewed, identity_ledger.exported, authority_proof.generated, access_redacted, field_unmasked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111111"/>
                <w:sz w:val="16"/>
                <w:szCs w:val="16"/>
                <w:rtl w:val="0"/>
              </w:rPr>
              <w:t xml:space="preserve">regulated</w:t>
            </w:r>
            <w:r w:rsidDel="00000000" w:rsidR="00000000" w:rsidRPr="00000000">
              <w:rPr>
                <w:rtl w:val="0"/>
              </w:rPr>
            </w:r>
          </w:p>
        </w:tc>
      </w:tr>
    </w:tbl>
    <w:p w:rsidR="00000000" w:rsidDel="00000000" w:rsidP="00000000" w:rsidRDefault="00000000" w:rsidRPr="00000000" w14:paraId="0000012E">
      <w:pPr>
        <w:pStyle w:val="Heading1"/>
        <w:rPr/>
      </w:pPr>
      <w:r w:rsidDel="00000000" w:rsidR="00000000" w:rsidRPr="00000000">
        <w:rPr>
          <w:rtl w:val="0"/>
        </w:rPr>
        <w:t xml:space="preserve">10. Sensitive Identity Events Requiring Elevated Access</w:t>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color w:val="f4f1ea"/>
                <w:sz w:val="16"/>
                <w:szCs w:val="16"/>
                <w:rtl w:val="0"/>
              </w:rPr>
              <w:t xml:space="preserve">Event / Action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color w:val="f4f1ea"/>
                <w:sz w:val="16"/>
                <w:szCs w:val="16"/>
                <w:rtl w:val="0"/>
              </w:rPr>
              <w:t xml:space="preserve">Minimum Authority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color w:val="f4f1ea"/>
                <w:sz w:val="16"/>
                <w:szCs w:val="16"/>
                <w:rtl w:val="0"/>
              </w:rPr>
              <w:t xml:space="preserve">Mandatory Evidence Captured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color w:val="111111"/>
                <w:sz w:val="16"/>
                <w:szCs w:val="16"/>
                <w:rtl w:val="0"/>
              </w:rPr>
              <w:t xml:space="preserve">Role assigned or removed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111111"/>
                <w:sz w:val="16"/>
                <w:szCs w:val="16"/>
                <w:rtl w:val="0"/>
              </w:rPr>
              <w:t xml:space="preserve">Admin + policy permission; dual approval for privileged roles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color w:val="111111"/>
                <w:sz w:val="16"/>
                <w:szCs w:val="16"/>
                <w:rtl w:val="0"/>
              </w:rPr>
              <w:t xml:space="preserve">Actor, previous role, new role, reason, approver, source, timestamp, authority snapshot before and after.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color w:val="111111"/>
                <w:sz w:val="16"/>
                <w:szCs w:val="16"/>
                <w:rtl w:val="0"/>
              </w:rPr>
              <w:t xml:space="preserve">Permission granted directly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111111"/>
                <w:sz w:val="16"/>
                <w:szCs w:val="16"/>
                <w:rtl w:val="0"/>
              </w:rPr>
              <w:t xml:space="preserve">Security Admin or System Owner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color w:val="111111"/>
                <w:sz w:val="16"/>
                <w:szCs w:val="16"/>
                <w:rtl w:val="0"/>
              </w:rPr>
              <w:t xml:space="preserve">Reason, expiry if temporary, approver, risk classification, affected scope.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color w:val="111111"/>
                <w:sz w:val="16"/>
                <w:szCs w:val="16"/>
                <w:rtl w:val="0"/>
              </w:rPr>
              <w:t xml:space="preserve">Delegation approved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111111"/>
                <w:sz w:val="16"/>
                <w:szCs w:val="16"/>
                <w:rtl w:val="0"/>
              </w:rPr>
              <w:t xml:space="preserve">Delegator + approver where policy requires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111111"/>
                <w:sz w:val="16"/>
                <w:szCs w:val="16"/>
                <w:rtl w:val="0"/>
              </w:rPr>
              <w:t xml:space="preserve">Delegator, delegatee, scope, expiry, business reason, conflicts check.</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color w:val="111111"/>
                <w:sz w:val="16"/>
                <w:szCs w:val="16"/>
                <w:rtl w:val="0"/>
              </w:rPr>
              <w:t xml:space="preserve">Break-glass activated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111111"/>
                <w:sz w:val="16"/>
                <w:szCs w:val="16"/>
                <w:rtl w:val="0"/>
              </w:rPr>
              <w:t xml:space="preserve">Emergency Admin + second approver except defined P0 exception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111111"/>
                <w:sz w:val="16"/>
                <w:szCs w:val="16"/>
                <w:rtl w:val="0"/>
              </w:rPr>
              <w:t xml:space="preserve">Emergency reason, timebox, requester, approver, session proof, post-review owner.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111111"/>
                <w:sz w:val="16"/>
                <w:szCs w:val="16"/>
                <w:rtl w:val="0"/>
              </w:rPr>
              <w:t xml:space="preserve">Agent autonomy upgraded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111111"/>
                <w:sz w:val="16"/>
                <w:szCs w:val="16"/>
                <w:rtl w:val="0"/>
              </w:rPr>
              <w:t xml:space="preserve">Agent Owner + Governance Admin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111111"/>
                <w:sz w:val="16"/>
                <w:szCs w:val="16"/>
                <w:rtl w:val="0"/>
              </w:rPr>
              <w:t xml:space="preserve">Old autonomy level, new autonomy level, model/prompt version, supervisor, tool scope, policy simulation result.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color w:val="111111"/>
                <w:sz w:val="16"/>
                <w:szCs w:val="16"/>
                <w:rtl w:val="0"/>
              </w:rPr>
              <w:t xml:space="preserve">Service account scope widened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111111"/>
                <w:sz w:val="16"/>
                <w:szCs w:val="16"/>
                <w:rtl w:val="0"/>
              </w:rPr>
              <w:t xml:space="preserve">Security Admin + Service Owner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111111"/>
                <w:sz w:val="16"/>
                <w:szCs w:val="16"/>
                <w:rtl w:val="0"/>
              </w:rPr>
              <w:t xml:space="preserve">Purpose, owner, scope diff, credential state, expiry, rotation schedule.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color w:val="111111"/>
                <w:sz w:val="16"/>
                <w:szCs w:val="16"/>
                <w:rtl w:val="0"/>
              </w:rPr>
              <w:t xml:space="preserve">External reviewer invited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111111"/>
                <w:sz w:val="16"/>
                <w:szCs w:val="16"/>
                <w:rtl w:val="0"/>
              </w:rPr>
              <w:t xml:space="preserve">Workspace Admin or Legal/Compliance authorised user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color w:val="111111"/>
                <w:sz w:val="16"/>
                <w:szCs w:val="16"/>
                <w:rtl w:val="0"/>
              </w:rPr>
              <w:t xml:space="preserve">Scope, expiry, recipient, authentication requirement, evidence boundary.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color w:val="111111"/>
                <w:sz w:val="16"/>
                <w:szCs w:val="16"/>
                <w:rtl w:val="0"/>
              </w:rPr>
              <w:t xml:space="preserve">Identity merged or linked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111111"/>
                <w:sz w:val="16"/>
                <w:szCs w:val="16"/>
                <w:rtl w:val="0"/>
              </w:rPr>
              <w:t xml:space="preserve">Security Admin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111111"/>
                <w:sz w:val="16"/>
                <w:szCs w:val="16"/>
                <w:rtl w:val="0"/>
              </w:rPr>
              <w:t xml:space="preserve">Before/after IDs, merge reason, conflict resolution, historical event remapping rule.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color w:val="111111"/>
                <w:sz w:val="16"/>
                <w:szCs w:val="16"/>
                <w:rtl w:val="0"/>
              </w:rPr>
              <w:t xml:space="preserve">Ledger export generated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color w:val="111111"/>
                <w:sz w:val="16"/>
                <w:szCs w:val="16"/>
                <w:rtl w:val="0"/>
              </w:rPr>
              <w:t xml:space="preserve">Compliance, Legal, Security, or External Auditor role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111111"/>
                <w:sz w:val="16"/>
                <w:szCs w:val="16"/>
                <w:rtl w:val="0"/>
              </w:rPr>
              <w:t xml:space="preserve">Reason, filter set, records included, redaction profile, recipient, export hash.</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111111"/>
                <w:sz w:val="16"/>
                <w:szCs w:val="16"/>
                <w:rtl w:val="0"/>
              </w:rPr>
              <w:t xml:space="preserve">Field unmasked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111111"/>
                <w:sz w:val="16"/>
                <w:szCs w:val="16"/>
                <w:rtl w:val="0"/>
              </w:rPr>
              <w:t xml:space="preserve">Security or Legal elevated role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111111"/>
                <w:sz w:val="16"/>
                <w:szCs w:val="16"/>
                <w:rtl w:val="0"/>
              </w:rPr>
              <w:t xml:space="preserve">Field name, justification, case ID if applicable, approval basis, session proof.</w:t>
            </w:r>
            <w:r w:rsidDel="00000000" w:rsidR="00000000" w:rsidRPr="00000000">
              <w:rPr>
                <w:rtl w:val="0"/>
              </w:rPr>
            </w:r>
          </w:p>
        </w:tc>
      </w:tr>
    </w:tbl>
    <w:p w:rsidR="00000000" w:rsidDel="00000000" w:rsidP="00000000" w:rsidRDefault="00000000" w:rsidRPr="00000000" w14:paraId="00000150">
      <w:pPr>
        <w:pStyle w:val="Heading1"/>
        <w:rPr/>
      </w:pPr>
      <w:r w:rsidDel="00000000" w:rsidR="00000000" w:rsidRPr="00000000">
        <w:rPr>
          <w:rtl w:val="0"/>
        </w:rPr>
        <w:t xml:space="preserve">11. Primary UI Surfaces</w:t>
      </w:r>
    </w:p>
    <w:p w:rsidR="00000000" w:rsidDel="00000000" w:rsidP="00000000" w:rsidRDefault="00000000" w:rsidRPr="00000000" w14:paraId="00000151">
      <w:pPr>
        <w:pStyle w:val="Heading2"/>
        <w:rPr/>
      </w:pPr>
      <w:r w:rsidDel="00000000" w:rsidR="00000000" w:rsidRPr="00000000">
        <w:rPr>
          <w:rtl w:val="0"/>
        </w:rPr>
        <w:t xml:space="preserve">11.1 Identity Ledger Dashboard</w:t>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color w:val="f4f1ea"/>
                <w:sz w:val="16"/>
                <w:szCs w:val="16"/>
                <w:rtl w:val="0"/>
              </w:rPr>
              <w:t xml:space="preserve">Area</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bCs w:val="1"/>
                <w:color w:val="f4f1ea"/>
                <w:sz w:val="16"/>
                <w:szCs w:val="16"/>
                <w:rtl w:val="0"/>
              </w:rPr>
              <w:t xml:space="preserve">Content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color w:val="f4f1ea"/>
                <w:sz w:val="16"/>
                <w:szCs w:val="16"/>
                <w:rtl w:val="0"/>
              </w:rPr>
              <w:t xml:space="preserve">Engineering Notes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color w:val="111111"/>
                <w:sz w:val="16"/>
                <w:szCs w:val="16"/>
                <w:rtl w:val="0"/>
              </w:rPr>
              <w:t xml:space="preserve">Header metrics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color w:val="111111"/>
                <w:sz w:val="16"/>
                <w:szCs w:val="16"/>
                <w:rtl w:val="0"/>
              </w:rPr>
              <w:t xml:space="preserve">Active identities, restricted identities, privileged identities, AI agents, service accounts, open reviews, break-glass sessions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111111"/>
                <w:sz w:val="16"/>
                <w:szCs w:val="16"/>
                <w:rtl w:val="0"/>
              </w:rPr>
              <w:t xml:space="preserve">Numbers must be scoped by tenant and user permissions. Executive viewers see aggregate counts only.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111111"/>
                <w:sz w:val="16"/>
                <w:szCs w:val="16"/>
                <w:rtl w:val="0"/>
              </w:rPr>
              <w:t xml:space="preserve">Risk strip</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color w:val="111111"/>
                <w:sz w:val="16"/>
                <w:szCs w:val="16"/>
                <w:rtl w:val="0"/>
              </w:rPr>
              <w:t xml:space="preserve">High-risk identities, stale service accounts, expired delegations, unreviewed emergency access, external access expiring soon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color w:val="111111"/>
                <w:sz w:val="16"/>
                <w:szCs w:val="16"/>
                <w:rtl w:val="0"/>
              </w:rPr>
              <w:t xml:space="preserve">Each metric links to filtered ledger view.</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111111"/>
                <w:sz w:val="16"/>
                <w:szCs w:val="16"/>
                <w:rtl w:val="0"/>
              </w:rPr>
              <w:t xml:space="preserve">Identity table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color w:val="111111"/>
                <w:sz w:val="16"/>
                <w:szCs w:val="16"/>
                <w:rtl w:val="0"/>
              </w:rPr>
              <w:t xml:space="preserve">Actor, actor type, current state, risk level, authority class, last action, last auth, active delegations, evidence status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111111"/>
                <w:sz w:val="16"/>
                <w:szCs w:val="16"/>
                <w:rtl w:val="0"/>
              </w:rPr>
              <w:t xml:space="preserve">Default sort: high risk first, then privileged, then recent change.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color w:val="111111"/>
                <w:sz w:val="16"/>
                <w:szCs w:val="16"/>
                <w:rtl w:val="0"/>
              </w:rPr>
              <w:t xml:space="preserve">Filters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color w:val="111111"/>
                <w:sz w:val="16"/>
                <w:szCs w:val="16"/>
                <w:rtl w:val="0"/>
              </w:rPr>
              <w:t xml:space="preserve">Actor type, state, role, authority class, risk, source system, data residency, last login, last role change, delegation status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color w:val="111111"/>
                <w:sz w:val="16"/>
                <w:szCs w:val="16"/>
                <w:rtl w:val="0"/>
              </w:rPr>
              <w:t xml:space="preserve">Filters persist and support saved views.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color w:val="111111"/>
                <w:sz w:val="16"/>
                <w:szCs w:val="16"/>
                <w:rtl w:val="0"/>
              </w:rPr>
              <w:t xml:space="preserve">Bulk actions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color w:val="111111"/>
                <w:sz w:val="16"/>
                <w:szCs w:val="16"/>
                <w:rtl w:val="0"/>
              </w:rPr>
              <w:t xml:space="preserve">Export selected, request review, restrict access, revoke delegation, send to Evidence Vault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111111"/>
                <w:sz w:val="16"/>
                <w:szCs w:val="16"/>
                <w:rtl w:val="0"/>
              </w:rPr>
              <w:t xml:space="preserve">Bulk destructive or sensitive actions require confirmation and reason.</w:t>
            </w:r>
            <w:r w:rsidDel="00000000" w:rsidR="00000000" w:rsidRPr="00000000">
              <w:rPr>
                <w:rtl w:val="0"/>
              </w:rPr>
            </w:r>
          </w:p>
        </w:tc>
      </w:tr>
    </w:tbl>
    <w:p w:rsidR="00000000" w:rsidDel="00000000" w:rsidP="00000000" w:rsidRDefault="00000000" w:rsidRPr="00000000" w14:paraId="00000164">
      <w:pPr>
        <w:pStyle w:val="Heading2"/>
        <w:rPr/>
      </w:pPr>
      <w:r w:rsidDel="00000000" w:rsidR="00000000" w:rsidRPr="00000000">
        <w:rPr>
          <w:rtl w:val="0"/>
        </w:rPr>
        <w:t xml:space="preserve">11.2 Actor Detail Page</w:t>
      </w:r>
    </w:p>
    <w:tbl>
      <w:tblPr>
        <w:tblStyle w:val="Table1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color w:val="f4f1ea"/>
                <w:sz w:val="16"/>
                <w:szCs w:val="16"/>
                <w:rtl w:val="0"/>
              </w:rPr>
              <w:t xml:space="preserve">Tab</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color w:val="f4f1ea"/>
                <w:sz w:val="16"/>
                <w:szCs w:val="16"/>
                <w:rtl w:val="0"/>
              </w:rPr>
              <w:t xml:space="preserve">Purpose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1"/>
                <w:bCs w:val="1"/>
                <w:color w:val="f4f1ea"/>
                <w:sz w:val="16"/>
                <w:szCs w:val="16"/>
                <w:rtl w:val="0"/>
              </w:rPr>
              <w:t xml:space="preserve">Required Content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color w:val="111111"/>
                <w:sz w:val="16"/>
                <w:szCs w:val="16"/>
                <w:rtl w:val="0"/>
              </w:rPr>
              <w:t xml:space="preserve">Overview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111111"/>
                <w:sz w:val="16"/>
                <w:szCs w:val="16"/>
                <w:rtl w:val="0"/>
              </w:rPr>
              <w:t xml:space="preserve">Current identity posture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111111"/>
                <w:sz w:val="16"/>
                <w:szCs w:val="16"/>
                <w:rtl w:val="0"/>
              </w:rPr>
              <w:t xml:space="preserve">Actor type, state, roles, permissions summary, risk score, owner/supervisor, source system, last verified.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111111"/>
                <w:sz w:val="16"/>
                <w:szCs w:val="16"/>
                <w:rtl w:val="0"/>
              </w:rPr>
              <w:t xml:space="preserve">Authority Timeline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111111"/>
                <w:sz w:val="16"/>
                <w:szCs w:val="16"/>
                <w:rtl w:val="0"/>
              </w:rPr>
              <w:t xml:space="preserve">Point-in-time authority history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111111"/>
                <w:sz w:val="16"/>
                <w:szCs w:val="16"/>
                <w:rtl w:val="0"/>
              </w:rPr>
              <w:t xml:space="preserve">Snapshot intervals, role changes, grants, revocations, delegations, restrictions, source lineage.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color w:val="111111"/>
                <w:sz w:val="16"/>
                <w:szCs w:val="16"/>
                <w:rtl w:val="0"/>
              </w:rPr>
              <w:t xml:space="preserve">Sessions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color w:val="111111"/>
                <w:sz w:val="16"/>
                <w:szCs w:val="16"/>
                <w:rtl w:val="0"/>
              </w:rPr>
              <w:t xml:space="preserve">Authentication and session proof</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color w:val="111111"/>
                <w:sz w:val="16"/>
                <w:szCs w:val="16"/>
                <w:rtl w:val="0"/>
              </w:rPr>
              <w:t xml:space="preserve">Login attempts, MFA, device hash, IP/country, session expiry, suspicious events.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color w:val="111111"/>
                <w:sz w:val="16"/>
                <w:szCs w:val="16"/>
                <w:rtl w:val="0"/>
              </w:rPr>
              <w:t xml:space="preserve">Delegations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color w:val="111111"/>
                <w:sz w:val="16"/>
                <w:szCs w:val="16"/>
                <w:rtl w:val="0"/>
              </w:rPr>
              <w:t xml:space="preserve">Delegated authority in and out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color w:val="111111"/>
                <w:sz w:val="16"/>
                <w:szCs w:val="16"/>
                <w:rtl w:val="0"/>
              </w:rPr>
              <w:t xml:space="preserve">Delegator, delegatee, scope, reason, expiry, approval, revocation, current state.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color w:val="111111"/>
                <w:sz w:val="16"/>
                <w:szCs w:val="16"/>
                <w:rtl w:val="0"/>
              </w:rPr>
              <w:t xml:space="preserve">Agent / Service Context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color w:val="111111"/>
                <w:sz w:val="16"/>
                <w:szCs w:val="16"/>
                <w:rtl w:val="0"/>
              </w:rPr>
              <w:t xml:space="preserve">Specialized context for non-human actors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color w:val="111111"/>
                <w:sz w:val="16"/>
                <w:szCs w:val="16"/>
                <w:rtl w:val="0"/>
              </w:rPr>
              <w:t xml:space="preserve">Agent version, tool scope, autonomy level, supervisor; service account owner, credential rotation, scopes.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color w:val="111111"/>
                <w:sz w:val="16"/>
                <w:szCs w:val="16"/>
                <w:rtl w:val="0"/>
              </w:rPr>
              <w:t xml:space="preserve">Evidence Links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color w:val="111111"/>
                <w:sz w:val="16"/>
                <w:szCs w:val="16"/>
                <w:rtl w:val="0"/>
              </w:rPr>
              <w:t xml:space="preserve">Evidence Layer linkage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color w:val="111111"/>
                <w:sz w:val="16"/>
                <w:szCs w:val="16"/>
                <w:rtl w:val="0"/>
              </w:rPr>
              <w:t xml:space="preserve">Audit events, investigations, evidence packages, legal holds, export history.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color w:val="111111"/>
                <w:sz w:val="16"/>
                <w:szCs w:val="16"/>
                <w:rtl w:val="0"/>
              </w:rPr>
              <w:t xml:space="preserve">Raw Ledger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color w:val="111111"/>
                <w:sz w:val="16"/>
                <w:szCs w:val="16"/>
                <w:rtl w:val="0"/>
              </w:rPr>
              <w:t xml:space="preserve">Elevated technical 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color w:val="111111"/>
                <w:sz w:val="16"/>
                <w:szCs w:val="16"/>
                <w:rtl w:val="0"/>
              </w:rPr>
              <w:t xml:space="preserve">Canonical ledger entries, hashes, snapshot IDs, JSON view, source claims.</w:t>
            </w:r>
            <w:r w:rsidDel="00000000" w:rsidR="00000000" w:rsidRPr="00000000">
              <w:rPr>
                <w:rtl w:val="0"/>
              </w:rPr>
            </w:r>
          </w:p>
        </w:tc>
      </w:tr>
    </w:tbl>
    <w:p w:rsidR="00000000" w:rsidDel="00000000" w:rsidP="00000000" w:rsidRDefault="00000000" w:rsidRPr="00000000" w14:paraId="0000017D">
      <w:pPr>
        <w:pStyle w:val="Heading2"/>
        <w:rPr/>
      </w:pPr>
      <w:r w:rsidDel="00000000" w:rsidR="00000000" w:rsidRPr="00000000">
        <w:rPr>
          <w:rtl w:val="0"/>
        </w:rPr>
        <w:t xml:space="preserve">11.3 Authority-at-Event Drawer</w:t>
      </w:r>
    </w:p>
    <w:p w:rsidR="00000000" w:rsidDel="00000000" w:rsidP="00000000" w:rsidRDefault="00000000" w:rsidRPr="00000000" w14:paraId="0000017E">
      <w:pPr>
        <w:rPr/>
      </w:pPr>
      <w:r w:rsidDel="00000000" w:rsidR="00000000" w:rsidRPr="00000000">
        <w:rPr>
          <w:rtl w:val="0"/>
        </w:rPr>
        <w:t xml:space="preserve">Any Audit Trail, Forensic Hub, or Evidence Vault event that references an actor must expose an Authority-at-Event drawer. This is the core UX integration for this module.</w:t>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color w:val="f4f1ea"/>
                <w:sz w:val="16"/>
                <w:szCs w:val="16"/>
                <w:rtl w:val="0"/>
              </w:rPr>
              <w:t xml:space="preserve">Drawer Section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color w:val="f4f1ea"/>
                <w:sz w:val="16"/>
                <w:szCs w:val="16"/>
                <w:rtl w:val="0"/>
              </w:rPr>
              <w:t xml:space="preserve">Content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color w:val="111111"/>
                <w:sz w:val="16"/>
                <w:szCs w:val="16"/>
                <w:rtl w:val="0"/>
              </w:rPr>
              <w:t xml:space="preserve">Actor at event 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color w:val="111111"/>
                <w:sz w:val="16"/>
                <w:szCs w:val="16"/>
                <w:rtl w:val="0"/>
              </w:rPr>
              <w:t xml:space="preserve">Actor name, type, canonical ID, role at event, state at event, source identity.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color w:val="111111"/>
                <w:sz w:val="16"/>
                <w:szCs w:val="16"/>
                <w:rtl w:val="0"/>
              </w:rPr>
              <w:t xml:space="preserve">Authority proof</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color w:val="111111"/>
                <w:sz w:val="16"/>
                <w:szCs w:val="16"/>
                <w:rtl w:val="0"/>
              </w:rPr>
              <w:t xml:space="preserve">Authority snapshot ID, roles, permissions, policy constraints, approval scope, delegation basis.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color w:val="111111"/>
                <w:sz w:val="16"/>
                <w:szCs w:val="16"/>
                <w:rtl w:val="0"/>
              </w:rPr>
              <w:t xml:space="preserve">Session proof</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111111"/>
                <w:sz w:val="16"/>
                <w:szCs w:val="16"/>
                <w:rtl w:val="0"/>
              </w:rPr>
              <w:t xml:space="preserve">Session ID, authentication assurance, MFA status, IP/country, device hash or redacted device state.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color w:val="111111"/>
                <w:sz w:val="16"/>
                <w:szCs w:val="16"/>
                <w:rtl w:val="0"/>
              </w:rPr>
              <w:t xml:space="preserve">Current status warning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color w:val="111111"/>
                <w:sz w:val="16"/>
                <w:szCs w:val="16"/>
                <w:rtl w:val="0"/>
              </w:rPr>
              <w:t xml:space="preserve">Clear warning if current role/state differs from event-time role/state.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color w:val="111111"/>
                <w:sz w:val="16"/>
                <w:szCs w:val="16"/>
                <w:rtl w:val="0"/>
              </w:rPr>
              <w:t xml:space="preserve">Risk signals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color w:val="111111"/>
                <w:sz w:val="16"/>
                <w:szCs w:val="16"/>
                <w:rtl w:val="0"/>
              </w:rPr>
              <w:t xml:space="preserve">Identity risk score at time, active anomaly flags, restricted status, policy mismatch.</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color w:val="111111"/>
                <w:sz w:val="16"/>
                <w:szCs w:val="16"/>
                <w:rtl w:val="0"/>
              </w:rPr>
              <w:t xml:space="preserve">Evidence actions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color w:val="111111"/>
                <w:sz w:val="16"/>
                <w:szCs w:val="16"/>
                <w:rtl w:val="0"/>
              </w:rPr>
              <w:t xml:space="preserve">View actor timeline, preserve authority proof, export authority bundle, open related investigation.</w:t>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18E">
            <w:pPr>
              <w:spacing w:after="120" w:lineRule="auto"/>
              <w:rPr/>
            </w:pPr>
            <w:r w:rsidDel="00000000" w:rsidR="00000000" w:rsidRPr="00000000">
              <w:rPr>
                <w:b w:val="1"/>
                <w:bCs w:val="1"/>
                <w:color w:val="8c7540"/>
                <w:sz w:val="16"/>
                <w:szCs w:val="16"/>
                <w:rtl w:val="0"/>
              </w:rPr>
              <w:t xml:space="preserve">UX RULE</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color w:val="111111"/>
                <w:sz w:val="20"/>
                <w:szCs w:val="20"/>
                <w:rtl w:val="0"/>
              </w:rPr>
              <w:t xml:space="preserve">Do not display a historical event with only the current user title. Every event view must show “Role at event time” and, where different, “Current role now.” This prevents false interpretation during investigations and disputes.</w:t>
            </w:r>
            <w:r w:rsidDel="00000000" w:rsidR="00000000" w:rsidRPr="00000000">
              <w:rPr>
                <w:rtl w:val="0"/>
              </w:rPr>
            </w:r>
          </w:p>
        </w:tc>
      </w:tr>
    </w:tbl>
    <w:p w:rsidR="00000000" w:rsidDel="00000000" w:rsidP="00000000" w:rsidRDefault="00000000" w:rsidRPr="00000000" w14:paraId="00000190">
      <w:pPr>
        <w:pStyle w:val="Heading1"/>
        <w:rPr/>
      </w:pPr>
      <w:r w:rsidDel="00000000" w:rsidR="00000000" w:rsidRPr="00000000">
        <w:rPr>
          <w:rtl w:val="0"/>
        </w:rPr>
        <w:t xml:space="preserve">12. Field-Level Access Control Matrix</w:t>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1184"/>
        <w:gridCol w:w="1184"/>
        <w:gridCol w:w="1184"/>
        <w:gridCol w:w="1184"/>
        <w:gridCol w:w="1184"/>
        <w:gridCol w:w="1184"/>
        <w:gridCol w:w="1184"/>
        <w:gridCol w:w="1184"/>
        <w:tblGridChange w:id="0">
          <w:tblGrid>
            <w:gridCol w:w="1184"/>
            <w:gridCol w:w="1184"/>
            <w:gridCol w:w="1184"/>
            <w:gridCol w:w="1184"/>
            <w:gridCol w:w="1184"/>
            <w:gridCol w:w="1184"/>
            <w:gridCol w:w="1184"/>
            <w:gridCol w:w="1184"/>
            <w:gridCol w:w="1184"/>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color w:val="f4f1ea"/>
                <w:sz w:val="16"/>
                <w:szCs w:val="16"/>
                <w:rtl w:val="0"/>
              </w:rPr>
              <w:t xml:space="preserve">Field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color w:val="f4f1ea"/>
                <w:sz w:val="16"/>
                <w:szCs w:val="16"/>
                <w:rtl w:val="0"/>
              </w:rPr>
              <w:t xml:space="preserve">Admin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1"/>
                <w:bCs w:val="1"/>
                <w:color w:val="f4f1ea"/>
                <w:sz w:val="16"/>
                <w:szCs w:val="16"/>
                <w:rtl w:val="0"/>
              </w:rPr>
              <w:t xml:space="preserve">Security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color w:val="f4f1ea"/>
                <w:sz w:val="16"/>
                <w:szCs w:val="16"/>
                <w:rtl w:val="0"/>
              </w:rPr>
              <w:t xml:space="preserve">Compliance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1"/>
                <w:bCs w:val="1"/>
                <w:color w:val="f4f1ea"/>
                <w:sz w:val="16"/>
                <w:szCs w:val="16"/>
                <w:rtl w:val="0"/>
              </w:rPr>
              <w:t xml:space="preserve">Legal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color w:val="f4f1ea"/>
                <w:sz w:val="16"/>
                <w:szCs w:val="16"/>
                <w:rtl w:val="0"/>
              </w:rPr>
              <w:t xml:space="preserve">Campaign Mgr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1"/>
                <w:bCs w:val="1"/>
                <w:color w:val="f4f1ea"/>
                <w:sz w:val="16"/>
                <w:szCs w:val="16"/>
                <w:rtl w:val="0"/>
              </w:rPr>
              <w:t xml:space="preserve">Publisher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1"/>
                <w:bCs w:val="1"/>
                <w:color w:val="f4f1ea"/>
                <w:sz w:val="16"/>
                <w:szCs w:val="16"/>
                <w:rtl w:val="0"/>
              </w:rPr>
              <w:t xml:space="preserve">Exec Viewer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color w:val="f4f1ea"/>
                <w:sz w:val="16"/>
                <w:szCs w:val="16"/>
                <w:rtl w:val="0"/>
              </w:rPr>
              <w:t xml:space="preserve">External Auditor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color w:val="111111"/>
                <w:sz w:val="13"/>
                <w:szCs w:val="13"/>
                <w:rtl w:val="0"/>
              </w:rPr>
              <w:t xml:space="preserve">actor_id, actor_type, state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0"/>
                <w:bCs w:val="0"/>
                <w:color w:val="111111"/>
                <w:sz w:val="13"/>
                <w:szCs w:val="13"/>
                <w:rtl w:val="0"/>
              </w:rPr>
              <w:t xml:space="preserve">actor_name, role_at_event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0"/>
                <w:bCs w:val="0"/>
                <w:color w:val="111111"/>
                <w:sz w:val="13"/>
                <w:szCs w:val="13"/>
                <w:rtl w:val="0"/>
              </w:rPr>
              <w:t xml:space="preserve">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color w:val="111111"/>
                <w:sz w:val="13"/>
                <w:szCs w:val="13"/>
                <w:rtl w:val="0"/>
              </w:rPr>
              <w:t xml:space="preserve">Self/Scoped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color w:val="111111"/>
                <w:sz w:val="13"/>
                <w:szCs w:val="13"/>
                <w:rtl w:val="0"/>
              </w:rPr>
              <w:t xml:space="preserve">actor_email / external email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color w:val="111111"/>
                <w:sz w:val="13"/>
                <w:szCs w:val="13"/>
                <w:rtl w:val="0"/>
              </w:rPr>
              <w:t xml:space="preserve">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color w:val="111111"/>
                <w:sz w:val="13"/>
                <w:szCs w:val="13"/>
                <w:rtl w:val="0"/>
              </w:rPr>
              <w:t xml:space="preserve">Self 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color w:val="111111"/>
                <w:sz w:val="13"/>
                <w:szCs w:val="13"/>
                <w:rtl w:val="0"/>
              </w:rPr>
              <w:t xml:space="preserve">current role / current state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0"/>
                <w:bCs w:val="0"/>
                <w:color w:val="111111"/>
                <w:sz w:val="13"/>
                <w:szCs w:val="13"/>
                <w:rtl w:val="0"/>
              </w:rPr>
              <w:t xml:space="preserve">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color w:val="111111"/>
                <w:sz w:val="13"/>
                <w:szCs w:val="13"/>
                <w:rtl w:val="0"/>
              </w:rPr>
              <w:t xml:space="preserve">Self 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color w:val="111111"/>
                <w:sz w:val="13"/>
                <w:szCs w:val="13"/>
                <w:rtl w:val="0"/>
              </w:rPr>
              <w:t xml:space="preserve">Aggregate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color w:val="111111"/>
                <w:sz w:val="13"/>
                <w:szCs w:val="13"/>
                <w:rtl w:val="0"/>
              </w:rPr>
              <w:t xml:space="preserve">permission set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color w:val="111111"/>
                <w:sz w:val="13"/>
                <w:szCs w:val="13"/>
                <w:rtl w:val="0"/>
              </w:rPr>
              <w:t xml:space="preserve">Scoped 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color w:val="111111"/>
                <w:sz w:val="13"/>
                <w:szCs w:val="13"/>
                <w:rtl w:val="0"/>
              </w:rPr>
              <w:t xml:space="preserve">ip address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111111"/>
                <w:sz w:val="13"/>
                <w:szCs w:val="13"/>
                <w:rtl w:val="0"/>
              </w:rPr>
              <w:t xml:space="preserve">device fingerprint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color w:val="111111"/>
                <w:sz w:val="13"/>
                <w:szCs w:val="13"/>
                <w:rtl w:val="0"/>
              </w:rPr>
              <w:t xml:space="preserve">session_id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color w:val="111111"/>
                <w:sz w:val="13"/>
                <w:szCs w:val="13"/>
                <w:rtl w:val="0"/>
              </w:rPr>
              <w:t xml:space="preserve">MFA method / auth assurance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color w:val="111111"/>
                <w:sz w:val="13"/>
                <w:szCs w:val="13"/>
                <w:rtl w:val="0"/>
              </w:rPr>
              <w:t xml:space="preserve">Aggregate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0"/>
                <w:bCs w:val="0"/>
                <w:color w:val="111111"/>
                <w:sz w:val="13"/>
                <w:szCs w:val="13"/>
                <w:rtl w:val="0"/>
              </w:rPr>
              <w:t xml:space="preserve">risk score / anomaly reason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E">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EF">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0">
            <w:pPr>
              <w:spacing w:after="0" w:lineRule="auto"/>
              <w:rPr/>
            </w:pPr>
            <w:r w:rsidDel="00000000" w:rsidR="00000000" w:rsidRPr="00000000">
              <w:rPr>
                <w:rFonts w:ascii="Arial" w:cs="Arial" w:eastAsia="Arial" w:hAnsi="Arial"/>
                <w:b w:val="0"/>
                <w:bCs w:val="0"/>
                <w:color w:val="111111"/>
                <w:sz w:val="13"/>
                <w:szCs w:val="13"/>
                <w:rtl w:val="0"/>
              </w:rPr>
              <w:t xml:space="preserve">Scoped 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color w:val="111111"/>
                <w:sz w:val="13"/>
                <w:szCs w:val="13"/>
                <w:rtl w:val="0"/>
              </w:rPr>
              <w:t xml:space="preserve">Aggregate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0"/>
                <w:bCs w:val="0"/>
                <w:color w:val="111111"/>
                <w:sz w:val="13"/>
                <w:szCs w:val="13"/>
                <w:rtl w:val="0"/>
              </w:rPr>
              <w:t xml:space="preserve">delegation reason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color w:val="111111"/>
                <w:sz w:val="13"/>
                <w:szCs w:val="13"/>
                <w:rtl w:val="0"/>
              </w:rPr>
              <w:t xml:space="preserve">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color w:val="111111"/>
                <w:sz w:val="13"/>
                <w:szCs w:val="13"/>
                <w:rtl w:val="0"/>
              </w:rPr>
              <w:t xml:space="preserve">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color w:val="111111"/>
                <w:sz w:val="13"/>
                <w:szCs w:val="13"/>
                <w:rtl w:val="0"/>
              </w:rPr>
              <w:t xml:space="preserve">break-glass reason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111111"/>
                <w:sz w:val="13"/>
                <w:szCs w:val="13"/>
                <w:rtl w:val="0"/>
              </w:rPr>
              <w:t xml:space="preserve">Aggregate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111111"/>
                <w:sz w:val="13"/>
                <w:szCs w:val="13"/>
                <w:rtl w:val="0"/>
              </w:rPr>
              <w:t xml:space="preserve">agent prompt/model references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0"/>
                <w:bCs w:val="0"/>
                <w:color w:val="111111"/>
                <w:sz w:val="13"/>
                <w:szCs w:val="13"/>
                <w:rtl w:val="0"/>
              </w:rPr>
              <w:t xml:space="preserve">Scoped 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color w:val="111111"/>
                <w:sz w:val="13"/>
                <w:szCs w:val="13"/>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color w:val="111111"/>
                <w:sz w:val="13"/>
                <w:szCs w:val="13"/>
                <w:rtl w:val="0"/>
              </w:rPr>
              <w:t xml:space="preserve">Hashed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0"/>
                <w:bCs w:val="0"/>
                <w:color w:val="111111"/>
                <w:sz w:val="13"/>
                <w:szCs w:val="13"/>
                <w:rtl w:val="0"/>
              </w:rPr>
              <w:t xml:space="preserve">service-account secret metadata</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color w:val="111111"/>
                <w:sz w:val="13"/>
                <w:szCs w:val="13"/>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color w:val="111111"/>
                <w:sz w:val="13"/>
                <w:szCs w:val="13"/>
                <w:rtl w:val="0"/>
              </w:rPr>
              <w:t xml:space="preserve">Denied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color w:val="111111"/>
                <w:sz w:val="13"/>
                <w:szCs w:val="13"/>
                <w:rtl w:val="0"/>
              </w:rPr>
              <w:t xml:space="preserve">hash, snapshot_hash, chain ref</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111111"/>
                <w:sz w:val="13"/>
                <w:szCs w:val="13"/>
                <w:rtl w:val="0"/>
              </w:rPr>
              <w:t xml:space="preserve">Full</w:t>
            </w:r>
            <w:r w:rsidDel="00000000" w:rsidR="00000000" w:rsidRPr="00000000">
              <w:rPr>
                <w:rtl w:val="0"/>
              </w:rPr>
            </w:r>
          </w:p>
        </w:tc>
      </w:tr>
    </w:tbl>
    <w:p w:rsidR="00000000" w:rsidDel="00000000" w:rsidP="00000000" w:rsidRDefault="00000000" w:rsidRPr="00000000" w14:paraId="00000221">
      <w:pPr>
        <w:pStyle w:val="Heading2"/>
        <w:rPr/>
      </w:pPr>
      <w:r w:rsidDel="00000000" w:rsidR="00000000" w:rsidRPr="00000000">
        <w:rPr>
          <w:rtl w:val="0"/>
        </w:rPr>
        <w:t xml:space="preserve">12.1 Access semantics</w:t>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1"/>
                <w:bCs w:val="1"/>
                <w:color w:val="f4f1ea"/>
                <w:sz w:val="16"/>
                <w:szCs w:val="16"/>
                <w:rtl w:val="0"/>
              </w:rPr>
              <w:t xml:space="preserve">Access Level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color w:val="f4f1ea"/>
                <w:sz w:val="16"/>
                <w:szCs w:val="16"/>
                <w:rtl w:val="0"/>
              </w:rPr>
              <w:t xml:space="preserve">Meaning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111111"/>
                <w:sz w:val="16"/>
                <w:szCs w:val="16"/>
                <w:rtl w:val="0"/>
              </w:rPr>
              <w:t xml:space="preserve">Full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color w:val="111111"/>
                <w:sz w:val="16"/>
                <w:szCs w:val="16"/>
                <w:rtl w:val="0"/>
              </w:rPr>
              <w:t xml:space="preserve">Complete field value returned to the client and available in exports.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111111"/>
                <w:sz w:val="16"/>
                <w:szCs w:val="16"/>
                <w:rtl w:val="0"/>
              </w:rPr>
              <w:t xml:space="preserve">Scoped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color w:val="111111"/>
                <w:sz w:val="16"/>
                <w:szCs w:val="16"/>
                <w:rtl w:val="0"/>
              </w:rPr>
              <w:t xml:space="preserve">Visible only where the actor/object is within the user’s permitted workspace, brand, campaign, or team scope.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color w:val="111111"/>
                <w:sz w:val="16"/>
                <w:szCs w:val="16"/>
                <w:rtl w:val="0"/>
              </w:rPr>
              <w:t xml:space="preserve">Self 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color w:val="111111"/>
                <w:sz w:val="16"/>
                <w:szCs w:val="16"/>
                <w:rtl w:val="0"/>
              </w:rPr>
              <w:t xml:space="preserve">Visible only where the authenticated user is the actor being viewed.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color w:val="111111"/>
                <w:sz w:val="16"/>
                <w:szCs w:val="16"/>
                <w:rtl w:val="0"/>
              </w:rPr>
              <w:t xml:space="preserve">Summary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color w:val="111111"/>
                <w:sz w:val="16"/>
                <w:szCs w:val="16"/>
                <w:rtl w:val="0"/>
              </w:rPr>
              <w:t xml:space="preserve">High-level statement without raw identifiers or sensitive details.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111111"/>
                <w:sz w:val="16"/>
                <w:szCs w:val="16"/>
                <w:rtl w:val="0"/>
              </w:rPr>
              <w:t xml:space="preserve">Aggregate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0"/>
                <w:bCs w:val="0"/>
                <w:color w:val="111111"/>
                <w:sz w:val="16"/>
                <w:szCs w:val="16"/>
                <w:rtl w:val="0"/>
              </w:rPr>
              <w:t xml:space="preserve">Numerical aggregate only; no row-level personal data.</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color w:val="111111"/>
                <w:sz w:val="16"/>
                <w:szCs w:val="16"/>
                <w:rtl w:val="0"/>
              </w:rPr>
              <w:t xml:space="preserve">Redacted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color w:val="111111"/>
                <w:sz w:val="16"/>
                <w:szCs w:val="16"/>
                <w:rtl w:val="0"/>
              </w:rPr>
              <w:t xml:space="preserve">Field exists and is marked redacted; value is never sent.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color w:val="111111"/>
                <w:sz w:val="16"/>
                <w:szCs w:val="16"/>
                <w:rtl w:val="0"/>
              </w:rPr>
              <w:t xml:space="preserve">Hashed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0"/>
                <w:bCs w:val="0"/>
                <w:color w:val="111111"/>
                <w:sz w:val="16"/>
                <w:szCs w:val="16"/>
                <w:rtl w:val="0"/>
              </w:rPr>
              <w:t xml:space="preserve">Stable one-way hash returned for correlation but not identification.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0"/>
                <w:bCs w:val="0"/>
                <w:color w:val="111111"/>
                <w:sz w:val="16"/>
                <w:szCs w:val="16"/>
                <w:rtl w:val="0"/>
              </w:rPr>
              <w:t xml:space="preserve">Denied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0"/>
                <w:bCs w:val="0"/>
                <w:color w:val="111111"/>
                <w:sz w:val="16"/>
                <w:szCs w:val="16"/>
                <w:rtl w:val="0"/>
              </w:rPr>
              <w:t xml:space="preserve">Field is absent from response.</w:t>
            </w:r>
            <w:r w:rsidDel="00000000" w:rsidR="00000000" w:rsidRPr="00000000">
              <w:rPr>
                <w:rtl w:val="0"/>
              </w:rPr>
            </w:r>
          </w:p>
        </w:tc>
      </w:tr>
    </w:tbl>
    <w:p w:rsidR="00000000" w:rsidDel="00000000" w:rsidP="00000000" w:rsidRDefault="00000000" w:rsidRPr="00000000" w14:paraId="00000234">
      <w:pPr>
        <w:pStyle w:val="Heading1"/>
        <w:rPr/>
      </w:pPr>
      <w:r w:rsidDel="00000000" w:rsidR="00000000" w:rsidRPr="00000000">
        <w:rPr>
          <w:rtl w:val="0"/>
        </w:rPr>
        <w:t xml:space="preserve">13. Canonical Data Model</w:t>
      </w:r>
    </w:p>
    <w:p w:rsidR="00000000" w:rsidDel="00000000" w:rsidP="00000000" w:rsidRDefault="00000000" w:rsidRPr="00000000" w14:paraId="00000235">
      <w:pPr>
        <w:rPr/>
      </w:pPr>
      <w:r w:rsidDel="00000000" w:rsidR="00000000" w:rsidRPr="00000000">
        <w:rPr>
          <w:rtl w:val="0"/>
        </w:rPr>
        <w:t xml:space="preserve">The schemas below are implementation references. They are intentionally explicit so engineering can build the persistence layer, read models, APIs, event emitters, and test fixtures without interpretation gaps.</w:t>
      </w:r>
    </w:p>
    <w:p w:rsidR="00000000" w:rsidDel="00000000" w:rsidP="00000000" w:rsidRDefault="00000000" w:rsidRPr="00000000" w14:paraId="00000236">
      <w:pPr>
        <w:pStyle w:val="Heading2"/>
        <w:rPr/>
      </w:pPr>
      <w:r w:rsidDel="00000000" w:rsidR="00000000" w:rsidRPr="00000000">
        <w:rPr>
          <w:rtl w:val="0"/>
        </w:rPr>
        <w:t xml:space="preserve">13.1 IdentityLedgerEntry</w:t>
      </w:r>
    </w:p>
    <w:tbl>
      <w:tblPr>
        <w:tblStyle w:val="Table23"/>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8c7540" w:space="0" w:sz="8" w:val="single"/>
              <w:left w:color="8c7540" w:space="0" w:sz="8" w:val="single"/>
              <w:bottom w:color="8c7540" w:space="0" w:sz="8" w:val="single"/>
              <w:right w:color="8c7540" w:space="0" w:sz="8" w:val="single"/>
            </w:tcBorders>
            <w:shd w:fill="111111" w:val="clear"/>
            <w:tcMar>
              <w:top w:w="120.0" w:type="dxa"/>
              <w:bottom w:w="12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color w:val="f4f1ea"/>
                <w:sz w:val="13"/>
                <w:szCs w:val="13"/>
                <w:rtl w:val="0"/>
              </w:rPr>
              <w:t xml:space="preserve">{</w:t>
              <w:br w:type="textWrapping"/>
              <w:t xml:space="preserve">  "ledger_entry_id": "IDL-2026-00018492",</w:t>
              <w:br w:type="textWrapping"/>
              <w:t xml:space="preserve">  "tenant_id": "TEN-001",</w:t>
              <w:br w:type="textWrapping"/>
              <w:t xml:space="preserve">  "workspace_id": "WRK-001",</w:t>
              <w:br w:type="textWrapping"/>
              <w:t xml:space="preserve">  "data_residency": "eu-west",</w:t>
              <w:br w:type="textWrapping"/>
              <w:t xml:space="preserve">  "schema_version": "1.0",</w:t>
              <w:br w:type="textWrapping"/>
              <w:t xml:space="preserve">  "entry_type": "role.assigned",</w:t>
              <w:br w:type="textWrapping"/>
              <w:t xml:space="preserve">  "entry_category": "role_permission",</w:t>
              <w:br w:type="textWrapping"/>
              <w:t xml:space="preserve">  "timestamp_utc": "2026-05-20T14:31:00.247Z",</w:t>
              <w:br w:type="textWrapping"/>
              <w:t xml:space="preserve">  "received_at": "2026-05-20T14:31:00.289Z",</w:t>
              <w:br w:type="textWrapping"/>
              <w:t xml:space="preserve">  "source": {</w:t>
              <w:br w:type="textWrapping"/>
              <w:t xml:space="preserve">    "source_type": "admin_ui",</w:t>
              <w:br w:type="textWrapping"/>
              <w:t xml:space="preserve">    "source_service": "access-control-service",</w:t>
              <w:br w:type="textWrapping"/>
              <w:t xml:space="preserve">    "source_event_id": "src_883910",</w:t>
              <w:br w:type="textWrapping"/>
              <w:t xml:space="preserve">    "source_actor_id": "USR-091"</w:t>
              <w:br w:type="textWrapping"/>
              <w:t xml:space="preserve">  },</w:t>
              <w:br w:type="textWrapping"/>
              <w:t xml:space="preserve">  "actor": {</w:t>
              <w:br w:type="textWrapping"/>
              <w:t xml:space="preserve">    "actor_id": "USR-143",</w:t>
              <w:br w:type="textWrapping"/>
              <w:t xml:space="preserve">    "actor_type": "human_user",</w:t>
              <w:br w:type="textWrapping"/>
              <w:t xml:space="preserve">    "display_name": "Maya Chen",</w:t>
              <w:br w:type="textWrapping"/>
              <w:t xml:space="preserve">    "external_identity_id": "okta_00u1abcd",</w:t>
              <w:br w:type="textWrapping"/>
              <w:t xml:space="preserve">    "email_hash": "sha256:...",</w:t>
              <w:br w:type="textWrapping"/>
              <w:t xml:space="preserve">    "state_before": "active",</w:t>
              <w:br w:type="textWrapping"/>
              <w:t xml:space="preserve">    "state_after": "active"</w:t>
              <w:br w:type="textWrapping"/>
              <w:t xml:space="preserve">  },</w:t>
              <w:br w:type="textWrapping"/>
              <w:t xml:space="preserve">  "authority_change": {</w:t>
              <w:br w:type="textWrapping"/>
              <w:t xml:space="preserve">    "change_type": "role_added",</w:t>
              <w:br w:type="textWrapping"/>
              <w:t xml:space="preserve">    "role_id": "ROLE-COMPLIANCE-APPROVER",</w:t>
              <w:br w:type="textWrapping"/>
              <w:t xml:space="preserve">    "permission_delta": ["approval.grant", "evidence.preserve"],</w:t>
              <w:br w:type="textWrapping"/>
              <w:t xml:space="preserve">    "scope": {"brand_ids": ["brand_a"], "regions": ["GB", "US"]},</w:t>
              <w:br w:type="textWrapping"/>
              <w:t xml:space="preserve">    "reason": "Temporary campaign approval coverage",</w:t>
              <w:br w:type="textWrapping"/>
              <w:t xml:space="preserve">    "effective_from": "2026-05-20T14:31:00Z",</w:t>
              <w:br w:type="textWrapping"/>
              <w:t xml:space="preserve">    "effective_until": "2026-05-27T23:59:59Z"</w:t>
              <w:br w:type="textWrapping"/>
              <w:t xml:space="preserve">  },</w:t>
              <w:br w:type="textWrapping"/>
              <w:t xml:space="preserve">  "session_context": {</w:t>
              <w:br w:type="textWrapping"/>
              <w:t xml:space="preserve">    "session_id_hash": "sha256:...",</w:t>
              <w:br w:type="textWrapping"/>
              <w:t xml:space="preserve">    "auth_assurance_level": "mfa_verified",</w:t>
              <w:br w:type="textWrapping"/>
              <w:t xml:space="preserve">    "ip_hash": "sha256:...",</w:t>
              <w:br w:type="textWrapping"/>
              <w:t xml:space="preserve">    "geolocation_country": "GB",</w:t>
              <w:br w:type="textWrapping"/>
              <w:t xml:space="preserve">    "device_hash": "sha256:..."</w:t>
              <w:br w:type="textWrapping"/>
              <w:t xml:space="preserve">  },</w:t>
              <w:br w:type="textWrapping"/>
              <w:t xml:space="preserve">  "approvals": [</w:t>
              <w:br w:type="textWrapping"/>
              <w:t xml:space="preserve">    {"approver_actor_id": "USR-004", "approval_event_id": "AUD-2026-00018489"}</w:t>
              <w:br w:type="textWrapping"/>
              <w:t xml:space="preserve">  ],</w:t>
              <w:br w:type="textWrapping"/>
              <w:t xml:space="preserve">  "linked_authority_snapshot_id": "AUTH-2026-001728",</w:t>
              <w:br w:type="textWrapping"/>
              <w:t xml:space="preserve">  "risk": {"level": "medium", "reasons": ["temporary_privilege"]},</w:t>
              <w:br w:type="textWrapping"/>
              <w:t xml:space="preserve">  "retention": {"class": "regulated", "legal_hold": false, "retain_until": "2036-05-20T14:31:00Z"},</w:t>
              <w:br w:type="textWrapping"/>
              <w:t xml:space="preserve">  "hash": "sha256:f021...7d9c",</w:t>
              <w:br w:type="textWrapping"/>
              <w:t xml:space="preserve">  "prev_hash": "sha256:8b3d...2c4f"</w:t>
              <w:br w:type="textWrapping"/>
              <w:t xml:space="preserve">}</w:t>
              <w:br w:type="textWrapping"/>
            </w:r>
            <w:r w:rsidDel="00000000" w:rsidR="00000000" w:rsidRPr="00000000">
              <w:rPr>
                <w:rtl w:val="0"/>
              </w:rPr>
            </w:r>
          </w:p>
        </w:tc>
      </w:tr>
    </w:tbl>
    <w:p w:rsidR="00000000" w:rsidDel="00000000" w:rsidP="00000000" w:rsidRDefault="00000000" w:rsidRPr="00000000" w14:paraId="00000238">
      <w:pPr>
        <w:pStyle w:val="Heading2"/>
        <w:rPr/>
      </w:pPr>
      <w:r w:rsidDel="00000000" w:rsidR="00000000" w:rsidRPr="00000000">
        <w:rPr>
          <w:rtl w:val="0"/>
        </w:rPr>
        <w:t xml:space="preserve">13.2 AuthoritySnapshot</w:t>
      </w:r>
    </w:p>
    <w:tbl>
      <w:tblPr>
        <w:tblStyle w:val="Table2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1"/>
                <w:bCs w:val="1"/>
                <w:color w:val="f4f1ea"/>
                <w:sz w:val="16"/>
                <w:szCs w:val="16"/>
                <w:rtl w:val="0"/>
              </w:rPr>
              <w:t xml:space="preserve">Field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1"/>
                <w:bCs w:val="1"/>
                <w:color w:val="f4f1ea"/>
                <w:sz w:val="16"/>
                <w:szCs w:val="16"/>
                <w:rtl w:val="0"/>
              </w:rPr>
              <w:t xml:space="preserve">Type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1"/>
                <w:bCs w:val="1"/>
                <w:color w:val="f4f1ea"/>
                <w:sz w:val="16"/>
                <w:szCs w:val="16"/>
                <w:rtl w:val="0"/>
              </w:rPr>
              <w:t xml:space="preserve">Required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1"/>
                <w:bCs w:val="1"/>
                <w:color w:val="f4f1ea"/>
                <w:sz w:val="16"/>
                <w:szCs w:val="16"/>
                <w:rtl w:val="0"/>
              </w:rPr>
              <w:t xml:space="preserve">Notes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color w:val="111111"/>
                <w:sz w:val="15"/>
                <w:szCs w:val="15"/>
                <w:rtl w:val="0"/>
              </w:rPr>
              <w:t xml:space="preserve">authority_snapshot_id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0"/>
                <w:bCs w:val="0"/>
                <w:color w:val="111111"/>
                <w:sz w:val="15"/>
                <w:szCs w:val="15"/>
                <w:rtl w:val="0"/>
              </w:rPr>
              <w:t xml:space="preserve">string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color w:val="111111"/>
                <w:sz w:val="15"/>
                <w:szCs w:val="15"/>
                <w:rtl w:val="0"/>
              </w:rPr>
              <w:t xml:space="preserve">Immutable ID used by Audit Trail events and evidence packages.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color w:val="111111"/>
                <w:sz w:val="15"/>
                <w:szCs w:val="15"/>
                <w:rtl w:val="0"/>
              </w:rPr>
              <w:t xml:space="preserve">actor_id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0"/>
                <w:bCs w:val="0"/>
                <w:color w:val="111111"/>
                <w:sz w:val="15"/>
                <w:szCs w:val="15"/>
                <w:rtl w:val="0"/>
              </w:rPr>
              <w:t xml:space="preserve">string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0"/>
                <w:bCs w:val="0"/>
                <w:color w:val="111111"/>
                <w:sz w:val="15"/>
                <w:szCs w:val="15"/>
                <w:rtl w:val="0"/>
              </w:rPr>
              <w:t xml:space="preserve">Canonical actor ID.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color w:val="111111"/>
                <w:sz w:val="15"/>
                <w:szCs w:val="15"/>
                <w:rtl w:val="0"/>
              </w:rPr>
              <w:t xml:space="preserve">actor_type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color w:val="111111"/>
                <w:sz w:val="15"/>
                <w:szCs w:val="15"/>
                <w:rtl w:val="0"/>
              </w:rPr>
              <w:t xml:space="preserve">enum</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color w:val="111111"/>
                <w:sz w:val="15"/>
                <w:szCs w:val="15"/>
                <w:rtl w:val="0"/>
              </w:rPr>
              <w:t xml:space="preserve">human_user, ai_agent, service_account, system, external_reviewer, delegated_actor, break_glass_actor.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color w:val="111111"/>
                <w:sz w:val="15"/>
                <w:szCs w:val="15"/>
                <w:rtl w:val="0"/>
              </w:rPr>
              <w:t xml:space="preserve">effective_from</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color w:val="111111"/>
                <w:sz w:val="15"/>
                <w:szCs w:val="15"/>
                <w:rtl w:val="0"/>
              </w:rPr>
              <w:t xml:space="preserve">datetime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color w:val="111111"/>
                <w:sz w:val="15"/>
                <w:szCs w:val="15"/>
                <w:rtl w:val="0"/>
              </w:rPr>
              <w:t xml:space="preserve">Start of snapshot validity.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0"/>
                <w:bCs w:val="0"/>
                <w:color w:val="111111"/>
                <w:sz w:val="15"/>
                <w:szCs w:val="15"/>
                <w:rtl w:val="0"/>
              </w:rPr>
              <w:t xml:space="preserve">effective_until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color w:val="111111"/>
                <w:sz w:val="15"/>
                <w:szCs w:val="15"/>
                <w:rtl w:val="0"/>
              </w:rPr>
              <w:t xml:space="preserve">datetime/null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color w:val="111111"/>
                <w:sz w:val="15"/>
                <w:szCs w:val="15"/>
                <w:rtl w:val="0"/>
              </w:rPr>
              <w:t xml:space="preserve">Closed when superseded.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color w:val="111111"/>
                <w:sz w:val="15"/>
                <w:szCs w:val="15"/>
                <w:rtl w:val="0"/>
              </w:rPr>
              <w:t xml:space="preserve">roles_at_time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color w:val="111111"/>
                <w:sz w:val="15"/>
                <w:szCs w:val="15"/>
                <w:rtl w:val="0"/>
              </w:rPr>
              <w:t xml:space="preserve">array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color w:val="111111"/>
                <w:sz w:val="15"/>
                <w:szCs w:val="15"/>
                <w:rtl w:val="0"/>
              </w:rPr>
              <w:t xml:space="preserve">Role IDs and names as at effective time.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color w:val="111111"/>
                <w:sz w:val="15"/>
                <w:szCs w:val="15"/>
                <w:rtl w:val="0"/>
              </w:rPr>
              <w:t xml:space="preserve">permissions_at_time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color w:val="111111"/>
                <w:sz w:val="15"/>
                <w:szCs w:val="15"/>
                <w:rtl w:val="0"/>
              </w:rPr>
              <w:t xml:space="preserve">array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color w:val="111111"/>
                <w:sz w:val="15"/>
                <w:szCs w:val="15"/>
                <w:rtl w:val="0"/>
              </w:rPr>
              <w:t xml:space="preserve">Expanded permissions after all grants and restrictions.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color w:val="111111"/>
                <w:sz w:val="15"/>
                <w:szCs w:val="15"/>
                <w:rtl w:val="0"/>
              </w:rPr>
              <w:t xml:space="preserve">policy_constraints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111111"/>
                <w:sz w:val="15"/>
                <w:szCs w:val="15"/>
                <w:rtl w:val="0"/>
              </w:rPr>
              <w:t xml:space="preserve">object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color w:val="111111"/>
                <w:sz w:val="15"/>
                <w:szCs w:val="15"/>
                <w:rtl w:val="0"/>
              </w:rPr>
              <w:t xml:space="preserve">Region, brand, campaign, content type, regulated category, and approval restrictions.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color w:val="111111"/>
                <w:sz w:val="15"/>
                <w:szCs w:val="15"/>
                <w:rtl w:val="0"/>
              </w:rPr>
              <w:t xml:space="preserve">delegation_context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color w:val="111111"/>
                <w:sz w:val="15"/>
                <w:szCs w:val="15"/>
                <w:rtl w:val="0"/>
              </w:rPr>
              <w:t xml:space="preserve">object/null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color w:val="111111"/>
                <w:sz w:val="15"/>
                <w:szCs w:val="15"/>
                <w:rtl w:val="0"/>
              </w:rPr>
              <w:t xml:space="preserve">Conditional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color w:val="111111"/>
                <w:sz w:val="15"/>
                <w:szCs w:val="15"/>
                <w:rtl w:val="0"/>
              </w:rPr>
              <w:t xml:space="preserve">Required if authority comes from delegation.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color w:val="111111"/>
                <w:sz w:val="15"/>
                <w:szCs w:val="15"/>
                <w:rtl w:val="0"/>
              </w:rPr>
              <w:t xml:space="preserve">agent_context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color w:val="111111"/>
                <w:sz w:val="15"/>
                <w:szCs w:val="15"/>
                <w:rtl w:val="0"/>
              </w:rPr>
              <w:t xml:space="preserve">object/null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0"/>
                <w:bCs w:val="0"/>
                <w:color w:val="111111"/>
                <w:sz w:val="15"/>
                <w:szCs w:val="15"/>
                <w:rtl w:val="0"/>
              </w:rPr>
              <w:t xml:space="preserve">Conditional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color w:val="111111"/>
                <w:sz w:val="15"/>
                <w:szCs w:val="15"/>
                <w:rtl w:val="0"/>
              </w:rPr>
              <w:t xml:space="preserve">Required for AI agent actors.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color w:val="111111"/>
                <w:sz w:val="15"/>
                <w:szCs w:val="15"/>
                <w:rtl w:val="0"/>
              </w:rPr>
              <w:t xml:space="preserve">service_account_context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111111"/>
                <w:sz w:val="15"/>
                <w:szCs w:val="15"/>
                <w:rtl w:val="0"/>
              </w:rPr>
              <w:t xml:space="preserve">object/null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color w:val="111111"/>
                <w:sz w:val="15"/>
                <w:szCs w:val="15"/>
                <w:rtl w:val="0"/>
              </w:rPr>
              <w:t xml:space="preserve">Conditional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0"/>
                <w:bCs w:val="0"/>
                <w:color w:val="111111"/>
                <w:sz w:val="15"/>
                <w:szCs w:val="15"/>
                <w:rtl w:val="0"/>
              </w:rPr>
              <w:t xml:space="preserve">Required for service accounts.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color w:val="111111"/>
                <w:sz w:val="15"/>
                <w:szCs w:val="15"/>
                <w:rtl w:val="0"/>
              </w:rPr>
              <w:t xml:space="preserve">source_lineage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111111"/>
                <w:sz w:val="15"/>
                <w:szCs w:val="15"/>
                <w:rtl w:val="0"/>
              </w:rPr>
              <w:t xml:space="preserve">array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color w:val="111111"/>
                <w:sz w:val="15"/>
                <w:szCs w:val="15"/>
                <w:rtl w:val="0"/>
              </w:rPr>
              <w:t xml:space="preserve">SCIM, SSO claim, admin change, policy rule, or workflow event lineage.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color w:val="111111"/>
                <w:sz w:val="15"/>
                <w:szCs w:val="15"/>
                <w:rtl w:val="0"/>
              </w:rPr>
              <w:t xml:space="preserve">snapshot_hash</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111111"/>
                <w:sz w:val="15"/>
                <w:szCs w:val="15"/>
                <w:rtl w:val="0"/>
              </w:rPr>
              <w:t xml:space="preserve">string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color w:val="111111"/>
                <w:sz w:val="15"/>
                <w:szCs w:val="15"/>
                <w:rtl w:val="0"/>
              </w:rPr>
              <w:t xml:space="preserve">Hash of canonicalized snapshot payload.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color w:val="111111"/>
                <w:sz w:val="15"/>
                <w:szCs w:val="15"/>
                <w:rtl w:val="0"/>
              </w:rPr>
              <w:t xml:space="preserve">created_by_ledger_entry_id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color w:val="111111"/>
                <w:sz w:val="15"/>
                <w:szCs w:val="15"/>
                <w:rtl w:val="0"/>
              </w:rPr>
              <w:t xml:space="preserve">string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color w:val="111111"/>
                <w:sz w:val="15"/>
                <w:szCs w:val="15"/>
                <w:rtl w:val="0"/>
              </w:rPr>
              <w:t xml:space="preserve">Yes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color w:val="111111"/>
                <w:sz w:val="15"/>
                <w:szCs w:val="15"/>
                <w:rtl w:val="0"/>
              </w:rPr>
              <w:t xml:space="preserve">Ledger entry that created the snapshot.</w:t>
            </w:r>
            <w:r w:rsidDel="00000000" w:rsidR="00000000" w:rsidRPr="00000000">
              <w:rPr>
                <w:rtl w:val="0"/>
              </w:rPr>
            </w:r>
          </w:p>
        </w:tc>
      </w:tr>
    </w:tbl>
    <w:p w:rsidR="00000000" w:rsidDel="00000000" w:rsidP="00000000" w:rsidRDefault="00000000" w:rsidRPr="00000000" w14:paraId="00000275">
      <w:pPr>
        <w:pStyle w:val="Heading1"/>
        <w:rPr/>
      </w:pPr>
      <w:r w:rsidDel="00000000" w:rsidR="00000000" w:rsidRPr="00000000">
        <w:rPr>
          <w:rtl w:val="0"/>
        </w:rPr>
        <w:t xml:space="preserve">14. API Surface</w:t>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1"/>
                <w:bCs w:val="1"/>
                <w:color w:val="f4f1ea"/>
                <w:sz w:val="16"/>
                <w:szCs w:val="16"/>
                <w:rtl w:val="0"/>
              </w:rPr>
              <w:t xml:space="preserve">Method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color w:val="f4f1ea"/>
                <w:sz w:val="16"/>
                <w:szCs w:val="16"/>
                <w:rtl w:val="0"/>
              </w:rPr>
              <w:t xml:space="preserve">Endpoint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1"/>
                <w:bCs w:val="1"/>
                <w:color w:val="f4f1ea"/>
                <w:sz w:val="16"/>
                <w:szCs w:val="16"/>
                <w:rtl w:val="0"/>
              </w:rPr>
              <w:t xml:space="preserve">Purpose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1"/>
                <w:bCs w:val="1"/>
                <w:color w:val="f4f1ea"/>
                <w:sz w:val="16"/>
                <w:szCs w:val="16"/>
                <w:rtl w:val="0"/>
              </w:rPr>
              <w:t xml:space="preserve">Notes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111111"/>
                <w:sz w:val="13"/>
                <w:szCs w:val="13"/>
                <w:rtl w:val="0"/>
              </w:rPr>
              <w:t xml:space="preserve">GET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color w:val="111111"/>
                <w:sz w:val="13"/>
                <w:szCs w:val="13"/>
                <w:rtl w:val="0"/>
              </w:rPr>
              <w:t xml:space="preserve">/api/identity-ledger/actors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color w:val="111111"/>
                <w:sz w:val="13"/>
                <w:szCs w:val="13"/>
                <w:rtl w:val="0"/>
              </w:rPr>
              <w:t xml:space="preserve">List actors with filters for type, state, role, authority class, risk, source, and last activity.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111111"/>
                <w:sz w:val="13"/>
                <w:szCs w:val="13"/>
                <w:rtl w:val="0"/>
              </w:rPr>
              <w:t xml:space="preserve">Field matrix applied to every row.</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111111"/>
                <w:sz w:val="13"/>
                <w:szCs w:val="13"/>
                <w:rtl w:val="0"/>
              </w:rPr>
              <w:t xml:space="preserve">GET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111111"/>
                <w:sz w:val="13"/>
                <w:szCs w:val="13"/>
                <w:rtl w:val="0"/>
              </w:rPr>
              <w:t xml:space="preserve">/api/identity-ledger/actors/{actor_id}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111111"/>
                <w:sz w:val="13"/>
                <w:szCs w:val="13"/>
                <w:rtl w:val="0"/>
              </w:rPr>
              <w:t xml:space="preserve">Actor detail page data: overview, current state, risk, authority summary, evidence links.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111111"/>
                <w:sz w:val="13"/>
                <w:szCs w:val="13"/>
                <w:rtl w:val="0"/>
              </w:rPr>
              <w:t xml:space="preserve">404 outside scope to prevent enumeration.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111111"/>
                <w:sz w:val="13"/>
                <w:szCs w:val="13"/>
                <w:rtl w:val="0"/>
              </w:rPr>
              <w:t xml:space="preserve">GET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color w:val="111111"/>
                <w:sz w:val="13"/>
                <w:szCs w:val="13"/>
                <w:rtl w:val="0"/>
              </w:rPr>
              <w:t xml:space="preserve">/api/identity-ledger/actors/{actor_id}/timeline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color w:val="111111"/>
                <w:sz w:val="13"/>
                <w:szCs w:val="13"/>
                <w:rtl w:val="0"/>
              </w:rPr>
              <w:t xml:space="preserve">Authority, identity, session, delegation, and risk timeline.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color w:val="111111"/>
                <w:sz w:val="13"/>
                <w:szCs w:val="13"/>
                <w:rtl w:val="0"/>
              </w:rPr>
              <w:t xml:space="preserve">Paginated. Supports point-in-time filtering.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color w:val="111111"/>
                <w:sz w:val="13"/>
                <w:szCs w:val="13"/>
                <w:rtl w:val="0"/>
              </w:rPr>
              <w:t xml:space="preserve">GET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color w:val="111111"/>
                <w:sz w:val="13"/>
                <w:szCs w:val="13"/>
                <w:rtl w:val="0"/>
              </w:rPr>
              <w:t xml:space="preserve">/api/identity-ledger/authority-snapshots/{snapshot_id}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color w:val="111111"/>
                <w:sz w:val="13"/>
                <w:szCs w:val="13"/>
                <w:rtl w:val="0"/>
              </w:rPr>
              <w:t xml:space="preserve">Read exact authority snapshot.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color w:val="111111"/>
                <w:sz w:val="13"/>
                <w:szCs w:val="13"/>
                <w:rtl w:val="0"/>
              </w:rPr>
              <w:t xml:space="preserve">Primary integration for Audit Trail and Evidence Vault.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color w:val="111111"/>
                <w:sz w:val="13"/>
                <w:szCs w:val="13"/>
                <w:rtl w:val="0"/>
              </w:rPr>
              <w:t xml:space="preserve">GET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color w:val="111111"/>
                <w:sz w:val="13"/>
                <w:szCs w:val="13"/>
                <w:rtl w:val="0"/>
              </w:rPr>
              <w:t xml:space="preserve">/api/identity-ledger/authority-at-event/{audit_event_id}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color w:val="111111"/>
                <w:sz w:val="13"/>
                <w:szCs w:val="13"/>
                <w:rtl w:val="0"/>
              </w:rPr>
              <w:t xml:space="preserve">Resolve actor authority as at an Audit Trail event timestamp.</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color w:val="111111"/>
                <w:sz w:val="13"/>
                <w:szCs w:val="13"/>
                <w:rtl w:val="0"/>
              </w:rPr>
              <w:t xml:space="preserve">Returns event-time role and current-state difference warning.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0"/>
                <w:bCs w:val="0"/>
                <w:color w:val="111111"/>
                <w:sz w:val="13"/>
                <w:szCs w:val="13"/>
                <w:rtl w:val="0"/>
              </w:rPr>
              <w:t xml:space="preserve">POST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0"/>
                <w:bCs w:val="0"/>
                <w:color w:val="111111"/>
                <w:sz w:val="13"/>
                <w:szCs w:val="13"/>
                <w:rtl w:val="0"/>
              </w:rPr>
              <w:t xml:space="preserve">/api/identity-ledger/delegations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0"/>
                <w:bCs w:val="0"/>
                <w:color w:val="111111"/>
                <w:sz w:val="13"/>
                <w:szCs w:val="13"/>
                <w:rtl w:val="0"/>
              </w:rPr>
              <w:t xml:space="preserve">Request or create delegation according to policy.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color w:val="111111"/>
                <w:sz w:val="13"/>
                <w:szCs w:val="13"/>
                <w:rtl w:val="0"/>
              </w:rPr>
              <w:t xml:space="preserve">Requires scope, reason, expiry, and approver where required.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0"/>
                <w:bCs w:val="0"/>
                <w:color w:val="111111"/>
                <w:sz w:val="13"/>
                <w:szCs w:val="13"/>
                <w:rtl w:val="0"/>
              </w:rPr>
              <w:t xml:space="preserve">POST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color w:val="111111"/>
                <w:sz w:val="13"/>
                <w:szCs w:val="13"/>
                <w:rtl w:val="0"/>
              </w:rPr>
              <w:t xml:space="preserve">/api/identity-ledger/delegations/{id}/revoke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0"/>
                <w:bCs w:val="0"/>
                <w:color w:val="111111"/>
                <w:sz w:val="13"/>
                <w:szCs w:val="13"/>
                <w:rtl w:val="0"/>
              </w:rPr>
              <w:t xml:space="preserve">Revoke active delegation.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color w:val="111111"/>
                <w:sz w:val="13"/>
                <w:szCs w:val="13"/>
                <w:rtl w:val="0"/>
              </w:rPr>
              <w:t xml:space="preserve">Creates ledger entry and authority snapshot.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color w:val="111111"/>
                <w:sz w:val="13"/>
                <w:szCs w:val="13"/>
                <w:rtl w:val="0"/>
              </w:rPr>
              <w:t xml:space="preserve">POST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color w:val="111111"/>
                <w:sz w:val="13"/>
                <w:szCs w:val="13"/>
                <w:rtl w:val="0"/>
              </w:rPr>
              <w:t xml:space="preserve">/api/identity-ledger/break-glass/request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0"/>
                <w:bCs w:val="0"/>
                <w:color w:val="111111"/>
                <w:sz w:val="13"/>
                <w:szCs w:val="13"/>
                <w:rtl w:val="0"/>
              </w:rPr>
              <w:t xml:space="preserve">Request emergency access.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color w:val="111111"/>
                <w:sz w:val="13"/>
                <w:szCs w:val="13"/>
                <w:rtl w:val="0"/>
              </w:rPr>
              <w:t xml:space="preserve">Requires reason, scope, duration, and approval route.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color w:val="111111"/>
                <w:sz w:val="13"/>
                <w:szCs w:val="13"/>
                <w:rtl w:val="0"/>
              </w:rPr>
              <w:t xml:space="preserve">POST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color w:val="111111"/>
                <w:sz w:val="13"/>
                <w:szCs w:val="13"/>
                <w:rtl w:val="0"/>
              </w:rPr>
              <w:t xml:space="preserve">/api/identity-ledger/break-glass/{id}/activate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color w:val="111111"/>
                <w:sz w:val="13"/>
                <w:szCs w:val="13"/>
                <w:rtl w:val="0"/>
              </w:rPr>
              <w:t xml:space="preserve">Activate approved emergency access.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color w:val="111111"/>
                <w:sz w:val="13"/>
                <w:szCs w:val="13"/>
                <w:rtl w:val="0"/>
              </w:rPr>
              <w:t xml:space="preserve">Creates enhanced monitoring state.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color w:val="111111"/>
                <w:sz w:val="13"/>
                <w:szCs w:val="13"/>
                <w:rtl w:val="0"/>
              </w:rPr>
              <w:t xml:space="preserve">POST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color w:val="111111"/>
                <w:sz w:val="13"/>
                <w:szCs w:val="13"/>
                <w:rtl w:val="0"/>
              </w:rPr>
              <w:t xml:space="preserve">/api/identity-ledger/export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color w:val="111111"/>
                <w:sz w:val="13"/>
                <w:szCs w:val="13"/>
                <w:rtl w:val="0"/>
              </w:rPr>
              <w:t xml:space="preserve">Generate identity or authority proof export.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color w:val="111111"/>
                <w:sz w:val="13"/>
                <w:szCs w:val="13"/>
                <w:rtl w:val="0"/>
              </w:rPr>
              <w:t xml:space="preserve">Requires reason and redaction profile.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color w:val="111111"/>
                <w:sz w:val="13"/>
                <w:szCs w:val="13"/>
                <w:rtl w:val="0"/>
              </w:rPr>
              <w:t xml:space="preserve">POST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color w:val="111111"/>
                <w:sz w:val="13"/>
                <w:szCs w:val="13"/>
                <w:rtl w:val="0"/>
              </w:rPr>
              <w:t xml:space="preserve">/api/identity-ledger/preserve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color w:val="111111"/>
                <w:sz w:val="13"/>
                <w:szCs w:val="13"/>
                <w:rtl w:val="0"/>
              </w:rPr>
              <w:t xml:space="preserve">Send selected identity ledger entries or authority proof to Evidence Vault.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color w:val="111111"/>
                <w:sz w:val="13"/>
                <w:szCs w:val="13"/>
                <w:rtl w:val="0"/>
              </w:rPr>
              <w:t xml:space="preserve">Requires reason and retention class.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color w:val="111111"/>
                <w:sz w:val="13"/>
                <w:szCs w:val="13"/>
                <w:rtl w:val="0"/>
              </w:rPr>
              <w:t xml:space="preserve">GET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color w:val="111111"/>
                <w:sz w:val="13"/>
                <w:szCs w:val="13"/>
                <w:rtl w:val="0"/>
              </w:rPr>
              <w:t xml:space="preserve">/api/identity-ledger/chain/verify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color w:val="111111"/>
                <w:sz w:val="13"/>
                <w:szCs w:val="13"/>
                <w:rtl w:val="0"/>
              </w:rPr>
              <w:t xml:space="preserve">Trigger or read ledger chain verification result.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color w:val="111111"/>
                <w:sz w:val="13"/>
                <w:szCs w:val="13"/>
                <w:rtl w:val="0"/>
              </w:rPr>
              <w:t xml:space="preserve">Returns last verified block, broken links, and status.</w:t>
            </w:r>
            <w:r w:rsidDel="00000000" w:rsidR="00000000" w:rsidRPr="00000000">
              <w:rPr>
                <w:rtl w:val="0"/>
              </w:rPr>
            </w:r>
          </w:p>
        </w:tc>
      </w:tr>
    </w:tbl>
    <w:p w:rsidR="00000000" w:rsidDel="00000000" w:rsidP="00000000" w:rsidRDefault="00000000" w:rsidRPr="00000000" w14:paraId="000002AA">
      <w:pPr>
        <w:pStyle w:val="Heading2"/>
        <w:rPr/>
      </w:pPr>
      <w:r w:rsidDel="00000000" w:rsidR="00000000" w:rsidRPr="00000000">
        <w:rPr>
          <w:rtl w:val="0"/>
        </w:rPr>
        <w:t xml:space="preserve">14.1 External write rule</w:t>
      </w:r>
    </w:p>
    <w:tbl>
      <w:tblPr>
        <w:tblStyle w:val="Table26"/>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2AB">
            <w:pPr>
              <w:spacing w:after="120" w:lineRule="auto"/>
              <w:rPr/>
            </w:pPr>
            <w:r w:rsidDel="00000000" w:rsidR="00000000" w:rsidRPr="00000000">
              <w:rPr>
                <w:b w:val="1"/>
                <w:bCs w:val="1"/>
                <w:color w:val="8c7540"/>
                <w:sz w:val="16"/>
                <w:szCs w:val="16"/>
                <w:rtl w:val="0"/>
              </w:rPr>
              <w:t xml:space="preserve">NO EXTERNAL LEDGER WRITES</w:t>
            </w:r>
            <w:r w:rsidDel="00000000" w:rsidR="00000000" w:rsidRPr="00000000">
              <w:rPr>
                <w:rtl w:val="0"/>
              </w:rPr>
            </w:r>
          </w:p>
          <w:p w:rsidR="00000000" w:rsidDel="00000000" w:rsidP="00000000" w:rsidRDefault="00000000" w:rsidRPr="00000000" w14:paraId="000002AC">
            <w:pPr>
              <w:spacing w:after="0" w:lineRule="auto"/>
              <w:rPr/>
            </w:pPr>
            <w:r w:rsidDel="00000000" w:rsidR="00000000" w:rsidRPr="00000000">
              <w:rPr>
                <w:color w:val="111111"/>
                <w:sz w:val="20"/>
                <w:szCs w:val="20"/>
                <w:rtl w:val="0"/>
              </w:rPr>
              <w:t xml:space="preserve">Customer systems must never write final Identity Ledger entries directly. External systems provide identity signals through approved connectors. ZoikoVertex normalizes, validates, signs, and appends the canonical ledger entry internally. This prevents customer-side tampering and schema drift.</w:t>
            </w:r>
            <w:r w:rsidDel="00000000" w:rsidR="00000000" w:rsidRPr="00000000">
              <w:rPr>
                <w:rtl w:val="0"/>
              </w:rPr>
            </w:r>
          </w:p>
        </w:tc>
      </w:tr>
    </w:tbl>
    <w:p w:rsidR="00000000" w:rsidDel="00000000" w:rsidP="00000000" w:rsidRDefault="00000000" w:rsidRPr="00000000" w14:paraId="000002AD">
      <w:pPr>
        <w:pStyle w:val="Heading1"/>
        <w:rPr/>
      </w:pPr>
      <w:r w:rsidDel="00000000" w:rsidR="00000000" w:rsidRPr="00000000">
        <w:rPr>
          <w:rtl w:val="0"/>
        </w:rPr>
        <w:t xml:space="preserve">15. Delegation and Break-Glass Control</w:t>
      </w:r>
    </w:p>
    <w:p w:rsidR="00000000" w:rsidDel="00000000" w:rsidP="00000000" w:rsidRDefault="00000000" w:rsidRPr="00000000" w14:paraId="000002AE">
      <w:pPr>
        <w:pStyle w:val="Heading2"/>
        <w:rPr/>
      </w:pPr>
      <w:r w:rsidDel="00000000" w:rsidR="00000000" w:rsidRPr="00000000">
        <w:rPr>
          <w:rtl w:val="0"/>
        </w:rPr>
        <w:t xml:space="preserve">15.1 Delegation rules</w:t>
      </w:r>
    </w:p>
    <w:tbl>
      <w:tblPr>
        <w:tblStyle w:val="Table2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1"/>
                <w:bCs w:val="1"/>
                <w:color w:val="f4f1ea"/>
                <w:sz w:val="16"/>
                <w:szCs w:val="16"/>
                <w:rtl w:val="0"/>
              </w:rPr>
              <w:t xml:space="preserve">Rule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bCs w:val="1"/>
                <w:color w:val="f4f1ea"/>
                <w:sz w:val="16"/>
                <w:szCs w:val="16"/>
                <w:rtl w:val="0"/>
              </w:rPr>
              <w:t xml:space="preserve">Requirement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color w:val="111111"/>
                <w:sz w:val="16"/>
                <w:szCs w:val="16"/>
                <w:rtl w:val="0"/>
              </w:rPr>
              <w:t xml:space="preserve">Timeboxed by default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color w:val="111111"/>
                <w:sz w:val="16"/>
                <w:szCs w:val="16"/>
                <w:rtl w:val="0"/>
              </w:rPr>
              <w:t xml:space="preserve">All delegations require effective_from and effective_until. Open-ended delegation is prohibited unless explicitly approved by tenant governance policy.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color w:val="111111"/>
                <w:sz w:val="16"/>
                <w:szCs w:val="16"/>
                <w:rtl w:val="0"/>
              </w:rPr>
              <w:t xml:space="preserve">Scoped authority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0"/>
                <w:bCs w:val="0"/>
                <w:color w:val="111111"/>
                <w:sz w:val="16"/>
                <w:szCs w:val="16"/>
                <w:rtl w:val="0"/>
              </w:rPr>
              <w:t xml:space="preserve">Delegation must specify brand, campaign, workspace, content class, approval level, and permitted actions.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0"/>
                <w:bCs w:val="0"/>
                <w:color w:val="111111"/>
                <w:sz w:val="16"/>
                <w:szCs w:val="16"/>
                <w:rtl w:val="0"/>
              </w:rPr>
              <w:t xml:space="preserve">No hidden delegation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color w:val="111111"/>
                <w:sz w:val="16"/>
                <w:szCs w:val="16"/>
                <w:rtl w:val="0"/>
              </w:rPr>
              <w:t xml:space="preserve">Delegation appears in the delegatee’s authority snapshot, delegator’s history, and relevant Audit Trail events.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color w:val="111111"/>
                <w:sz w:val="16"/>
                <w:szCs w:val="16"/>
                <w:rtl w:val="0"/>
              </w:rPr>
              <w:t xml:space="preserve">Conflict check</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color w:val="111111"/>
                <w:sz w:val="16"/>
                <w:szCs w:val="16"/>
                <w:rtl w:val="0"/>
              </w:rPr>
              <w:t xml:space="preserve">System checks conflicts of interest and segregation-of-duties rules before activation.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color w:val="111111"/>
                <w:sz w:val="16"/>
                <w:szCs w:val="16"/>
                <w:rtl w:val="0"/>
              </w:rPr>
              <w:t xml:space="preserve">Revocation creates snapshot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color w:val="111111"/>
                <w:sz w:val="16"/>
                <w:szCs w:val="16"/>
                <w:rtl w:val="0"/>
              </w:rPr>
              <w:t xml:space="preserve">Revoking delegation creates new authority snapshot immediately.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color w:val="111111"/>
                <w:sz w:val="16"/>
                <w:szCs w:val="16"/>
                <w:rtl w:val="0"/>
              </w:rPr>
              <w:t xml:space="preserve">Delegation cannot exceed delegator authority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color w:val="111111"/>
                <w:sz w:val="16"/>
                <w:szCs w:val="16"/>
                <w:rtl w:val="0"/>
              </w:rPr>
              <w:t xml:space="preserve">Delegatee cannot receive a permission that delegator does not possess at the time of grant.</w:t>
            </w:r>
            <w:r w:rsidDel="00000000" w:rsidR="00000000" w:rsidRPr="00000000">
              <w:rPr>
                <w:rtl w:val="0"/>
              </w:rPr>
            </w:r>
          </w:p>
        </w:tc>
      </w:tr>
    </w:tbl>
    <w:p w:rsidR="00000000" w:rsidDel="00000000" w:rsidP="00000000" w:rsidRDefault="00000000" w:rsidRPr="00000000" w14:paraId="000002BD">
      <w:pPr>
        <w:pStyle w:val="Heading2"/>
        <w:rPr/>
      </w:pPr>
      <w:r w:rsidDel="00000000" w:rsidR="00000000" w:rsidRPr="00000000">
        <w:rPr>
          <w:rtl w:val="0"/>
        </w:rPr>
        <w:t xml:space="preserve">15.2 Break-glass rules</w:t>
      </w:r>
    </w:p>
    <w:tbl>
      <w:tblPr>
        <w:tblStyle w:val="Table2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1"/>
                <w:bCs w:val="1"/>
                <w:color w:val="f4f1ea"/>
                <w:sz w:val="16"/>
                <w:szCs w:val="16"/>
                <w:rtl w:val="0"/>
              </w:rPr>
              <w:t xml:space="preserve">Control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1"/>
                <w:bCs w:val="1"/>
                <w:color w:val="f4f1ea"/>
                <w:sz w:val="16"/>
                <w:szCs w:val="16"/>
                <w:rtl w:val="0"/>
              </w:rPr>
              <w:t xml:space="preserve">Requirement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color w:val="111111"/>
                <w:sz w:val="16"/>
                <w:szCs w:val="16"/>
                <w:rtl w:val="0"/>
              </w:rPr>
              <w:t xml:space="preserve">Reason required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color w:val="111111"/>
                <w:sz w:val="16"/>
                <w:szCs w:val="16"/>
                <w:rtl w:val="0"/>
              </w:rPr>
              <w:t xml:space="preserve">Free-text reason plus selectable incident category required before activation.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color w:val="111111"/>
                <w:sz w:val="16"/>
                <w:szCs w:val="16"/>
                <w:rtl w:val="0"/>
              </w:rPr>
              <w:t xml:space="preserve">Time limit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color w:val="111111"/>
                <w:sz w:val="16"/>
                <w:szCs w:val="16"/>
                <w:rtl w:val="0"/>
              </w:rPr>
              <w:t xml:space="preserve">Default maximum: 60 minutes. Tenant-configurable lower limits allowed. Extensions require new approval.</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4">
            <w:pPr>
              <w:spacing w:after="0" w:lineRule="auto"/>
              <w:rPr/>
            </w:pPr>
            <w:r w:rsidDel="00000000" w:rsidR="00000000" w:rsidRPr="00000000">
              <w:rPr>
                <w:rFonts w:ascii="Arial" w:cs="Arial" w:eastAsia="Arial" w:hAnsi="Arial"/>
                <w:b w:val="0"/>
                <w:bCs w:val="0"/>
                <w:color w:val="111111"/>
                <w:sz w:val="16"/>
                <w:szCs w:val="16"/>
                <w:rtl w:val="0"/>
              </w:rPr>
              <w:t xml:space="preserve">Second approval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0"/>
                <w:bCs w:val="0"/>
                <w:color w:val="111111"/>
                <w:sz w:val="16"/>
                <w:szCs w:val="16"/>
                <w:rtl w:val="0"/>
              </w:rPr>
              <w:t xml:space="preserve">Required except for pre-defined P0 single-operator emergency route.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C6">
            <w:pPr>
              <w:spacing w:after="0" w:lineRule="auto"/>
              <w:rPr/>
            </w:pPr>
            <w:r w:rsidDel="00000000" w:rsidR="00000000" w:rsidRPr="00000000">
              <w:rPr>
                <w:rFonts w:ascii="Arial" w:cs="Arial" w:eastAsia="Arial" w:hAnsi="Arial"/>
                <w:b w:val="0"/>
                <w:bCs w:val="0"/>
                <w:color w:val="111111"/>
                <w:sz w:val="16"/>
                <w:szCs w:val="16"/>
                <w:rtl w:val="0"/>
              </w:rPr>
              <w:t xml:space="preserve">Enhanced audit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0"/>
                <w:bCs w:val="0"/>
                <w:color w:val="111111"/>
                <w:sz w:val="16"/>
                <w:szCs w:val="16"/>
                <w:rtl w:val="0"/>
              </w:rPr>
              <w:t xml:space="preserve">Every page view, search, export, role change, and evidence action is logged as high-risk.</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0"/>
                <w:bCs w:val="0"/>
                <w:color w:val="111111"/>
                <w:sz w:val="16"/>
                <w:szCs w:val="16"/>
                <w:rtl w:val="0"/>
              </w:rPr>
              <w:t xml:space="preserve">Restricted scope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0"/>
                <w:bCs w:val="0"/>
                <w:color w:val="111111"/>
                <w:sz w:val="16"/>
                <w:szCs w:val="16"/>
                <w:rtl w:val="0"/>
              </w:rPr>
              <w:t xml:space="preserve">Emergency access is scoped to incident, workspace, region, and action category.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CA">
            <w:pPr>
              <w:spacing w:after="0" w:lineRule="auto"/>
              <w:rPr/>
            </w:pPr>
            <w:r w:rsidDel="00000000" w:rsidR="00000000" w:rsidRPr="00000000">
              <w:rPr>
                <w:rFonts w:ascii="Arial" w:cs="Arial" w:eastAsia="Arial" w:hAnsi="Arial"/>
                <w:b w:val="0"/>
                <w:bCs w:val="0"/>
                <w:color w:val="111111"/>
                <w:sz w:val="16"/>
                <w:szCs w:val="16"/>
                <w:rtl w:val="0"/>
              </w:rPr>
              <w:t xml:space="preserve">After-action review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0"/>
                <w:bCs w:val="0"/>
                <w:color w:val="111111"/>
                <w:sz w:val="16"/>
                <w:szCs w:val="16"/>
                <w:rtl w:val="0"/>
              </w:rPr>
              <w:t xml:space="preserve">Mandatory review must be completed within 48 hours. Failure appears as governance risk.</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0"/>
                <w:bCs w:val="0"/>
                <w:color w:val="111111"/>
                <w:sz w:val="16"/>
                <w:szCs w:val="16"/>
                <w:rtl w:val="0"/>
              </w:rPr>
              <w:t xml:space="preserve">Legal hold eligible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0"/>
                <w:bCs w:val="0"/>
                <w:color w:val="111111"/>
                <w:sz w:val="16"/>
                <w:szCs w:val="16"/>
                <w:rtl w:val="0"/>
              </w:rPr>
              <w:t xml:space="preserve">Break-glass events are automatically eligible for legal hold and Evidence Vault preservation.</w:t>
            </w:r>
            <w:r w:rsidDel="00000000" w:rsidR="00000000" w:rsidRPr="00000000">
              <w:rPr>
                <w:rtl w:val="0"/>
              </w:rPr>
            </w:r>
          </w:p>
        </w:tc>
      </w:tr>
    </w:tbl>
    <w:p w:rsidR="00000000" w:rsidDel="00000000" w:rsidP="00000000" w:rsidRDefault="00000000" w:rsidRPr="00000000" w14:paraId="000002CE">
      <w:pPr>
        <w:pStyle w:val="Heading1"/>
        <w:rPr/>
      </w:pPr>
      <w:r w:rsidDel="00000000" w:rsidR="00000000" w:rsidRPr="00000000">
        <w:rPr>
          <w:rtl w:val="0"/>
        </w:rPr>
        <w:t xml:space="preserve">16. AI Agent Identity and Authority Envelope</w:t>
      </w:r>
    </w:p>
    <w:p w:rsidR="00000000" w:rsidDel="00000000" w:rsidP="00000000" w:rsidRDefault="00000000" w:rsidRPr="00000000" w14:paraId="000002CF">
      <w:pPr>
        <w:rPr/>
      </w:pPr>
      <w:r w:rsidDel="00000000" w:rsidR="00000000" w:rsidRPr="00000000">
        <w:rPr>
          <w:rtl w:val="0"/>
        </w:rPr>
        <w:t xml:space="preserve">ZoikoVertex must treat AI agents as accountable operational actors. An AI agent is not a background feature. It has identity, scope, owner, supervisor, version, tool permissions, policy envelope, and autonomy mode.</w:t>
      </w:r>
    </w:p>
    <w:tbl>
      <w:tblPr>
        <w:tblStyle w:val="Table2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D0">
            <w:pPr>
              <w:spacing w:after="0" w:lineRule="auto"/>
              <w:rPr/>
            </w:pPr>
            <w:r w:rsidDel="00000000" w:rsidR="00000000" w:rsidRPr="00000000">
              <w:rPr>
                <w:rFonts w:ascii="Arial" w:cs="Arial" w:eastAsia="Arial" w:hAnsi="Arial"/>
                <w:b w:val="1"/>
                <w:bCs w:val="1"/>
                <w:color w:val="f4f1ea"/>
                <w:sz w:val="16"/>
                <w:szCs w:val="16"/>
                <w:rtl w:val="0"/>
              </w:rPr>
              <w:t xml:space="preserve">Agent Field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1"/>
                <w:bCs w:val="1"/>
                <w:color w:val="f4f1ea"/>
                <w:sz w:val="16"/>
                <w:szCs w:val="16"/>
                <w:rtl w:val="0"/>
              </w:rPr>
              <w:t xml:space="preserve">Requirement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2">
            <w:pPr>
              <w:spacing w:after="0" w:lineRule="auto"/>
              <w:rPr/>
            </w:pPr>
            <w:r w:rsidDel="00000000" w:rsidR="00000000" w:rsidRPr="00000000">
              <w:rPr>
                <w:rFonts w:ascii="Arial" w:cs="Arial" w:eastAsia="Arial" w:hAnsi="Arial"/>
                <w:b w:val="0"/>
                <w:bCs w:val="0"/>
                <w:color w:val="111111"/>
                <w:sz w:val="16"/>
                <w:szCs w:val="16"/>
                <w:rtl w:val="0"/>
              </w:rPr>
              <w:t xml:space="preserve">agent_id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0"/>
                <w:bCs w:val="0"/>
                <w:color w:val="111111"/>
                <w:sz w:val="16"/>
                <w:szCs w:val="16"/>
                <w:rtl w:val="0"/>
              </w:rPr>
              <w:t xml:space="preserve">Permanent canonical actor ID. Does not change when model or prompt changes.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D4">
            <w:pPr>
              <w:spacing w:after="0" w:lineRule="auto"/>
              <w:rPr/>
            </w:pPr>
            <w:r w:rsidDel="00000000" w:rsidR="00000000" w:rsidRPr="00000000">
              <w:rPr>
                <w:rFonts w:ascii="Arial" w:cs="Arial" w:eastAsia="Arial" w:hAnsi="Arial"/>
                <w:b w:val="0"/>
                <w:bCs w:val="0"/>
                <w:color w:val="111111"/>
                <w:sz w:val="16"/>
                <w:szCs w:val="16"/>
                <w:rtl w:val="0"/>
              </w:rPr>
              <w:t xml:space="preserve">agent_version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0"/>
                <w:bCs w:val="0"/>
                <w:color w:val="111111"/>
                <w:sz w:val="16"/>
                <w:szCs w:val="16"/>
                <w:rtl w:val="0"/>
              </w:rPr>
              <w:t xml:space="preserve">Specific deployed version at time of action.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0"/>
                <w:bCs w:val="0"/>
                <w:color w:val="111111"/>
                <w:sz w:val="16"/>
                <w:szCs w:val="16"/>
                <w:rtl w:val="0"/>
              </w:rPr>
              <w:t xml:space="preserve">owner_actor_id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0"/>
                <w:bCs w:val="0"/>
                <w:color w:val="111111"/>
                <w:sz w:val="16"/>
                <w:szCs w:val="16"/>
                <w:rtl w:val="0"/>
              </w:rPr>
              <w:t xml:space="preserve">Human owner accountable for configuration and lifecycle.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color w:val="111111"/>
                <w:sz w:val="16"/>
                <w:szCs w:val="16"/>
                <w:rtl w:val="0"/>
              </w:rPr>
              <w:t xml:space="preserve">supervisor_actor_id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0"/>
                <w:bCs w:val="0"/>
                <w:color w:val="111111"/>
                <w:sz w:val="16"/>
                <w:szCs w:val="16"/>
                <w:rtl w:val="0"/>
              </w:rPr>
              <w:t xml:space="preserve">Human or governance queue responsible for oversight.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0"/>
                <w:bCs w:val="0"/>
                <w:color w:val="111111"/>
                <w:sz w:val="16"/>
                <w:szCs w:val="16"/>
                <w:rtl w:val="0"/>
              </w:rPr>
              <w:t xml:space="preserve">autonomy_mode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0"/>
                <w:bCs w:val="0"/>
                <w:color w:val="111111"/>
                <w:sz w:val="16"/>
                <w:szCs w:val="16"/>
                <w:rtl w:val="0"/>
              </w:rPr>
              <w:t xml:space="preserve">recommend_only, draft_only, execute_with_approval, governed_autonomous, restricted_operations.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0"/>
                <w:bCs w:val="0"/>
                <w:color w:val="111111"/>
                <w:sz w:val="16"/>
                <w:szCs w:val="16"/>
                <w:rtl w:val="0"/>
              </w:rPr>
              <w:t xml:space="preserve">allowed_tools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0"/>
                <w:bCs w:val="0"/>
                <w:color w:val="111111"/>
                <w:sz w:val="16"/>
                <w:szCs w:val="16"/>
                <w:rtl w:val="0"/>
              </w:rPr>
              <w:t xml:space="preserve">Explicit tool scopes, API operations, content actions, and evidence actions permitted.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0"/>
                <w:bCs w:val="0"/>
                <w:color w:val="111111"/>
                <w:sz w:val="16"/>
                <w:szCs w:val="16"/>
                <w:rtl w:val="0"/>
              </w:rPr>
              <w:t xml:space="preserve">policy_envelope_id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0"/>
                <w:bCs w:val="0"/>
                <w:color w:val="111111"/>
                <w:sz w:val="16"/>
                <w:szCs w:val="16"/>
                <w:rtl w:val="0"/>
              </w:rPr>
              <w:t xml:space="preserve">Governance envelope defining action boundaries and prohibited operations.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0"/>
                <w:bCs w:val="0"/>
                <w:color w:val="111111"/>
                <w:sz w:val="16"/>
                <w:szCs w:val="16"/>
                <w:rtl w:val="0"/>
              </w:rPr>
              <w:t xml:space="preserve">prompt_version_id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0"/>
                <w:bCs w:val="0"/>
                <w:color w:val="111111"/>
                <w:sz w:val="16"/>
                <w:szCs w:val="16"/>
                <w:rtl w:val="0"/>
              </w:rPr>
              <w:t xml:space="preserve">Prompt or instruction version active at the time of action.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E2">
            <w:pPr>
              <w:spacing w:after="0" w:lineRule="auto"/>
              <w:rPr/>
            </w:pPr>
            <w:r w:rsidDel="00000000" w:rsidR="00000000" w:rsidRPr="00000000">
              <w:rPr>
                <w:rFonts w:ascii="Arial" w:cs="Arial" w:eastAsia="Arial" w:hAnsi="Arial"/>
                <w:b w:val="0"/>
                <w:bCs w:val="0"/>
                <w:color w:val="111111"/>
                <w:sz w:val="16"/>
                <w:szCs w:val="16"/>
                <w:rtl w:val="0"/>
              </w:rPr>
              <w:t xml:space="preserve">model_version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E3">
            <w:pPr>
              <w:spacing w:after="0" w:lineRule="auto"/>
              <w:rPr/>
            </w:pPr>
            <w:r w:rsidDel="00000000" w:rsidR="00000000" w:rsidRPr="00000000">
              <w:rPr>
                <w:rFonts w:ascii="Arial" w:cs="Arial" w:eastAsia="Arial" w:hAnsi="Arial"/>
                <w:b w:val="0"/>
                <w:bCs w:val="0"/>
                <w:color w:val="111111"/>
                <w:sz w:val="16"/>
                <w:szCs w:val="16"/>
                <w:rtl w:val="0"/>
              </w:rPr>
              <w:t xml:space="preserve">Model identifier or internal model class active at the time of action.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0"/>
                <w:bCs w:val="0"/>
                <w:color w:val="111111"/>
                <w:sz w:val="16"/>
                <w:szCs w:val="16"/>
                <w:rtl w:val="0"/>
              </w:rPr>
              <w:t xml:space="preserve">confidence_policy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E5">
            <w:pPr>
              <w:spacing w:after="0" w:lineRule="auto"/>
              <w:rPr/>
            </w:pPr>
            <w:r w:rsidDel="00000000" w:rsidR="00000000" w:rsidRPr="00000000">
              <w:rPr>
                <w:rFonts w:ascii="Arial" w:cs="Arial" w:eastAsia="Arial" w:hAnsi="Arial"/>
                <w:b w:val="0"/>
                <w:bCs w:val="0"/>
                <w:color w:val="111111"/>
                <w:sz w:val="16"/>
                <w:szCs w:val="16"/>
                <w:rtl w:val="0"/>
              </w:rPr>
              <w:t xml:space="preserve">Minimum confidence thresholds and escalation rules.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E6">
            <w:pPr>
              <w:spacing w:after="0" w:lineRule="auto"/>
              <w:rPr/>
            </w:pPr>
            <w:r w:rsidDel="00000000" w:rsidR="00000000" w:rsidRPr="00000000">
              <w:rPr>
                <w:rFonts w:ascii="Arial" w:cs="Arial" w:eastAsia="Arial" w:hAnsi="Arial"/>
                <w:b w:val="0"/>
                <w:bCs w:val="0"/>
                <w:color w:val="111111"/>
                <w:sz w:val="16"/>
                <w:szCs w:val="16"/>
                <w:rtl w:val="0"/>
              </w:rPr>
              <w:t xml:space="preserve">kill_switch_state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E7">
            <w:pPr>
              <w:spacing w:after="0" w:lineRule="auto"/>
              <w:rPr/>
            </w:pPr>
            <w:r w:rsidDel="00000000" w:rsidR="00000000" w:rsidRPr="00000000">
              <w:rPr>
                <w:rFonts w:ascii="Arial" w:cs="Arial" w:eastAsia="Arial" w:hAnsi="Arial"/>
                <w:b w:val="0"/>
                <w:bCs w:val="0"/>
                <w:color w:val="111111"/>
                <w:sz w:val="16"/>
                <w:szCs w:val="16"/>
                <w:rtl w:val="0"/>
              </w:rPr>
              <w:t xml:space="preserve">Whether the agent was subject to emergency pause, tenant pause, or restricted mode.</w:t>
            </w:r>
            <w:r w:rsidDel="00000000" w:rsidR="00000000" w:rsidRPr="00000000">
              <w:rPr>
                <w:rtl w:val="0"/>
              </w:rPr>
            </w:r>
          </w:p>
        </w:tc>
      </w:tr>
    </w:tbl>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2E9">
            <w:pPr>
              <w:spacing w:after="120" w:lineRule="auto"/>
              <w:rPr/>
            </w:pPr>
            <w:r w:rsidDel="00000000" w:rsidR="00000000" w:rsidRPr="00000000">
              <w:rPr>
                <w:b w:val="1"/>
                <w:bCs w:val="1"/>
                <w:color w:val="8c7540"/>
                <w:sz w:val="16"/>
                <w:szCs w:val="16"/>
                <w:rtl w:val="0"/>
              </w:rPr>
              <w:t xml:space="preserve">AGENT GOVERNANCE RULE</w:t>
            </w:r>
            <w:r w:rsidDel="00000000" w:rsidR="00000000" w:rsidRPr="00000000">
              <w:rPr>
                <w:rtl w:val="0"/>
              </w:rPr>
            </w:r>
          </w:p>
          <w:p w:rsidR="00000000" w:rsidDel="00000000" w:rsidP="00000000" w:rsidRDefault="00000000" w:rsidRPr="00000000" w14:paraId="000002EA">
            <w:pPr>
              <w:spacing w:after="0" w:lineRule="auto"/>
              <w:rPr/>
            </w:pPr>
            <w:r w:rsidDel="00000000" w:rsidR="00000000" w:rsidRPr="00000000">
              <w:rPr>
                <w:color w:val="111111"/>
                <w:sz w:val="20"/>
                <w:szCs w:val="20"/>
                <w:rtl w:val="0"/>
              </w:rPr>
              <w:t xml:space="preserve">Every AI agent action shown in the Audit Trail must be resolvable to an Identity Ledger authority envelope. If the envelope cannot be resolved, the action is blocked or marked invalid. No orphan AI action is allowed.</w:t>
            </w:r>
            <w:r w:rsidDel="00000000" w:rsidR="00000000" w:rsidRPr="00000000">
              <w:rPr>
                <w:rtl w:val="0"/>
              </w:rPr>
            </w:r>
          </w:p>
        </w:tc>
      </w:tr>
    </w:tbl>
    <w:p w:rsidR="00000000" w:rsidDel="00000000" w:rsidP="00000000" w:rsidRDefault="00000000" w:rsidRPr="00000000" w14:paraId="000002EB">
      <w:pPr>
        <w:pStyle w:val="Heading1"/>
        <w:rPr/>
      </w:pPr>
      <w:r w:rsidDel="00000000" w:rsidR="00000000" w:rsidRPr="00000000">
        <w:rPr>
          <w:rtl w:val="0"/>
        </w:rPr>
        <w:t xml:space="preserve">17. Security, Privacy, and Data Residency</w:t>
      </w:r>
    </w:p>
    <w:tbl>
      <w:tblPr>
        <w:tblStyle w:val="Table3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1"/>
                <w:bCs w:val="1"/>
                <w:color w:val="f4f1ea"/>
                <w:sz w:val="16"/>
                <w:szCs w:val="16"/>
                <w:rtl w:val="0"/>
              </w:rPr>
              <w:t xml:space="preserve">Control</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1"/>
                <w:bCs w:val="1"/>
                <w:color w:val="f4f1ea"/>
                <w:sz w:val="16"/>
                <w:szCs w:val="16"/>
                <w:rtl w:val="0"/>
              </w:rPr>
              <w:t xml:space="preserve">Build Requirement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EE">
            <w:pPr>
              <w:spacing w:after="0" w:lineRule="auto"/>
              <w:rPr/>
            </w:pPr>
            <w:r w:rsidDel="00000000" w:rsidR="00000000" w:rsidRPr="00000000">
              <w:rPr>
                <w:rFonts w:ascii="Arial" w:cs="Arial" w:eastAsia="Arial" w:hAnsi="Arial"/>
                <w:b w:val="0"/>
                <w:bCs w:val="0"/>
                <w:color w:val="111111"/>
                <w:sz w:val="16"/>
                <w:szCs w:val="16"/>
                <w:rtl w:val="0"/>
              </w:rPr>
              <w:t xml:space="preserve">Tenant isolation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EF">
            <w:pPr>
              <w:spacing w:after="0" w:lineRule="auto"/>
              <w:rPr/>
            </w:pPr>
            <w:r w:rsidDel="00000000" w:rsidR="00000000" w:rsidRPr="00000000">
              <w:rPr>
                <w:rFonts w:ascii="Arial" w:cs="Arial" w:eastAsia="Arial" w:hAnsi="Arial"/>
                <w:b w:val="0"/>
                <w:bCs w:val="0"/>
                <w:color w:val="111111"/>
                <w:sz w:val="16"/>
                <w:szCs w:val="16"/>
                <w:rtl w:val="0"/>
              </w:rPr>
              <w:t xml:space="preserve">All ledger entries, snapshots, read models, exports, and chain verification jobs are tenant-scoped.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0"/>
                <w:bCs w:val="0"/>
                <w:color w:val="111111"/>
                <w:sz w:val="16"/>
                <w:szCs w:val="16"/>
                <w:rtl w:val="0"/>
              </w:rPr>
              <w:t xml:space="preserve">Data residency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0"/>
                <w:bCs w:val="0"/>
                <w:color w:val="111111"/>
                <w:sz w:val="16"/>
                <w:szCs w:val="16"/>
                <w:rtl w:val="0"/>
              </w:rPr>
              <w:t xml:space="preserve">Identity ledger data remains in the tenant’s configured residency region. Cross-region support access requires explicit policy and logging.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0"/>
                <w:bCs w:val="0"/>
                <w:color w:val="111111"/>
                <w:sz w:val="16"/>
                <w:szCs w:val="16"/>
                <w:rtl w:val="0"/>
              </w:rPr>
              <w:t xml:space="preserve">PII minimization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0"/>
                <w:bCs w:val="0"/>
                <w:color w:val="111111"/>
                <w:sz w:val="16"/>
                <w:szCs w:val="16"/>
                <w:rtl w:val="0"/>
              </w:rPr>
              <w:t xml:space="preserve">Store raw personal data only where necessary. Use hashes for correlation, redaction for auditor views, and country-only geolocation.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0"/>
                <w:bCs w:val="0"/>
                <w:color w:val="111111"/>
                <w:sz w:val="16"/>
                <w:szCs w:val="16"/>
                <w:rtl w:val="0"/>
              </w:rPr>
              <w:t xml:space="preserve">Encryption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color w:val="111111"/>
                <w:sz w:val="16"/>
                <w:szCs w:val="16"/>
                <w:rtl w:val="0"/>
              </w:rPr>
              <w:t xml:space="preserve">Encrypt at rest and in transit. Sensitive values must support envelope encryption and key rotation.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0"/>
                <w:bCs w:val="0"/>
                <w:color w:val="111111"/>
                <w:sz w:val="16"/>
                <w:szCs w:val="16"/>
                <w:rtl w:val="0"/>
              </w:rPr>
              <w:t xml:space="preserve">Access logging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F7">
            <w:pPr>
              <w:spacing w:after="0" w:lineRule="auto"/>
              <w:rPr/>
            </w:pPr>
            <w:r w:rsidDel="00000000" w:rsidR="00000000" w:rsidRPr="00000000">
              <w:rPr>
                <w:rFonts w:ascii="Arial" w:cs="Arial" w:eastAsia="Arial" w:hAnsi="Arial"/>
                <w:b w:val="0"/>
                <w:bCs w:val="0"/>
                <w:color w:val="111111"/>
                <w:sz w:val="16"/>
                <w:szCs w:val="16"/>
                <w:rtl w:val="0"/>
              </w:rPr>
              <w:t xml:space="preserve">Every Identity Ledger view, field unmask, export, preserve, and chain verification action is itself logged.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0"/>
                <w:bCs w:val="0"/>
                <w:color w:val="111111"/>
                <w:sz w:val="16"/>
                <w:szCs w:val="16"/>
                <w:rtl w:val="0"/>
              </w:rPr>
              <w:t xml:space="preserve">Support access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0"/>
                <w:bCs w:val="0"/>
                <w:color w:val="111111"/>
                <w:sz w:val="16"/>
                <w:szCs w:val="16"/>
                <w:rtl w:val="0"/>
              </w:rPr>
              <w:t xml:space="preserve">Support view is redacted by default. Elevated support requires reason, timebox, and approval.</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0"/>
                <w:bCs w:val="0"/>
                <w:color w:val="111111"/>
                <w:sz w:val="16"/>
                <w:szCs w:val="16"/>
                <w:rtl w:val="0"/>
              </w:rPr>
              <w:t xml:space="preserve">Right-to-erasure boundary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0"/>
                <w:bCs w:val="0"/>
                <w:color w:val="111111"/>
                <w:sz w:val="16"/>
                <w:szCs w:val="16"/>
                <w:rtl w:val="0"/>
              </w:rPr>
              <w:t xml:space="preserve">Where lawful erasure applies, preserve non-identifying hash proofs and legal-hold exceptions. Do not break evidence integrity.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0"/>
                <w:bCs w:val="0"/>
                <w:color w:val="111111"/>
                <w:sz w:val="16"/>
                <w:szCs w:val="16"/>
                <w:rtl w:val="0"/>
              </w:rPr>
              <w:t xml:space="preserve">Legal hold override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0"/>
                <w:bCs w:val="0"/>
                <w:color w:val="111111"/>
                <w:sz w:val="16"/>
                <w:szCs w:val="16"/>
                <w:rtl w:val="0"/>
              </w:rPr>
              <w:t xml:space="preserve">Legal hold suspends purge/seal lifecycle for covered entries, snapshots, and exports.</w:t>
            </w:r>
            <w:r w:rsidDel="00000000" w:rsidR="00000000" w:rsidRPr="00000000">
              <w:rPr>
                <w:rtl w:val="0"/>
              </w:rPr>
            </w:r>
          </w:p>
        </w:tc>
      </w:tr>
    </w:tbl>
    <w:p w:rsidR="00000000" w:rsidDel="00000000" w:rsidP="00000000" w:rsidRDefault="00000000" w:rsidRPr="00000000" w14:paraId="000002FE">
      <w:pPr>
        <w:pStyle w:val="Heading1"/>
        <w:rPr/>
      </w:pPr>
      <w:r w:rsidDel="00000000" w:rsidR="00000000" w:rsidRPr="00000000">
        <w:rPr>
          <w:rtl w:val="0"/>
        </w:rPr>
        <w:t xml:space="preserve">18. Performance Targets</w:t>
      </w:r>
    </w:p>
    <w:tbl>
      <w:tblPr>
        <w:tblStyle w:val="Table32"/>
        <w:tblW w:w="10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1"/>
                <w:bCs w:val="1"/>
                <w:color w:val="f4f1ea"/>
                <w:sz w:val="16"/>
                <w:szCs w:val="16"/>
                <w:rtl w:val="0"/>
              </w:rPr>
              <w:t xml:space="preserve">Operation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1"/>
                <w:bCs w:val="1"/>
                <w:color w:val="f4f1ea"/>
                <w:sz w:val="16"/>
                <w:szCs w:val="16"/>
                <w:rtl w:val="0"/>
              </w:rPr>
              <w:t xml:space="preserve">Target P50</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1"/>
                <w:bCs w:val="1"/>
                <w:color w:val="f4f1ea"/>
                <w:sz w:val="16"/>
                <w:szCs w:val="16"/>
                <w:rtl w:val="0"/>
              </w:rPr>
              <w:t xml:space="preserve">Acceptable P95</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1"/>
                <w:bCs w:val="1"/>
                <w:color w:val="f4f1ea"/>
                <w:sz w:val="16"/>
                <w:szCs w:val="16"/>
                <w:rtl w:val="0"/>
              </w:rPr>
              <w:t xml:space="preserve">Degraded P99</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1"/>
                <w:bCs w:val="1"/>
                <w:color w:val="f4f1ea"/>
                <w:sz w:val="16"/>
                <w:szCs w:val="16"/>
                <w:rtl w:val="0"/>
              </w:rPr>
              <w:t xml:space="preserve">Failure Behavior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0"/>
                <w:bCs w:val="0"/>
                <w:color w:val="111111"/>
                <w:sz w:val="14"/>
                <w:szCs w:val="14"/>
                <w:rtl w:val="0"/>
              </w:rPr>
              <w:t xml:space="preserve">Append ledger entry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color w:val="111111"/>
                <w:sz w:val="14"/>
                <w:szCs w:val="14"/>
                <w:rtl w:val="0"/>
              </w:rPr>
              <w:t xml:space="preserve">&lt; 60ms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0"/>
                <w:bCs w:val="0"/>
                <w:color w:val="111111"/>
                <w:sz w:val="14"/>
                <w:szCs w:val="14"/>
                <w:rtl w:val="0"/>
              </w:rPr>
              <w:t xml:space="preserve">&lt; 250ms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0"/>
                <w:bCs w:val="0"/>
                <w:color w:val="111111"/>
                <w:sz w:val="14"/>
                <w:szCs w:val="14"/>
                <w:rtl w:val="0"/>
              </w:rPr>
              <w:t xml:space="preserve">&lt; 750ms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0"/>
                <w:bCs w:val="0"/>
                <w:color w:val="111111"/>
                <w:sz w:val="14"/>
                <w:szCs w:val="14"/>
                <w:rtl w:val="0"/>
              </w:rPr>
              <w:t xml:space="preserve">Block sensitive originating action if ledger write fails.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0"/>
                <w:bCs w:val="0"/>
                <w:color w:val="111111"/>
                <w:sz w:val="14"/>
                <w:szCs w:val="14"/>
                <w:rtl w:val="0"/>
              </w:rPr>
              <w:t xml:space="preserve">Create authority snapshot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0A">
            <w:pPr>
              <w:spacing w:after="0" w:lineRule="auto"/>
              <w:rPr/>
            </w:pPr>
            <w:r w:rsidDel="00000000" w:rsidR="00000000" w:rsidRPr="00000000">
              <w:rPr>
                <w:rFonts w:ascii="Arial" w:cs="Arial" w:eastAsia="Arial" w:hAnsi="Arial"/>
                <w:b w:val="0"/>
                <w:bCs w:val="0"/>
                <w:color w:val="111111"/>
                <w:sz w:val="14"/>
                <w:szCs w:val="14"/>
                <w:rtl w:val="0"/>
              </w:rPr>
              <w:t xml:space="preserve">&lt; 100ms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0B">
            <w:pPr>
              <w:spacing w:after="0" w:lineRule="auto"/>
              <w:rPr/>
            </w:pPr>
            <w:r w:rsidDel="00000000" w:rsidR="00000000" w:rsidRPr="00000000">
              <w:rPr>
                <w:rFonts w:ascii="Arial" w:cs="Arial" w:eastAsia="Arial" w:hAnsi="Arial"/>
                <w:b w:val="0"/>
                <w:bCs w:val="0"/>
                <w:color w:val="111111"/>
                <w:sz w:val="14"/>
                <w:szCs w:val="14"/>
                <w:rtl w:val="0"/>
              </w:rPr>
              <w:t xml:space="preserve">&lt; 400ms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0C">
            <w:pPr>
              <w:spacing w:after="0" w:lineRule="auto"/>
              <w:rPr/>
            </w:pPr>
            <w:r w:rsidDel="00000000" w:rsidR="00000000" w:rsidRPr="00000000">
              <w:rPr>
                <w:rFonts w:ascii="Arial" w:cs="Arial" w:eastAsia="Arial" w:hAnsi="Arial"/>
                <w:b w:val="0"/>
                <w:bCs w:val="0"/>
                <w:color w:val="111111"/>
                <w:sz w:val="14"/>
                <w:szCs w:val="14"/>
                <w:rtl w:val="0"/>
              </w:rPr>
              <w:t xml:space="preserve">&lt; 1.5s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0D">
            <w:pPr>
              <w:spacing w:after="0" w:lineRule="auto"/>
              <w:rPr/>
            </w:pPr>
            <w:r w:rsidDel="00000000" w:rsidR="00000000" w:rsidRPr="00000000">
              <w:rPr>
                <w:rFonts w:ascii="Arial" w:cs="Arial" w:eastAsia="Arial" w:hAnsi="Arial"/>
                <w:b w:val="0"/>
                <w:bCs w:val="0"/>
                <w:color w:val="111111"/>
                <w:sz w:val="14"/>
                <w:szCs w:val="14"/>
                <w:rtl w:val="0"/>
              </w:rPr>
              <w:t xml:space="preserve">Queue retry for non-sensitive; block for privileged changes.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E">
            <w:pPr>
              <w:spacing w:after="0" w:lineRule="auto"/>
              <w:rPr/>
            </w:pPr>
            <w:r w:rsidDel="00000000" w:rsidR="00000000" w:rsidRPr="00000000">
              <w:rPr>
                <w:rFonts w:ascii="Arial" w:cs="Arial" w:eastAsia="Arial" w:hAnsi="Arial"/>
                <w:b w:val="0"/>
                <w:bCs w:val="0"/>
                <w:color w:val="111111"/>
                <w:sz w:val="14"/>
                <w:szCs w:val="14"/>
                <w:rtl w:val="0"/>
              </w:rPr>
              <w:t xml:space="preserve">Resolve authority at event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0"/>
                <w:bCs w:val="0"/>
                <w:color w:val="111111"/>
                <w:sz w:val="14"/>
                <w:szCs w:val="14"/>
                <w:rtl w:val="0"/>
              </w:rPr>
              <w:t xml:space="preserve">&lt; 80ms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0"/>
                <w:bCs w:val="0"/>
                <w:color w:val="111111"/>
                <w:sz w:val="14"/>
                <w:szCs w:val="14"/>
                <w:rtl w:val="0"/>
              </w:rPr>
              <w:t xml:space="preserve">&lt; 250ms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1">
            <w:pPr>
              <w:spacing w:after="0" w:lineRule="auto"/>
              <w:rPr/>
            </w:pPr>
            <w:r w:rsidDel="00000000" w:rsidR="00000000" w:rsidRPr="00000000">
              <w:rPr>
                <w:rFonts w:ascii="Arial" w:cs="Arial" w:eastAsia="Arial" w:hAnsi="Arial"/>
                <w:b w:val="0"/>
                <w:bCs w:val="0"/>
                <w:color w:val="111111"/>
                <w:sz w:val="14"/>
                <w:szCs w:val="14"/>
                <w:rtl w:val="0"/>
              </w:rPr>
              <w:t xml:space="preserve">&lt; 800ms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2">
            <w:pPr>
              <w:spacing w:after="0" w:lineRule="auto"/>
              <w:rPr/>
            </w:pPr>
            <w:r w:rsidDel="00000000" w:rsidR="00000000" w:rsidRPr="00000000">
              <w:rPr>
                <w:rFonts w:ascii="Arial" w:cs="Arial" w:eastAsia="Arial" w:hAnsi="Arial"/>
                <w:b w:val="0"/>
                <w:bCs w:val="0"/>
                <w:color w:val="111111"/>
                <w:sz w:val="14"/>
                <w:szCs w:val="14"/>
                <w:rtl w:val="0"/>
              </w:rPr>
              <w:t xml:space="preserve">Show degraded banner and retry once.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3">
            <w:pPr>
              <w:spacing w:after="0" w:lineRule="auto"/>
              <w:rPr/>
            </w:pPr>
            <w:r w:rsidDel="00000000" w:rsidR="00000000" w:rsidRPr="00000000">
              <w:rPr>
                <w:rFonts w:ascii="Arial" w:cs="Arial" w:eastAsia="Arial" w:hAnsi="Arial"/>
                <w:b w:val="0"/>
                <w:bCs w:val="0"/>
                <w:color w:val="111111"/>
                <w:sz w:val="14"/>
                <w:szCs w:val="14"/>
                <w:rtl w:val="0"/>
              </w:rPr>
              <w:t xml:space="preserve">List actors, filtered 50/page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4">
            <w:pPr>
              <w:spacing w:after="0" w:lineRule="auto"/>
              <w:rPr/>
            </w:pPr>
            <w:r w:rsidDel="00000000" w:rsidR="00000000" w:rsidRPr="00000000">
              <w:rPr>
                <w:rFonts w:ascii="Arial" w:cs="Arial" w:eastAsia="Arial" w:hAnsi="Arial"/>
                <w:b w:val="0"/>
                <w:bCs w:val="0"/>
                <w:color w:val="111111"/>
                <w:sz w:val="14"/>
                <w:szCs w:val="14"/>
                <w:rtl w:val="0"/>
              </w:rPr>
              <w:t xml:space="preserve">&lt; 250ms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5">
            <w:pPr>
              <w:spacing w:after="0" w:lineRule="auto"/>
              <w:rPr/>
            </w:pPr>
            <w:r w:rsidDel="00000000" w:rsidR="00000000" w:rsidRPr="00000000">
              <w:rPr>
                <w:rFonts w:ascii="Arial" w:cs="Arial" w:eastAsia="Arial" w:hAnsi="Arial"/>
                <w:b w:val="0"/>
                <w:bCs w:val="0"/>
                <w:color w:val="111111"/>
                <w:sz w:val="14"/>
                <w:szCs w:val="14"/>
                <w:rtl w:val="0"/>
              </w:rPr>
              <w:t xml:space="preserve">&lt; 900ms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6">
            <w:pPr>
              <w:spacing w:after="0" w:lineRule="auto"/>
              <w:rPr/>
            </w:pPr>
            <w:r w:rsidDel="00000000" w:rsidR="00000000" w:rsidRPr="00000000">
              <w:rPr>
                <w:rFonts w:ascii="Arial" w:cs="Arial" w:eastAsia="Arial" w:hAnsi="Arial"/>
                <w:b w:val="0"/>
                <w:bCs w:val="0"/>
                <w:color w:val="111111"/>
                <w:sz w:val="14"/>
                <w:szCs w:val="14"/>
                <w:rtl w:val="0"/>
              </w:rPr>
              <w:t xml:space="preserve">&lt; 2.5s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7">
            <w:pPr>
              <w:spacing w:after="0" w:lineRule="auto"/>
              <w:rPr/>
            </w:pPr>
            <w:r w:rsidDel="00000000" w:rsidR="00000000" w:rsidRPr="00000000">
              <w:rPr>
                <w:rFonts w:ascii="Arial" w:cs="Arial" w:eastAsia="Arial" w:hAnsi="Arial"/>
                <w:b w:val="0"/>
                <w:bCs w:val="0"/>
                <w:color w:val="111111"/>
                <w:sz w:val="14"/>
                <w:szCs w:val="14"/>
                <w:rtl w:val="0"/>
              </w:rPr>
              <w:t xml:space="preserve">Show degraded state and suggest filter narrowing.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8">
            <w:pPr>
              <w:spacing w:after="0" w:lineRule="auto"/>
              <w:rPr/>
            </w:pPr>
            <w:r w:rsidDel="00000000" w:rsidR="00000000" w:rsidRPr="00000000">
              <w:rPr>
                <w:rFonts w:ascii="Arial" w:cs="Arial" w:eastAsia="Arial" w:hAnsi="Arial"/>
                <w:b w:val="0"/>
                <w:bCs w:val="0"/>
                <w:color w:val="111111"/>
                <w:sz w:val="14"/>
                <w:szCs w:val="14"/>
                <w:rtl w:val="0"/>
              </w:rPr>
              <w:t xml:space="preserve">Actor timeline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9">
            <w:pPr>
              <w:spacing w:after="0" w:lineRule="auto"/>
              <w:rPr/>
            </w:pPr>
            <w:r w:rsidDel="00000000" w:rsidR="00000000" w:rsidRPr="00000000">
              <w:rPr>
                <w:rFonts w:ascii="Arial" w:cs="Arial" w:eastAsia="Arial" w:hAnsi="Arial"/>
                <w:b w:val="0"/>
                <w:bCs w:val="0"/>
                <w:color w:val="111111"/>
                <w:sz w:val="14"/>
                <w:szCs w:val="14"/>
                <w:rtl w:val="0"/>
              </w:rPr>
              <w:t xml:space="preserve">&lt; 300ms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b w:val="0"/>
                <w:bCs w:val="0"/>
                <w:color w:val="111111"/>
                <w:sz w:val="14"/>
                <w:szCs w:val="14"/>
                <w:rtl w:val="0"/>
              </w:rPr>
              <w:t xml:space="preserve">&lt; 1.2s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B">
            <w:pPr>
              <w:spacing w:after="0" w:lineRule="auto"/>
              <w:rPr/>
            </w:pPr>
            <w:r w:rsidDel="00000000" w:rsidR="00000000" w:rsidRPr="00000000">
              <w:rPr>
                <w:rFonts w:ascii="Arial" w:cs="Arial" w:eastAsia="Arial" w:hAnsi="Arial"/>
                <w:b w:val="0"/>
                <w:bCs w:val="0"/>
                <w:color w:val="111111"/>
                <w:sz w:val="14"/>
                <w:szCs w:val="14"/>
                <w:rtl w:val="0"/>
              </w:rPr>
              <w:t xml:space="preserve">&lt; 4s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b w:val="0"/>
                <w:bCs w:val="0"/>
                <w:color w:val="111111"/>
                <w:sz w:val="14"/>
                <w:szCs w:val="14"/>
                <w:rtl w:val="0"/>
              </w:rPr>
              <w:t xml:space="preserve">Paginate and lazy-load older records.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b w:val="0"/>
                <w:bCs w:val="0"/>
                <w:color w:val="111111"/>
                <w:sz w:val="14"/>
                <w:szCs w:val="14"/>
                <w:rtl w:val="0"/>
              </w:rPr>
              <w:t xml:space="preserve">Export 10K ledger entries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E">
            <w:pPr>
              <w:spacing w:after="0" w:lineRule="auto"/>
              <w:rPr/>
            </w:pPr>
            <w:r w:rsidDel="00000000" w:rsidR="00000000" w:rsidRPr="00000000">
              <w:rPr>
                <w:rFonts w:ascii="Arial" w:cs="Arial" w:eastAsia="Arial" w:hAnsi="Arial"/>
                <w:b w:val="0"/>
                <w:bCs w:val="0"/>
                <w:color w:val="111111"/>
                <w:sz w:val="14"/>
                <w:szCs w:val="14"/>
                <w:rtl w:val="0"/>
              </w:rPr>
              <w:t xml:space="preserve">&lt; 45s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1F">
            <w:pPr>
              <w:spacing w:after="0" w:lineRule="auto"/>
              <w:rPr/>
            </w:pPr>
            <w:r w:rsidDel="00000000" w:rsidR="00000000" w:rsidRPr="00000000">
              <w:rPr>
                <w:rFonts w:ascii="Arial" w:cs="Arial" w:eastAsia="Arial" w:hAnsi="Arial"/>
                <w:b w:val="0"/>
                <w:bCs w:val="0"/>
                <w:color w:val="111111"/>
                <w:sz w:val="14"/>
                <w:szCs w:val="14"/>
                <w:rtl w:val="0"/>
              </w:rPr>
              <w:t xml:space="preserve">&lt; 2min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0">
            <w:pPr>
              <w:spacing w:after="0" w:lineRule="auto"/>
              <w:rPr/>
            </w:pPr>
            <w:r w:rsidDel="00000000" w:rsidR="00000000" w:rsidRPr="00000000">
              <w:rPr>
                <w:rFonts w:ascii="Arial" w:cs="Arial" w:eastAsia="Arial" w:hAnsi="Arial"/>
                <w:b w:val="0"/>
                <w:bCs w:val="0"/>
                <w:color w:val="111111"/>
                <w:sz w:val="14"/>
                <w:szCs w:val="14"/>
                <w:rtl w:val="0"/>
              </w:rPr>
              <w:t xml:space="preserve">&lt; 6min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0"/>
                <w:bCs w:val="0"/>
                <w:color w:val="111111"/>
                <w:sz w:val="14"/>
                <w:szCs w:val="14"/>
                <w:rtl w:val="0"/>
              </w:rPr>
              <w:t xml:space="preserve">Async job with email/webhook delivery.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0"/>
                <w:bCs w:val="0"/>
                <w:color w:val="111111"/>
                <w:sz w:val="14"/>
                <w:szCs w:val="14"/>
                <w:rtl w:val="0"/>
              </w:rPr>
              <w:t xml:space="preserve">Chain verify 100K entries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0"/>
                <w:bCs w:val="0"/>
                <w:color w:val="111111"/>
                <w:sz w:val="14"/>
                <w:szCs w:val="14"/>
                <w:rtl w:val="0"/>
              </w:rPr>
              <w:t xml:space="preserve">&lt; 6s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0"/>
                <w:bCs w:val="0"/>
                <w:color w:val="111111"/>
                <w:sz w:val="14"/>
                <w:szCs w:val="14"/>
                <w:rtl w:val="0"/>
              </w:rPr>
              <w:t xml:space="preserve">&lt; 20s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0"/>
                <w:bCs w:val="0"/>
                <w:color w:val="111111"/>
                <w:sz w:val="14"/>
                <w:szCs w:val="14"/>
                <w:rtl w:val="0"/>
              </w:rPr>
              <w:t xml:space="preserve">&lt; 90s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0"/>
                <w:bCs w:val="0"/>
                <w:color w:val="111111"/>
                <w:sz w:val="14"/>
                <w:szCs w:val="14"/>
                <w:rtl w:val="0"/>
              </w:rPr>
              <w:t xml:space="preserve">Background job, notify on completion.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0"/>
                <w:bCs w:val="0"/>
                <w:color w:val="111111"/>
                <w:sz w:val="14"/>
                <w:szCs w:val="14"/>
                <w:rtl w:val="0"/>
              </w:rPr>
              <w:t xml:space="preserve">SIEM stream event delivery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0"/>
                <w:bCs w:val="0"/>
                <w:color w:val="111111"/>
                <w:sz w:val="14"/>
                <w:szCs w:val="14"/>
                <w:rtl w:val="0"/>
              </w:rPr>
              <w:t xml:space="preserve">&lt; 1s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0"/>
                <w:bCs w:val="0"/>
                <w:color w:val="111111"/>
                <w:sz w:val="14"/>
                <w:szCs w:val="14"/>
                <w:rtl w:val="0"/>
              </w:rPr>
              <w:t xml:space="preserve">&lt; 5s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A">
            <w:pPr>
              <w:spacing w:after="0" w:lineRule="auto"/>
              <w:rPr/>
            </w:pPr>
            <w:r w:rsidDel="00000000" w:rsidR="00000000" w:rsidRPr="00000000">
              <w:rPr>
                <w:rFonts w:ascii="Arial" w:cs="Arial" w:eastAsia="Arial" w:hAnsi="Arial"/>
                <w:b w:val="0"/>
                <w:bCs w:val="0"/>
                <w:color w:val="111111"/>
                <w:sz w:val="14"/>
                <w:szCs w:val="14"/>
                <w:rtl w:val="0"/>
              </w:rPr>
              <w:t xml:space="preserve">&lt; 30s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0"/>
                <w:bCs w:val="0"/>
                <w:color w:val="111111"/>
                <w:sz w:val="14"/>
                <w:szCs w:val="14"/>
                <w:rtl w:val="0"/>
              </w:rPr>
              <w:t xml:space="preserve">Buffer, retry, and alert on backlog.</w:t>
            </w:r>
            <w:r w:rsidDel="00000000" w:rsidR="00000000" w:rsidRPr="00000000">
              <w:rPr>
                <w:rtl w:val="0"/>
              </w:rPr>
            </w:r>
          </w:p>
        </w:tc>
      </w:tr>
    </w:tbl>
    <w:p w:rsidR="00000000" w:rsidDel="00000000" w:rsidP="00000000" w:rsidRDefault="00000000" w:rsidRPr="00000000" w14:paraId="0000032C">
      <w:pPr>
        <w:pStyle w:val="Heading1"/>
        <w:rPr/>
      </w:pPr>
      <w:r w:rsidDel="00000000" w:rsidR="00000000" w:rsidRPr="00000000">
        <w:rPr>
          <w:rtl w:val="0"/>
        </w:rPr>
        <w:t xml:space="preserve">19. Observability and Operational Controls</w:t>
      </w:r>
    </w:p>
    <w:tbl>
      <w:tblPr>
        <w:tblStyle w:val="Table3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1"/>
                <w:bCs w:val="1"/>
                <w:color w:val="f4f1ea"/>
                <w:sz w:val="16"/>
                <w:szCs w:val="16"/>
                <w:rtl w:val="0"/>
              </w:rPr>
              <w:t xml:space="preserve">Metric / Alert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1"/>
                <w:bCs w:val="1"/>
                <w:color w:val="f4f1ea"/>
                <w:sz w:val="16"/>
                <w:szCs w:val="16"/>
                <w:rtl w:val="0"/>
              </w:rPr>
              <w:t xml:space="preserve">Threshold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b w:val="1"/>
                <w:bCs w:val="1"/>
                <w:color w:val="f4f1ea"/>
                <w:sz w:val="16"/>
                <w:szCs w:val="16"/>
                <w:rtl w:val="0"/>
              </w:rPr>
              <w:t xml:space="preserve">Owner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0"/>
                <w:bCs w:val="0"/>
                <w:color w:val="111111"/>
                <w:sz w:val="16"/>
                <w:szCs w:val="16"/>
                <w:rtl w:val="0"/>
              </w:rPr>
              <w:t xml:space="preserve">Ledger write failures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color w:val="111111"/>
                <w:sz w:val="16"/>
                <w:szCs w:val="16"/>
                <w:rtl w:val="0"/>
              </w:rPr>
              <w:t xml:space="preserve">Any failure on privileged or evidence-related action; &gt;0.1% rolling 5 minutes for all entries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0"/>
                <w:bCs w:val="0"/>
                <w:color w:val="111111"/>
                <w:sz w:val="16"/>
                <w:szCs w:val="16"/>
                <w:rtl w:val="0"/>
              </w:rPr>
              <w:t xml:space="preserve">Engineering + SecOps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color w:val="111111"/>
                <w:sz w:val="16"/>
                <w:szCs w:val="16"/>
                <w:rtl w:val="0"/>
              </w:rPr>
              <w:t xml:space="preserve">Snapshot creation lag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0"/>
                <w:bCs w:val="0"/>
                <w:color w:val="111111"/>
                <w:sz w:val="16"/>
                <w:szCs w:val="16"/>
                <w:rtl w:val="0"/>
              </w:rPr>
              <w:t xml:space="preserve">P95 &gt; 1s for 5 minutes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0"/>
                <w:bCs w:val="0"/>
                <w:color w:val="111111"/>
                <w:sz w:val="16"/>
                <w:szCs w:val="16"/>
                <w:rtl w:val="0"/>
              </w:rPr>
              <w:t xml:space="preserve">Engineering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0"/>
                <w:bCs w:val="0"/>
                <w:color w:val="111111"/>
                <w:sz w:val="16"/>
                <w:szCs w:val="16"/>
                <w:rtl w:val="0"/>
              </w:rPr>
              <w:t xml:space="preserve">Authority resolution errors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0"/>
                <w:bCs w:val="0"/>
                <w:color w:val="111111"/>
                <w:sz w:val="16"/>
                <w:szCs w:val="16"/>
                <w:rtl w:val="0"/>
              </w:rPr>
              <w:t xml:space="preserve">Any unresolved snapshot linked to live Audit Trail event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0"/>
                <w:bCs w:val="0"/>
                <w:color w:val="111111"/>
                <w:sz w:val="16"/>
                <w:szCs w:val="16"/>
                <w:rtl w:val="0"/>
              </w:rPr>
              <w:t xml:space="preserve">Engineering + Compliance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color w:val="111111"/>
                <w:sz w:val="16"/>
                <w:szCs w:val="16"/>
                <w:rtl w:val="0"/>
              </w:rPr>
              <w:t xml:space="preserve">Chain verification failure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0"/>
                <w:bCs w:val="0"/>
                <w:color w:val="111111"/>
                <w:sz w:val="16"/>
                <w:szCs w:val="16"/>
                <w:rtl w:val="0"/>
              </w:rPr>
              <w:t xml:space="preserve">Any broken link or unexpected hash mismatch</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0"/>
                <w:bCs w:val="0"/>
                <w:color w:val="111111"/>
                <w:sz w:val="16"/>
                <w:szCs w:val="16"/>
                <w:rtl w:val="0"/>
              </w:rPr>
              <w:t xml:space="preserve">P0 · SecOps + Engineering + Custodian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0"/>
                <w:bCs w:val="0"/>
                <w:color w:val="111111"/>
                <w:sz w:val="16"/>
                <w:szCs w:val="16"/>
                <w:rtl w:val="0"/>
              </w:rPr>
              <w:t xml:space="preserve">Stale service account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color w:val="111111"/>
                <w:sz w:val="16"/>
                <w:szCs w:val="16"/>
                <w:rtl w:val="0"/>
              </w:rPr>
              <w:t xml:space="preserve">No owner review within configured review cycle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3E">
            <w:pPr>
              <w:spacing w:after="0" w:lineRule="auto"/>
              <w:rPr/>
            </w:pPr>
            <w:r w:rsidDel="00000000" w:rsidR="00000000" w:rsidRPr="00000000">
              <w:rPr>
                <w:rFonts w:ascii="Arial" w:cs="Arial" w:eastAsia="Arial" w:hAnsi="Arial"/>
                <w:b w:val="0"/>
                <w:bCs w:val="0"/>
                <w:color w:val="111111"/>
                <w:sz w:val="16"/>
                <w:szCs w:val="16"/>
                <w:rtl w:val="0"/>
              </w:rPr>
              <w:t xml:space="preserve">Security Admin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0"/>
                <w:bCs w:val="0"/>
                <w:color w:val="111111"/>
                <w:sz w:val="16"/>
                <w:szCs w:val="16"/>
                <w:rtl w:val="0"/>
              </w:rPr>
              <w:t xml:space="preserve">Expired delegation still active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40">
            <w:pPr>
              <w:spacing w:after="0" w:lineRule="auto"/>
              <w:rPr/>
            </w:pPr>
            <w:r w:rsidDel="00000000" w:rsidR="00000000" w:rsidRPr="00000000">
              <w:rPr>
                <w:rFonts w:ascii="Arial" w:cs="Arial" w:eastAsia="Arial" w:hAnsi="Arial"/>
                <w:b w:val="0"/>
                <w:bCs w:val="0"/>
                <w:color w:val="111111"/>
                <w:sz w:val="16"/>
                <w:szCs w:val="16"/>
                <w:rtl w:val="0"/>
              </w:rPr>
              <w:t xml:space="preserve">Any occurrence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41">
            <w:pPr>
              <w:spacing w:after="0" w:lineRule="auto"/>
              <w:rPr/>
            </w:pPr>
            <w:r w:rsidDel="00000000" w:rsidR="00000000" w:rsidRPr="00000000">
              <w:rPr>
                <w:rFonts w:ascii="Arial" w:cs="Arial" w:eastAsia="Arial" w:hAnsi="Arial"/>
                <w:b w:val="0"/>
                <w:bCs w:val="0"/>
                <w:color w:val="111111"/>
                <w:sz w:val="16"/>
                <w:szCs w:val="16"/>
                <w:rtl w:val="0"/>
              </w:rPr>
              <w:t xml:space="preserve">P1 · Security + Compliance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0"/>
                <w:bCs w:val="0"/>
                <w:color w:val="111111"/>
                <w:sz w:val="16"/>
                <w:szCs w:val="16"/>
                <w:rtl w:val="0"/>
              </w:rPr>
              <w:t xml:space="preserve">Break-glass review overdue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0"/>
                <w:bCs w:val="0"/>
                <w:color w:val="111111"/>
                <w:sz w:val="16"/>
                <w:szCs w:val="16"/>
                <w:rtl w:val="0"/>
              </w:rPr>
              <w:t xml:space="preserve">Any review older than 48 hours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0"/>
                <w:bCs w:val="0"/>
                <w:color w:val="111111"/>
                <w:sz w:val="16"/>
                <w:szCs w:val="16"/>
                <w:rtl w:val="0"/>
              </w:rPr>
              <w:t xml:space="preserve">Compliance + Legal</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0"/>
                <w:bCs w:val="0"/>
                <w:color w:val="111111"/>
                <w:sz w:val="16"/>
                <w:szCs w:val="16"/>
                <w:rtl w:val="0"/>
              </w:rPr>
              <w:t xml:space="preserve">External access near expiry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0"/>
                <w:bCs w:val="0"/>
                <w:color w:val="111111"/>
                <w:sz w:val="16"/>
                <w:szCs w:val="16"/>
                <w:rtl w:val="0"/>
              </w:rPr>
              <w:t xml:space="preserve">7 days / 24 hours / expiry reached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color w:val="111111"/>
                <w:sz w:val="16"/>
                <w:szCs w:val="16"/>
                <w:rtl w:val="0"/>
              </w:rPr>
              <w:t xml:space="preserve">Workspace Admin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0"/>
                <w:bCs w:val="0"/>
                <w:color w:val="111111"/>
                <w:sz w:val="16"/>
                <w:szCs w:val="16"/>
                <w:rtl w:val="0"/>
              </w:rPr>
              <w:t xml:space="preserve">SIEM delivery backlog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0"/>
                <w:bCs w:val="0"/>
                <w:color w:val="111111"/>
                <w:sz w:val="16"/>
                <w:szCs w:val="16"/>
                <w:rtl w:val="0"/>
              </w:rPr>
              <w:t xml:space="preserve">Backlog &gt; 5 minutes or retry queue &gt; threshold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0"/>
                <w:bCs w:val="0"/>
                <w:color w:val="111111"/>
                <w:sz w:val="16"/>
                <w:szCs w:val="16"/>
                <w:rtl w:val="0"/>
              </w:rPr>
              <w:t xml:space="preserve">Engineering + SecOps</w:t>
            </w:r>
            <w:r w:rsidDel="00000000" w:rsidR="00000000" w:rsidRPr="00000000">
              <w:rPr>
                <w:rtl w:val="0"/>
              </w:rPr>
            </w:r>
          </w:p>
        </w:tc>
      </w:tr>
    </w:tbl>
    <w:p w:rsidR="00000000" w:rsidDel="00000000" w:rsidP="00000000" w:rsidRDefault="00000000" w:rsidRPr="00000000" w14:paraId="0000034B">
      <w:pPr>
        <w:pStyle w:val="Heading1"/>
        <w:rPr/>
      </w:pPr>
      <w:r w:rsidDel="00000000" w:rsidR="00000000" w:rsidRPr="00000000">
        <w:rPr>
          <w:rtl w:val="0"/>
        </w:rPr>
        <w:t xml:space="preserve">20. Error, Empty, and Edge States</w:t>
      </w:r>
    </w:p>
    <w:tbl>
      <w:tblPr>
        <w:tblStyle w:val="Table3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1"/>
                <w:bCs w:val="1"/>
                <w:color w:val="f4f1ea"/>
                <w:sz w:val="16"/>
                <w:szCs w:val="16"/>
                <w:rtl w:val="0"/>
              </w:rPr>
              <w:t xml:space="preserve">State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4D">
            <w:pPr>
              <w:spacing w:after="0" w:lineRule="auto"/>
              <w:rPr/>
            </w:pPr>
            <w:r w:rsidDel="00000000" w:rsidR="00000000" w:rsidRPr="00000000">
              <w:rPr>
                <w:rFonts w:ascii="Arial" w:cs="Arial" w:eastAsia="Arial" w:hAnsi="Arial"/>
                <w:b w:val="1"/>
                <w:bCs w:val="1"/>
                <w:color w:val="f4f1ea"/>
                <w:sz w:val="16"/>
                <w:szCs w:val="16"/>
                <w:rtl w:val="0"/>
              </w:rPr>
              <w:t xml:space="preserve">User Message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1"/>
                <w:bCs w:val="1"/>
                <w:color w:val="f4f1ea"/>
                <w:sz w:val="16"/>
                <w:szCs w:val="16"/>
                <w:rtl w:val="0"/>
              </w:rPr>
              <w:t xml:space="preserve">System Behavior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color w:val="111111"/>
                <w:sz w:val="16"/>
                <w:szCs w:val="16"/>
                <w:rtl w:val="0"/>
              </w:rPr>
              <w:t xml:space="preserve">Authority snapshot missing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color w:val="111111"/>
                <w:sz w:val="16"/>
                <w:szCs w:val="16"/>
                <w:rtl w:val="0"/>
              </w:rPr>
              <w:t xml:space="preserve">Authority proof unavailable. Action is blocked or marked unresolved until verified.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color w:val="111111"/>
                <w:sz w:val="16"/>
                <w:szCs w:val="16"/>
                <w:rtl w:val="0"/>
              </w:rPr>
              <w:t xml:space="preserve">For sensitive action: block. For historical view: show unresolved state and create P1 engineering alert.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color w:val="111111"/>
                <w:sz w:val="16"/>
                <w:szCs w:val="16"/>
                <w:rtl w:val="0"/>
              </w:rPr>
              <w:t xml:space="preserve">Identity provider unavailable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color w:val="111111"/>
                <w:sz w:val="16"/>
                <w:szCs w:val="16"/>
                <w:rtl w:val="0"/>
              </w:rPr>
              <w:t xml:space="preserve">Identity provider is unavailable. Existing sessions follow tenant policy; new authority changes are paused.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color w:val="111111"/>
                <w:sz w:val="16"/>
                <w:szCs w:val="16"/>
                <w:rtl w:val="0"/>
              </w:rPr>
              <w:t xml:space="preserve">Do not silently grant authority. Queue ingest and retry.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color w:val="111111"/>
                <w:sz w:val="16"/>
                <w:szCs w:val="16"/>
                <w:rtl w:val="0"/>
              </w:rPr>
              <w:t xml:space="preserve">Role mapping conflict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color w:val="111111"/>
                <w:sz w:val="16"/>
                <w:szCs w:val="16"/>
                <w:rtl w:val="0"/>
              </w:rPr>
              <w:t xml:space="preserve">Directory group claims map to conflicting ZoikoVertex roles.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7">
            <w:pPr>
              <w:spacing w:after="0" w:lineRule="auto"/>
              <w:rPr/>
            </w:pPr>
            <w:r w:rsidDel="00000000" w:rsidR="00000000" w:rsidRPr="00000000">
              <w:rPr>
                <w:rFonts w:ascii="Arial" w:cs="Arial" w:eastAsia="Arial" w:hAnsi="Arial"/>
                <w:b w:val="0"/>
                <w:bCs w:val="0"/>
                <w:color w:val="111111"/>
                <w:sz w:val="16"/>
                <w:szCs w:val="16"/>
                <w:rtl w:val="0"/>
              </w:rPr>
              <w:t xml:space="preserve">Restrict actor, require admin review, log identity.risk_flagged.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0"/>
                <w:bCs w:val="0"/>
                <w:color w:val="111111"/>
                <w:sz w:val="16"/>
                <w:szCs w:val="16"/>
                <w:rtl w:val="0"/>
              </w:rPr>
              <w:t xml:space="preserve">Expired delegation attempted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9">
            <w:pPr>
              <w:spacing w:after="0" w:lineRule="auto"/>
              <w:rPr/>
            </w:pPr>
            <w:r w:rsidDel="00000000" w:rsidR="00000000" w:rsidRPr="00000000">
              <w:rPr>
                <w:rFonts w:ascii="Arial" w:cs="Arial" w:eastAsia="Arial" w:hAnsi="Arial"/>
                <w:b w:val="0"/>
                <w:bCs w:val="0"/>
                <w:color w:val="111111"/>
                <w:sz w:val="16"/>
                <w:szCs w:val="16"/>
                <w:rtl w:val="0"/>
              </w:rPr>
              <w:t xml:space="preserve">Delegated authority expired. Action blocked.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0"/>
                <w:bCs w:val="0"/>
                <w:color w:val="111111"/>
                <w:sz w:val="16"/>
                <w:szCs w:val="16"/>
                <w:rtl w:val="0"/>
              </w:rPr>
              <w:t xml:space="preserve">Show expiry and delegator. Offer request renewal if permitted.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0"/>
                <w:bCs w:val="0"/>
                <w:color w:val="111111"/>
                <w:sz w:val="16"/>
                <w:szCs w:val="16"/>
                <w:rtl w:val="0"/>
              </w:rPr>
              <w:t xml:space="preserve">Break-glass expired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0"/>
                <w:bCs w:val="0"/>
                <w:color w:val="111111"/>
                <w:sz w:val="16"/>
                <w:szCs w:val="16"/>
                <w:rtl w:val="0"/>
              </w:rPr>
              <w:t xml:space="preserve">Emergency access window ended.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0"/>
                <w:bCs w:val="0"/>
                <w:color w:val="111111"/>
                <w:sz w:val="16"/>
                <w:szCs w:val="16"/>
                <w:rtl w:val="0"/>
              </w:rPr>
              <w:t xml:space="preserve">Terminate emergency session and create review task.</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0"/>
                <w:bCs w:val="0"/>
                <w:color w:val="111111"/>
                <w:sz w:val="16"/>
                <w:szCs w:val="16"/>
                <w:rtl w:val="0"/>
              </w:rPr>
              <w:t xml:space="preserve">Actor outside scope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color w:val="111111"/>
                <w:sz w:val="16"/>
                <w:szCs w:val="16"/>
                <w:rtl w:val="0"/>
              </w:rPr>
              <w:t xml:space="preserve">Identity cannot be displayed.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0"/>
                <w:bCs w:val="0"/>
                <w:color w:val="111111"/>
                <w:sz w:val="16"/>
                <w:szCs w:val="16"/>
                <w:rtl w:val="0"/>
              </w:rPr>
              <w:t xml:space="preserve">Return 404 outside scope; log access attempt.</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color w:val="111111"/>
                <w:sz w:val="16"/>
                <w:szCs w:val="16"/>
                <w:rtl w:val="0"/>
              </w:rPr>
              <w:t xml:space="preserve">Redacted field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62">
            <w:pPr>
              <w:spacing w:after="0" w:lineRule="auto"/>
              <w:rPr/>
            </w:pPr>
            <w:r w:rsidDel="00000000" w:rsidR="00000000" w:rsidRPr="00000000">
              <w:rPr>
                <w:rFonts w:ascii="Arial" w:cs="Arial" w:eastAsia="Arial" w:hAnsi="Arial"/>
                <w:b w:val="0"/>
                <w:bCs w:val="0"/>
                <w:color w:val="111111"/>
                <w:sz w:val="16"/>
                <w:szCs w:val="16"/>
                <w:rtl w:val="0"/>
              </w:rPr>
              <w:t xml:space="preserve">Field redacted by policy.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63">
            <w:pPr>
              <w:spacing w:after="0" w:lineRule="auto"/>
              <w:rPr/>
            </w:pPr>
            <w:r w:rsidDel="00000000" w:rsidR="00000000" w:rsidRPr="00000000">
              <w:rPr>
                <w:rFonts w:ascii="Arial" w:cs="Arial" w:eastAsia="Arial" w:hAnsi="Arial"/>
                <w:b w:val="0"/>
                <w:bCs w:val="0"/>
                <w:color w:val="111111"/>
                <w:sz w:val="16"/>
                <w:szCs w:val="16"/>
                <w:rtl w:val="0"/>
              </w:rPr>
              <w:t xml:space="preserve">Show redaction label, not blank value.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64">
            <w:pPr>
              <w:spacing w:after="0" w:lineRule="auto"/>
              <w:rPr/>
            </w:pPr>
            <w:r w:rsidDel="00000000" w:rsidR="00000000" w:rsidRPr="00000000">
              <w:rPr>
                <w:rFonts w:ascii="Arial" w:cs="Arial" w:eastAsia="Arial" w:hAnsi="Arial"/>
                <w:b w:val="0"/>
                <w:bCs w:val="0"/>
                <w:color w:val="111111"/>
                <w:sz w:val="16"/>
                <w:szCs w:val="16"/>
                <w:rtl w:val="0"/>
              </w:rPr>
              <w:t xml:space="preserve">Chain verification degraded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65">
            <w:pPr>
              <w:spacing w:after="0" w:lineRule="auto"/>
              <w:rPr/>
            </w:pPr>
            <w:r w:rsidDel="00000000" w:rsidR="00000000" w:rsidRPr="00000000">
              <w:rPr>
                <w:rFonts w:ascii="Arial" w:cs="Arial" w:eastAsia="Arial" w:hAnsi="Arial"/>
                <w:b w:val="0"/>
                <w:bCs w:val="0"/>
                <w:color w:val="111111"/>
                <w:sz w:val="16"/>
                <w:szCs w:val="16"/>
                <w:rtl w:val="0"/>
              </w:rPr>
              <w:t xml:space="preserve">Ledger verification is delayed.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66">
            <w:pPr>
              <w:spacing w:after="0" w:lineRule="auto"/>
              <w:rPr/>
            </w:pPr>
            <w:r w:rsidDel="00000000" w:rsidR="00000000" w:rsidRPr="00000000">
              <w:rPr>
                <w:rFonts w:ascii="Arial" w:cs="Arial" w:eastAsia="Arial" w:hAnsi="Arial"/>
                <w:b w:val="0"/>
                <w:bCs w:val="0"/>
                <w:color w:val="111111"/>
                <w:sz w:val="16"/>
                <w:szCs w:val="16"/>
                <w:rtl w:val="0"/>
              </w:rPr>
              <w:t xml:space="preserve">Show last successful verification and current job status.</w:t>
            </w:r>
            <w:r w:rsidDel="00000000" w:rsidR="00000000" w:rsidRPr="00000000">
              <w:rPr>
                <w:rtl w:val="0"/>
              </w:rPr>
            </w:r>
          </w:p>
        </w:tc>
      </w:tr>
    </w:tbl>
    <w:p w:rsidR="00000000" w:rsidDel="00000000" w:rsidP="00000000" w:rsidRDefault="00000000" w:rsidRPr="00000000" w14:paraId="00000367">
      <w:pPr>
        <w:pStyle w:val="Heading1"/>
        <w:rPr/>
      </w:pPr>
      <w:r w:rsidDel="00000000" w:rsidR="00000000" w:rsidRPr="00000000">
        <w:rPr>
          <w:rtl w:val="0"/>
        </w:rPr>
        <w:t xml:space="preserve">21. Build Phases</w:t>
      </w:r>
    </w:p>
    <w:tbl>
      <w:tblPr>
        <w:tblStyle w:val="Table3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68">
            <w:pPr>
              <w:spacing w:after="0" w:lineRule="auto"/>
              <w:rPr/>
            </w:pPr>
            <w:r w:rsidDel="00000000" w:rsidR="00000000" w:rsidRPr="00000000">
              <w:rPr>
                <w:rFonts w:ascii="Arial" w:cs="Arial" w:eastAsia="Arial" w:hAnsi="Arial"/>
                <w:b w:val="1"/>
                <w:bCs w:val="1"/>
                <w:color w:val="f4f1ea"/>
                <w:sz w:val="16"/>
                <w:szCs w:val="16"/>
                <w:rtl w:val="0"/>
              </w:rPr>
              <w:t xml:space="preserve">Phase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69">
            <w:pPr>
              <w:spacing w:after="0" w:lineRule="auto"/>
              <w:rPr/>
            </w:pPr>
            <w:r w:rsidDel="00000000" w:rsidR="00000000" w:rsidRPr="00000000">
              <w:rPr>
                <w:rFonts w:ascii="Arial" w:cs="Arial" w:eastAsia="Arial" w:hAnsi="Arial"/>
                <w:b w:val="1"/>
                <w:bCs w:val="1"/>
                <w:color w:val="f4f1ea"/>
                <w:sz w:val="16"/>
                <w:szCs w:val="16"/>
                <w:rtl w:val="0"/>
              </w:rPr>
              <w:t xml:space="preserve">Scope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1"/>
                <w:bCs w:val="1"/>
                <w:color w:val="f4f1ea"/>
                <w:sz w:val="16"/>
                <w:szCs w:val="16"/>
                <w:rtl w:val="0"/>
              </w:rPr>
              <w:t xml:space="preserve">Target Gate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0"/>
                <w:bCs w:val="0"/>
                <w:color w:val="111111"/>
                <w:sz w:val="16"/>
                <w:szCs w:val="16"/>
                <w:rtl w:val="0"/>
              </w:rPr>
              <w:t xml:space="preserve">Phase 1 · Ledger Foundation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0"/>
                <w:bCs w:val="0"/>
                <w:color w:val="111111"/>
                <w:sz w:val="16"/>
                <w:szCs w:val="16"/>
                <w:rtl w:val="0"/>
              </w:rPr>
              <w:t xml:space="preserve">Actor model, canonical ledger entries, authority snapshot builder, role/permission events, SSO/SCIM ingest, field access matrix, actor list, actor detail overview, authority-at-event read API, chain verification worker.</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color w:val="111111"/>
                <w:sz w:val="16"/>
                <w:szCs w:val="16"/>
                <w:rtl w:val="0"/>
              </w:rPr>
              <w:t xml:space="preserve">Authority snapshots resolve correctly for 1M audit-linked events; field matrix passes automated tests.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0"/>
                <w:bCs w:val="0"/>
                <w:color w:val="111111"/>
                <w:sz w:val="16"/>
                <w:szCs w:val="16"/>
                <w:rtl w:val="0"/>
              </w:rPr>
              <w:t xml:space="preserve">Phase 2 · Governance Depth</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0"/>
                <w:bCs w:val="0"/>
                <w:color w:val="111111"/>
                <w:sz w:val="16"/>
                <w:szCs w:val="16"/>
                <w:rtl w:val="0"/>
              </w:rPr>
              <w:t xml:space="preserve">Delegation workflow, break-glass workflow, agent authority envelope, service-account registry, actor timeline, session proof, identity risk flags, support redaction, basic exports.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0"/>
                <w:bCs w:val="0"/>
                <w:color w:val="111111"/>
                <w:sz w:val="16"/>
                <w:szCs w:val="16"/>
                <w:rtl w:val="0"/>
              </w:rPr>
              <w:t xml:space="preserve">Delegation and break-glass scenarios pass end-to-end with evidence preservation.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color w:val="111111"/>
                <w:sz w:val="16"/>
                <w:szCs w:val="16"/>
                <w:rtl w:val="0"/>
              </w:rPr>
              <w:t xml:space="preserve">Phase 3 · Evidence Integration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0"/>
                <w:bCs w:val="0"/>
                <w:color w:val="111111"/>
                <w:sz w:val="16"/>
                <w:szCs w:val="16"/>
                <w:rtl w:val="0"/>
              </w:rPr>
              <w:t xml:space="preserve">Evidence Vault preservation, Forensic Hub identity reconstruction, chain-of-authority exports, SIEM streaming, external auditor view, legal hold behavior, OCSF identity events.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73">
            <w:pPr>
              <w:spacing w:after="0" w:lineRule="auto"/>
              <w:rPr/>
            </w:pPr>
            <w:r w:rsidDel="00000000" w:rsidR="00000000" w:rsidRPr="00000000">
              <w:rPr>
                <w:rFonts w:ascii="Arial" w:cs="Arial" w:eastAsia="Arial" w:hAnsi="Arial"/>
                <w:b w:val="0"/>
                <w:bCs w:val="0"/>
                <w:color w:val="111111"/>
                <w:sz w:val="16"/>
                <w:szCs w:val="16"/>
                <w:rtl w:val="0"/>
              </w:rPr>
              <w:t xml:space="preserve">Full Evidence Layer integration test passes across Audit Trail, Forensic Hub, Evidence Vault, and Identity Ledger.</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0"/>
                <w:bCs w:val="0"/>
                <w:color w:val="111111"/>
                <w:sz w:val="16"/>
                <w:szCs w:val="16"/>
                <w:rtl w:val="0"/>
              </w:rPr>
              <w:t xml:space="preserve">Phase 4 · Advanced Assurance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color w:val="111111"/>
                <w:sz w:val="16"/>
                <w:szCs w:val="16"/>
                <w:rtl w:val="0"/>
              </w:rPr>
              <w:t xml:space="preserve">Optional external chain-head anchoring, automated access certification, privilege recertification workflows, identity graph analytics, anomaly scoring improvements.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0"/>
                <w:bCs w:val="0"/>
                <w:color w:val="111111"/>
                <w:sz w:val="16"/>
                <w:szCs w:val="16"/>
                <w:rtl w:val="0"/>
              </w:rPr>
              <w:t xml:space="preserve">Command-tier readiness review; no blocker to Phase 1-3 launch.</w:t>
            </w:r>
            <w:r w:rsidDel="00000000" w:rsidR="00000000" w:rsidRPr="00000000">
              <w:rPr>
                <w:rtl w:val="0"/>
              </w:rPr>
            </w:r>
          </w:p>
        </w:tc>
      </w:tr>
    </w:tbl>
    <w:p w:rsidR="00000000" w:rsidDel="00000000" w:rsidP="00000000" w:rsidRDefault="00000000" w:rsidRPr="00000000" w14:paraId="00000377">
      <w:pPr>
        <w:pStyle w:val="Heading1"/>
        <w:rPr/>
      </w:pPr>
      <w:r w:rsidDel="00000000" w:rsidR="00000000" w:rsidRPr="00000000">
        <w:rPr>
          <w:rtl w:val="0"/>
        </w:rPr>
        <w:t xml:space="preserve">22. Acceptance Criteria</w:t>
      </w:r>
    </w:p>
    <w:p w:rsidR="00000000" w:rsidDel="00000000" w:rsidP="00000000" w:rsidRDefault="00000000" w:rsidRPr="00000000" w14:paraId="00000378">
      <w:pPr>
        <w:rPr/>
      </w:pPr>
      <w:r w:rsidDel="00000000" w:rsidR="00000000" w:rsidRPr="00000000">
        <w:rPr>
          <w:rtl w:val="0"/>
        </w:rPr>
        <w:t xml:space="preserve">The Identity Ledger ships only when all criteria below pass. Each criterion must have an automated or documented manual test path. Security, Compliance, Legal, Design, Product, and Engineering sign off independently.</w:t>
      </w:r>
    </w:p>
    <w:tbl>
      <w:tblPr>
        <w:tblStyle w:val="Table36"/>
        <w:tblW w:w="10656.0" w:type="dxa"/>
        <w:jc w:val="center"/>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1"/>
                <w:bCs w:val="1"/>
                <w:color w:val="f4f1ea"/>
                <w:sz w:val="16"/>
                <w:szCs w:val="16"/>
                <w:rtl w:val="0"/>
              </w:rPr>
              <w:t xml:space="preserv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1"/>
                <w:bCs w:val="1"/>
                <w:color w:val="f4f1ea"/>
                <w:sz w:val="16"/>
                <w:szCs w:val="16"/>
                <w:rtl w:val="0"/>
              </w:rPr>
              <w:t xml:space="preserve">Criterion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1"/>
                <w:bCs w:val="1"/>
                <w:color w:val="f4f1ea"/>
                <w:sz w:val="16"/>
                <w:szCs w:val="16"/>
                <w:rtl w:val="0"/>
              </w:rPr>
              <w:t xml:space="preserv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1"/>
                <w:bCs w:val="1"/>
                <w:color w:val="f4f1ea"/>
                <w:sz w:val="16"/>
                <w:szCs w:val="16"/>
                <w:rtl w:val="0"/>
              </w:rPr>
              <w:t xml:space="preserve">Criterion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7D">
            <w:pPr>
              <w:spacing w:after="0" w:lineRule="auto"/>
              <w:jc w:val="center"/>
              <w:rPr/>
            </w:pPr>
            <w:r w:rsidDel="00000000" w:rsidR="00000000" w:rsidRPr="00000000">
              <w:rPr>
                <w:rFonts w:ascii="Arial" w:cs="Arial" w:eastAsia="Arial" w:hAnsi="Arial"/>
                <w:b w:val="1"/>
                <w:bCs w:val="1"/>
                <w:color w:val="8c7540"/>
                <w:sz w:val="16"/>
                <w:szCs w:val="16"/>
                <w:rtl w:val="0"/>
              </w:rPr>
              <w:t xml:space="preserve">01</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0"/>
                <w:bCs w:val="0"/>
                <w:color w:val="111111"/>
                <w:sz w:val="14"/>
                <w:szCs w:val="14"/>
                <w:rtl w:val="0"/>
              </w:rPr>
              <w:t xml:space="preserve">Actor model supports human users, AI agents, service accounts, systems, external reviewers, delegated actors, and break-glass actors.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7F">
            <w:pPr>
              <w:spacing w:after="0" w:lineRule="auto"/>
              <w:jc w:val="center"/>
              <w:rPr/>
            </w:pPr>
            <w:r w:rsidDel="00000000" w:rsidR="00000000" w:rsidRPr="00000000">
              <w:rPr>
                <w:rFonts w:ascii="Arial" w:cs="Arial" w:eastAsia="Arial" w:hAnsi="Arial"/>
                <w:b w:val="1"/>
                <w:bCs w:val="1"/>
                <w:color w:val="8c7540"/>
                <w:sz w:val="16"/>
                <w:szCs w:val="16"/>
                <w:rtl w:val="0"/>
              </w:rPr>
              <w:t xml:space="preserve">02</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0"/>
                <w:bCs w:val="0"/>
                <w:color w:val="111111"/>
                <w:sz w:val="14"/>
                <w:szCs w:val="14"/>
                <w:rtl w:val="0"/>
              </w:rPr>
              <w:t xml:space="preserve">Every authority-changing event creates a new authority snapshot; no historical snapshot is overwritten.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1">
            <w:pPr>
              <w:spacing w:after="0" w:lineRule="auto"/>
              <w:jc w:val="center"/>
              <w:rPr/>
            </w:pPr>
            <w:r w:rsidDel="00000000" w:rsidR="00000000" w:rsidRPr="00000000">
              <w:rPr>
                <w:rFonts w:ascii="Arial" w:cs="Arial" w:eastAsia="Arial" w:hAnsi="Arial"/>
                <w:b w:val="1"/>
                <w:bCs w:val="1"/>
                <w:color w:val="8c7540"/>
                <w:sz w:val="16"/>
                <w:szCs w:val="16"/>
                <w:rtl w:val="0"/>
              </w:rPr>
              <w:t xml:space="preserve">03</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2">
            <w:pPr>
              <w:spacing w:after="0" w:lineRule="auto"/>
              <w:rPr/>
            </w:pPr>
            <w:r w:rsidDel="00000000" w:rsidR="00000000" w:rsidRPr="00000000">
              <w:rPr>
                <w:rFonts w:ascii="Arial" w:cs="Arial" w:eastAsia="Arial" w:hAnsi="Arial"/>
                <w:b w:val="0"/>
                <w:bCs w:val="0"/>
                <w:color w:val="111111"/>
                <w:sz w:val="14"/>
                <w:szCs w:val="14"/>
                <w:rtl w:val="0"/>
              </w:rPr>
              <w:t xml:space="preserve">Audit Trail events link to authority_snapshot_id and display role-at-event, not current role 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3">
            <w:pPr>
              <w:spacing w:after="0" w:lineRule="auto"/>
              <w:jc w:val="center"/>
              <w:rPr/>
            </w:pPr>
            <w:r w:rsidDel="00000000" w:rsidR="00000000" w:rsidRPr="00000000">
              <w:rPr>
                <w:rFonts w:ascii="Arial" w:cs="Arial" w:eastAsia="Arial" w:hAnsi="Arial"/>
                <w:b w:val="1"/>
                <w:bCs w:val="1"/>
                <w:color w:val="8c7540"/>
                <w:sz w:val="16"/>
                <w:szCs w:val="16"/>
                <w:rtl w:val="0"/>
              </w:rPr>
              <w:t xml:space="preserve">04</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0"/>
                <w:bCs w:val="0"/>
                <w:color w:val="111111"/>
                <w:sz w:val="14"/>
                <w:szCs w:val="14"/>
                <w:rtl w:val="0"/>
              </w:rPr>
              <w:t xml:space="preserve">Authority-at-event API resolves correct snapshot using event timestamp and tenant scope.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5">
            <w:pPr>
              <w:spacing w:after="0" w:lineRule="auto"/>
              <w:jc w:val="center"/>
              <w:rPr/>
            </w:pPr>
            <w:r w:rsidDel="00000000" w:rsidR="00000000" w:rsidRPr="00000000">
              <w:rPr>
                <w:rFonts w:ascii="Arial" w:cs="Arial" w:eastAsia="Arial" w:hAnsi="Arial"/>
                <w:b w:val="1"/>
                <w:bCs w:val="1"/>
                <w:color w:val="8c7540"/>
                <w:sz w:val="16"/>
                <w:szCs w:val="16"/>
                <w:rtl w:val="0"/>
              </w:rPr>
              <w:t xml:space="preserve">05</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0"/>
                <w:bCs w:val="0"/>
                <w:color w:val="111111"/>
                <w:sz w:val="14"/>
                <w:szCs w:val="14"/>
                <w:rtl w:val="0"/>
              </w:rPr>
              <w:t xml:space="preserve">Role changes, permission grants, suspensions, revocations, delegations, break-glass events, and agent scope changes are append-only.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7">
            <w:pPr>
              <w:spacing w:after="0" w:lineRule="auto"/>
              <w:jc w:val="center"/>
              <w:rPr/>
            </w:pPr>
            <w:r w:rsidDel="00000000" w:rsidR="00000000" w:rsidRPr="00000000">
              <w:rPr>
                <w:rFonts w:ascii="Arial" w:cs="Arial" w:eastAsia="Arial" w:hAnsi="Arial"/>
                <w:b w:val="1"/>
                <w:bCs w:val="1"/>
                <w:color w:val="8c7540"/>
                <w:sz w:val="16"/>
                <w:szCs w:val="16"/>
                <w:rtl w:val="0"/>
              </w:rPr>
              <w:t xml:space="preserve">06</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color w:val="111111"/>
                <w:sz w:val="14"/>
                <w:szCs w:val="14"/>
                <w:rtl w:val="0"/>
              </w:rPr>
              <w:t xml:space="preserve">Ledger entries are hash-chained and continuously verified.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9">
            <w:pPr>
              <w:spacing w:after="0" w:lineRule="auto"/>
              <w:jc w:val="center"/>
              <w:rPr/>
            </w:pPr>
            <w:r w:rsidDel="00000000" w:rsidR="00000000" w:rsidRPr="00000000">
              <w:rPr>
                <w:rFonts w:ascii="Arial" w:cs="Arial" w:eastAsia="Arial" w:hAnsi="Arial"/>
                <w:b w:val="1"/>
                <w:bCs w:val="1"/>
                <w:color w:val="8c7540"/>
                <w:sz w:val="16"/>
                <w:szCs w:val="16"/>
                <w:rtl w:val="0"/>
              </w:rPr>
              <w:t xml:space="preserve">07</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0"/>
                <w:bCs w:val="0"/>
                <w:color w:val="111111"/>
                <w:sz w:val="14"/>
                <w:szCs w:val="14"/>
                <w:rtl w:val="0"/>
              </w:rPr>
              <w:t xml:space="preserve">Broken chain triggers P0 incident, freezes relevant ledger writes, and alerts SecOps and Engineering.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B">
            <w:pPr>
              <w:spacing w:after="0" w:lineRule="auto"/>
              <w:jc w:val="center"/>
              <w:rPr/>
            </w:pPr>
            <w:r w:rsidDel="00000000" w:rsidR="00000000" w:rsidRPr="00000000">
              <w:rPr>
                <w:rFonts w:ascii="Arial" w:cs="Arial" w:eastAsia="Arial" w:hAnsi="Arial"/>
                <w:b w:val="1"/>
                <w:bCs w:val="1"/>
                <w:color w:val="8c7540"/>
                <w:sz w:val="16"/>
                <w:szCs w:val="16"/>
                <w:rtl w:val="0"/>
              </w:rPr>
              <w:t xml:space="preserve">08</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0"/>
                <w:bCs w:val="0"/>
                <w:color w:val="111111"/>
                <w:sz w:val="14"/>
                <w:szCs w:val="14"/>
                <w:rtl w:val="0"/>
              </w:rPr>
              <w:t xml:space="preserve">Field-level access matrix is enforced across UI, API, exports, and support views.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D">
            <w:pPr>
              <w:spacing w:after="0" w:lineRule="auto"/>
              <w:jc w:val="center"/>
              <w:rPr/>
            </w:pPr>
            <w:r w:rsidDel="00000000" w:rsidR="00000000" w:rsidRPr="00000000">
              <w:rPr>
                <w:rFonts w:ascii="Arial" w:cs="Arial" w:eastAsia="Arial" w:hAnsi="Arial"/>
                <w:b w:val="1"/>
                <w:bCs w:val="1"/>
                <w:color w:val="8c7540"/>
                <w:sz w:val="16"/>
                <w:szCs w:val="16"/>
                <w:rtl w:val="0"/>
              </w:rPr>
              <w:t xml:space="preserve">09</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0"/>
                <w:bCs w:val="0"/>
                <w:color w:val="111111"/>
                <w:sz w:val="14"/>
                <w:szCs w:val="14"/>
                <w:rtl w:val="0"/>
              </w:rPr>
              <w:t xml:space="preserve">Redacted fields are labeled as redacted; denied fields are absent; hashed fields are stable but non-identifying.</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8F">
            <w:pPr>
              <w:spacing w:after="0" w:lineRule="auto"/>
              <w:jc w:val="center"/>
              <w:rPr/>
            </w:pPr>
            <w:r w:rsidDel="00000000" w:rsidR="00000000" w:rsidRPr="00000000">
              <w:rPr>
                <w:rFonts w:ascii="Arial" w:cs="Arial" w:eastAsia="Arial" w:hAnsi="Arial"/>
                <w:b w:val="1"/>
                <w:bCs w:val="1"/>
                <w:color w:val="8c7540"/>
                <w:sz w:val="16"/>
                <w:szCs w:val="16"/>
                <w:rtl w:val="0"/>
              </w:rPr>
              <w:t xml:space="preserve">10</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0"/>
                <w:bCs w:val="0"/>
                <w:color w:val="111111"/>
                <w:sz w:val="14"/>
                <w:szCs w:val="14"/>
                <w:rtl w:val="0"/>
              </w:rPr>
              <w:t xml:space="preserve">Tenant isolation prevents cross-tenant identity lookup, exports, or correlation.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1">
            <w:pPr>
              <w:spacing w:after="0" w:lineRule="auto"/>
              <w:jc w:val="center"/>
              <w:rPr/>
            </w:pPr>
            <w:r w:rsidDel="00000000" w:rsidR="00000000" w:rsidRPr="00000000">
              <w:rPr>
                <w:rFonts w:ascii="Arial" w:cs="Arial" w:eastAsia="Arial" w:hAnsi="Arial"/>
                <w:b w:val="1"/>
                <w:bCs w:val="1"/>
                <w:color w:val="8c7540"/>
                <w:sz w:val="16"/>
                <w:szCs w:val="16"/>
                <w:rtl w:val="0"/>
              </w:rPr>
              <w:t xml:space="preserve">11</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0"/>
                <w:bCs w:val="0"/>
                <w:color w:val="111111"/>
                <w:sz w:val="14"/>
                <w:szCs w:val="14"/>
                <w:rtl w:val="0"/>
              </w:rPr>
              <w:t xml:space="preserve">Data residency rules are enforced for storage, read models, exports, and backups.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3">
            <w:pPr>
              <w:spacing w:after="0" w:lineRule="auto"/>
              <w:jc w:val="center"/>
              <w:rPr/>
            </w:pPr>
            <w:r w:rsidDel="00000000" w:rsidR="00000000" w:rsidRPr="00000000">
              <w:rPr>
                <w:rFonts w:ascii="Arial" w:cs="Arial" w:eastAsia="Arial" w:hAnsi="Arial"/>
                <w:b w:val="1"/>
                <w:bCs w:val="1"/>
                <w:color w:val="8c7540"/>
                <w:sz w:val="16"/>
                <w:szCs w:val="16"/>
                <w:rtl w:val="0"/>
              </w:rPr>
              <w:t xml:space="preserve">12</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4">
            <w:pPr>
              <w:spacing w:after="0" w:lineRule="auto"/>
              <w:rPr/>
            </w:pPr>
            <w:r w:rsidDel="00000000" w:rsidR="00000000" w:rsidRPr="00000000">
              <w:rPr>
                <w:rFonts w:ascii="Arial" w:cs="Arial" w:eastAsia="Arial" w:hAnsi="Arial"/>
                <w:b w:val="0"/>
                <w:bCs w:val="0"/>
                <w:color w:val="111111"/>
                <w:sz w:val="14"/>
                <w:szCs w:val="14"/>
                <w:rtl w:val="0"/>
              </w:rPr>
              <w:t xml:space="preserve">SSO/OIDC/SAML and SCIM identity signals are normalized into canonical ledger events.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5">
            <w:pPr>
              <w:spacing w:after="0" w:lineRule="auto"/>
              <w:jc w:val="center"/>
              <w:rPr/>
            </w:pPr>
            <w:r w:rsidDel="00000000" w:rsidR="00000000" w:rsidRPr="00000000">
              <w:rPr>
                <w:rFonts w:ascii="Arial" w:cs="Arial" w:eastAsia="Arial" w:hAnsi="Arial"/>
                <w:b w:val="1"/>
                <w:bCs w:val="1"/>
                <w:color w:val="8c7540"/>
                <w:sz w:val="16"/>
                <w:szCs w:val="16"/>
                <w:rtl w:val="0"/>
              </w:rPr>
              <w:t xml:space="preserve">13</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6">
            <w:pPr>
              <w:spacing w:after="0" w:lineRule="auto"/>
              <w:rPr/>
            </w:pPr>
            <w:r w:rsidDel="00000000" w:rsidR="00000000" w:rsidRPr="00000000">
              <w:rPr>
                <w:rFonts w:ascii="Arial" w:cs="Arial" w:eastAsia="Arial" w:hAnsi="Arial"/>
                <w:b w:val="0"/>
                <w:bCs w:val="0"/>
                <w:color w:val="111111"/>
                <w:sz w:val="14"/>
                <w:szCs w:val="14"/>
                <w:rtl w:val="0"/>
              </w:rPr>
              <w:t xml:space="preserve">Role mapping conflicts restrict the actor and generate a review event.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7">
            <w:pPr>
              <w:spacing w:after="0" w:lineRule="auto"/>
              <w:jc w:val="center"/>
              <w:rPr/>
            </w:pPr>
            <w:r w:rsidDel="00000000" w:rsidR="00000000" w:rsidRPr="00000000">
              <w:rPr>
                <w:rFonts w:ascii="Arial" w:cs="Arial" w:eastAsia="Arial" w:hAnsi="Arial"/>
                <w:b w:val="1"/>
                <w:bCs w:val="1"/>
                <w:color w:val="8c7540"/>
                <w:sz w:val="16"/>
                <w:szCs w:val="16"/>
                <w:rtl w:val="0"/>
              </w:rPr>
              <w:t xml:space="preserve">14</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0"/>
                <w:bCs w:val="0"/>
                <w:color w:val="111111"/>
                <w:sz w:val="14"/>
                <w:szCs w:val="14"/>
                <w:rtl w:val="0"/>
              </w:rPr>
              <w:t xml:space="preserve">Delegation cannot exceed delegator authority and must have reason, scope, effective period, and revocation path.</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9">
            <w:pPr>
              <w:spacing w:after="0" w:lineRule="auto"/>
              <w:jc w:val="center"/>
              <w:rPr/>
            </w:pPr>
            <w:r w:rsidDel="00000000" w:rsidR="00000000" w:rsidRPr="00000000">
              <w:rPr>
                <w:rFonts w:ascii="Arial" w:cs="Arial" w:eastAsia="Arial" w:hAnsi="Arial"/>
                <w:b w:val="1"/>
                <w:bCs w:val="1"/>
                <w:color w:val="8c7540"/>
                <w:sz w:val="16"/>
                <w:szCs w:val="16"/>
                <w:rtl w:val="0"/>
              </w:rPr>
              <w:t xml:space="preserve">15</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color w:val="111111"/>
                <w:sz w:val="14"/>
                <w:szCs w:val="14"/>
                <w:rtl w:val="0"/>
              </w:rPr>
              <w:t xml:space="preserve">Expired delegations cannot authorize actions.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B">
            <w:pPr>
              <w:spacing w:after="0" w:lineRule="auto"/>
              <w:jc w:val="center"/>
              <w:rPr/>
            </w:pPr>
            <w:r w:rsidDel="00000000" w:rsidR="00000000" w:rsidRPr="00000000">
              <w:rPr>
                <w:rFonts w:ascii="Arial" w:cs="Arial" w:eastAsia="Arial" w:hAnsi="Arial"/>
                <w:b w:val="1"/>
                <w:bCs w:val="1"/>
                <w:color w:val="8c7540"/>
                <w:sz w:val="16"/>
                <w:szCs w:val="16"/>
                <w:rtl w:val="0"/>
              </w:rPr>
              <w:t xml:space="preserve">16</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color w:val="111111"/>
                <w:sz w:val="14"/>
                <w:szCs w:val="14"/>
                <w:rtl w:val="0"/>
              </w:rPr>
              <w:t xml:space="preserve">Break-glass activation requires reason, timebox, approval route, enhanced audit, and after-action review.</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D">
            <w:pPr>
              <w:spacing w:after="0" w:lineRule="auto"/>
              <w:jc w:val="center"/>
              <w:rPr/>
            </w:pPr>
            <w:r w:rsidDel="00000000" w:rsidR="00000000" w:rsidRPr="00000000">
              <w:rPr>
                <w:rFonts w:ascii="Arial" w:cs="Arial" w:eastAsia="Arial" w:hAnsi="Arial"/>
                <w:b w:val="1"/>
                <w:bCs w:val="1"/>
                <w:color w:val="8c7540"/>
                <w:sz w:val="16"/>
                <w:szCs w:val="16"/>
                <w:rtl w:val="0"/>
              </w:rPr>
              <w:t xml:space="preserve">17</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0"/>
                <w:bCs w:val="0"/>
                <w:color w:val="111111"/>
                <w:sz w:val="14"/>
                <w:szCs w:val="14"/>
                <w:rtl w:val="0"/>
              </w:rPr>
              <w:t xml:space="preserve">Break-glass expiry terminates emergency authority and creates review task.</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9F">
            <w:pPr>
              <w:spacing w:after="0" w:lineRule="auto"/>
              <w:jc w:val="center"/>
              <w:rPr/>
            </w:pPr>
            <w:r w:rsidDel="00000000" w:rsidR="00000000" w:rsidRPr="00000000">
              <w:rPr>
                <w:rFonts w:ascii="Arial" w:cs="Arial" w:eastAsia="Arial" w:hAnsi="Arial"/>
                <w:b w:val="1"/>
                <w:bCs w:val="1"/>
                <w:color w:val="8c7540"/>
                <w:sz w:val="16"/>
                <w:szCs w:val="16"/>
                <w:rtl w:val="0"/>
              </w:rPr>
              <w:t xml:space="preserve">18</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color w:val="111111"/>
                <w:sz w:val="14"/>
                <w:szCs w:val="14"/>
                <w:rtl w:val="0"/>
              </w:rPr>
              <w:t xml:space="preserve">AI agents have identity, owner, supervisor, autonomy mode, policy envelope, model/prompt references, and allowed tool scope.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1">
            <w:pPr>
              <w:spacing w:after="0" w:lineRule="auto"/>
              <w:jc w:val="center"/>
              <w:rPr/>
            </w:pPr>
            <w:r w:rsidDel="00000000" w:rsidR="00000000" w:rsidRPr="00000000">
              <w:rPr>
                <w:rFonts w:ascii="Arial" w:cs="Arial" w:eastAsia="Arial" w:hAnsi="Arial"/>
                <w:b w:val="1"/>
                <w:bCs w:val="1"/>
                <w:color w:val="8c7540"/>
                <w:sz w:val="16"/>
                <w:szCs w:val="16"/>
                <w:rtl w:val="0"/>
              </w:rPr>
              <w:t xml:space="preserve">19</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color w:val="111111"/>
                <w:sz w:val="14"/>
                <w:szCs w:val="14"/>
                <w:rtl w:val="0"/>
              </w:rPr>
              <w:t xml:space="preserve">AI agent action is blocked or marked invalid if no authority envelope can be resolved.</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3">
            <w:pPr>
              <w:spacing w:after="0" w:lineRule="auto"/>
              <w:jc w:val="center"/>
              <w:rPr/>
            </w:pPr>
            <w:r w:rsidDel="00000000" w:rsidR="00000000" w:rsidRPr="00000000">
              <w:rPr>
                <w:rFonts w:ascii="Arial" w:cs="Arial" w:eastAsia="Arial" w:hAnsi="Arial"/>
                <w:b w:val="1"/>
                <w:bCs w:val="1"/>
                <w:color w:val="8c7540"/>
                <w:sz w:val="16"/>
                <w:szCs w:val="16"/>
                <w:rtl w:val="0"/>
              </w:rPr>
              <w:t xml:space="preserve">20</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color w:val="111111"/>
                <w:sz w:val="14"/>
                <w:szCs w:val="14"/>
                <w:rtl w:val="0"/>
              </w:rPr>
              <w:t xml:space="preserve">Service accounts have owner, purpose, scope, credential rotation state, and review cycle.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5">
            <w:pPr>
              <w:spacing w:after="0" w:lineRule="auto"/>
              <w:jc w:val="center"/>
              <w:rPr/>
            </w:pPr>
            <w:r w:rsidDel="00000000" w:rsidR="00000000" w:rsidRPr="00000000">
              <w:rPr>
                <w:rFonts w:ascii="Arial" w:cs="Arial" w:eastAsia="Arial" w:hAnsi="Arial"/>
                <w:b w:val="1"/>
                <w:bCs w:val="1"/>
                <w:color w:val="8c7540"/>
                <w:sz w:val="16"/>
                <w:szCs w:val="16"/>
                <w:rtl w:val="0"/>
              </w:rPr>
              <w:t xml:space="preserve">21</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color w:val="111111"/>
                <w:sz w:val="14"/>
                <w:szCs w:val="14"/>
                <w:rtl w:val="0"/>
              </w:rPr>
              <w:t xml:space="preserve">External reviewers have invitation source, authentication requirement, scope, expiry, and access boundary.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7">
            <w:pPr>
              <w:spacing w:after="0" w:lineRule="auto"/>
              <w:jc w:val="center"/>
              <w:rPr/>
            </w:pPr>
            <w:r w:rsidDel="00000000" w:rsidR="00000000" w:rsidRPr="00000000">
              <w:rPr>
                <w:rFonts w:ascii="Arial" w:cs="Arial" w:eastAsia="Arial" w:hAnsi="Arial"/>
                <w:b w:val="1"/>
                <w:bCs w:val="1"/>
                <w:color w:val="8c7540"/>
                <w:sz w:val="16"/>
                <w:szCs w:val="16"/>
                <w:rtl w:val="0"/>
              </w:rPr>
              <w:t xml:space="preserve">22</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0"/>
                <w:bCs w:val="0"/>
                <w:color w:val="111111"/>
                <w:sz w:val="14"/>
                <w:szCs w:val="14"/>
                <w:rtl w:val="0"/>
              </w:rPr>
              <w:t xml:space="preserve">Identity risk events include impossible travel, suspicious login, device change, authority mismatch, and impersonation suspected.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9">
            <w:pPr>
              <w:spacing w:after="0" w:lineRule="auto"/>
              <w:jc w:val="center"/>
              <w:rPr/>
            </w:pPr>
            <w:r w:rsidDel="00000000" w:rsidR="00000000" w:rsidRPr="00000000">
              <w:rPr>
                <w:rFonts w:ascii="Arial" w:cs="Arial" w:eastAsia="Arial" w:hAnsi="Arial"/>
                <w:b w:val="1"/>
                <w:bCs w:val="1"/>
                <w:color w:val="8c7540"/>
                <w:sz w:val="16"/>
                <w:szCs w:val="16"/>
                <w:rtl w:val="0"/>
              </w:rPr>
              <w:t xml:space="preserve">23</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color w:val="111111"/>
                <w:sz w:val="14"/>
                <w:szCs w:val="14"/>
                <w:rtl w:val="0"/>
              </w:rPr>
              <w:t xml:space="preserve">Actor detail page contains overview, authority timeline, sessions, delegations, specialized context, evidence links, and raw ledger view.</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B">
            <w:pPr>
              <w:spacing w:after="0" w:lineRule="auto"/>
              <w:jc w:val="center"/>
              <w:rPr/>
            </w:pPr>
            <w:r w:rsidDel="00000000" w:rsidR="00000000" w:rsidRPr="00000000">
              <w:rPr>
                <w:rFonts w:ascii="Arial" w:cs="Arial" w:eastAsia="Arial" w:hAnsi="Arial"/>
                <w:b w:val="1"/>
                <w:bCs w:val="1"/>
                <w:color w:val="8c7540"/>
                <w:sz w:val="16"/>
                <w:szCs w:val="16"/>
                <w:rtl w:val="0"/>
              </w:rPr>
              <w:t xml:space="preserve">24</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0"/>
                <w:bCs w:val="0"/>
                <w:color w:val="111111"/>
                <w:sz w:val="14"/>
                <w:szCs w:val="14"/>
                <w:rtl w:val="0"/>
              </w:rPr>
              <w:t xml:space="preserve">Authority-at-event drawer is accessible from Audit Trail, Forensic Hub, and Evidence Vault views.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D">
            <w:pPr>
              <w:spacing w:after="0" w:lineRule="auto"/>
              <w:jc w:val="center"/>
              <w:rPr/>
            </w:pPr>
            <w:r w:rsidDel="00000000" w:rsidR="00000000" w:rsidRPr="00000000">
              <w:rPr>
                <w:rFonts w:ascii="Arial" w:cs="Arial" w:eastAsia="Arial" w:hAnsi="Arial"/>
                <w:b w:val="1"/>
                <w:bCs w:val="1"/>
                <w:color w:val="8c7540"/>
                <w:sz w:val="16"/>
                <w:szCs w:val="16"/>
                <w:rtl w:val="0"/>
              </w:rPr>
              <w:t xml:space="preserve">25</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color w:val="111111"/>
                <w:sz w:val="14"/>
                <w:szCs w:val="14"/>
                <w:rtl w:val="0"/>
              </w:rPr>
              <w:t xml:space="preserve">Exports require reason, redaction profile, filter set, and generate their own audit/ledger event.</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AF">
            <w:pPr>
              <w:spacing w:after="0" w:lineRule="auto"/>
              <w:jc w:val="center"/>
              <w:rPr/>
            </w:pPr>
            <w:r w:rsidDel="00000000" w:rsidR="00000000" w:rsidRPr="00000000">
              <w:rPr>
                <w:rFonts w:ascii="Arial" w:cs="Arial" w:eastAsia="Arial" w:hAnsi="Arial"/>
                <w:b w:val="1"/>
                <w:bCs w:val="1"/>
                <w:color w:val="8c7540"/>
                <w:sz w:val="16"/>
                <w:szCs w:val="16"/>
                <w:rtl w:val="0"/>
              </w:rPr>
              <w:t xml:space="preserve">26</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0">
            <w:pPr>
              <w:spacing w:after="0" w:lineRule="auto"/>
              <w:rPr/>
            </w:pPr>
            <w:r w:rsidDel="00000000" w:rsidR="00000000" w:rsidRPr="00000000">
              <w:rPr>
                <w:rFonts w:ascii="Arial" w:cs="Arial" w:eastAsia="Arial" w:hAnsi="Arial"/>
                <w:b w:val="0"/>
                <w:bCs w:val="0"/>
                <w:color w:val="111111"/>
                <w:sz w:val="14"/>
                <w:szCs w:val="14"/>
                <w:rtl w:val="0"/>
              </w:rPr>
              <w:t xml:space="preserve">Evidence Vault preservation works for selected ledger entries and authority snapshots.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1">
            <w:pPr>
              <w:spacing w:after="0" w:lineRule="auto"/>
              <w:jc w:val="center"/>
              <w:rPr/>
            </w:pPr>
            <w:r w:rsidDel="00000000" w:rsidR="00000000" w:rsidRPr="00000000">
              <w:rPr>
                <w:rFonts w:ascii="Arial" w:cs="Arial" w:eastAsia="Arial" w:hAnsi="Arial"/>
                <w:b w:val="1"/>
                <w:bCs w:val="1"/>
                <w:color w:val="8c7540"/>
                <w:sz w:val="16"/>
                <w:szCs w:val="16"/>
                <w:rtl w:val="0"/>
              </w:rPr>
              <w:t xml:space="preserve">27</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0"/>
                <w:bCs w:val="0"/>
                <w:color w:val="111111"/>
                <w:sz w:val="14"/>
                <w:szCs w:val="14"/>
                <w:rtl w:val="0"/>
              </w:rPr>
              <w:t xml:space="preserve">Forensic Hub can reconstruct chain of authority for a case from linked identity snapshots.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3">
            <w:pPr>
              <w:spacing w:after="0" w:lineRule="auto"/>
              <w:jc w:val="center"/>
              <w:rPr/>
            </w:pPr>
            <w:r w:rsidDel="00000000" w:rsidR="00000000" w:rsidRPr="00000000">
              <w:rPr>
                <w:rFonts w:ascii="Arial" w:cs="Arial" w:eastAsia="Arial" w:hAnsi="Arial"/>
                <w:b w:val="1"/>
                <w:bCs w:val="1"/>
                <w:color w:val="8c7540"/>
                <w:sz w:val="16"/>
                <w:szCs w:val="16"/>
                <w:rtl w:val="0"/>
              </w:rPr>
              <w:t xml:space="preserve">28</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0"/>
                <w:bCs w:val="0"/>
                <w:color w:val="111111"/>
                <w:sz w:val="14"/>
                <w:szCs w:val="14"/>
                <w:rtl w:val="0"/>
              </w:rPr>
              <w:t xml:space="preserve">Performance targets pass for write, snapshot creation, authority resolution, list, timeline, export, verification, and SIEM streaming.</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5">
            <w:pPr>
              <w:spacing w:after="0" w:lineRule="auto"/>
              <w:jc w:val="center"/>
              <w:rPr/>
            </w:pPr>
            <w:r w:rsidDel="00000000" w:rsidR="00000000" w:rsidRPr="00000000">
              <w:rPr>
                <w:rFonts w:ascii="Arial" w:cs="Arial" w:eastAsia="Arial" w:hAnsi="Arial"/>
                <w:b w:val="1"/>
                <w:bCs w:val="1"/>
                <w:color w:val="8c7540"/>
                <w:sz w:val="16"/>
                <w:szCs w:val="16"/>
                <w:rtl w:val="0"/>
              </w:rPr>
              <w:t xml:space="preserve">29</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0"/>
                <w:bCs w:val="0"/>
                <w:color w:val="111111"/>
                <w:sz w:val="14"/>
                <w:szCs w:val="14"/>
                <w:rtl w:val="0"/>
              </w:rPr>
              <w:t xml:space="preserve">Error states are explicit for missing snapshot, IDP outage, mapping conflict, expired delegation, and redaction.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7">
            <w:pPr>
              <w:spacing w:after="0" w:lineRule="auto"/>
              <w:jc w:val="center"/>
              <w:rPr/>
            </w:pPr>
            <w:r w:rsidDel="00000000" w:rsidR="00000000" w:rsidRPr="00000000">
              <w:rPr>
                <w:rFonts w:ascii="Arial" w:cs="Arial" w:eastAsia="Arial" w:hAnsi="Arial"/>
                <w:b w:val="1"/>
                <w:bCs w:val="1"/>
                <w:color w:val="8c7540"/>
                <w:sz w:val="16"/>
                <w:szCs w:val="16"/>
                <w:rtl w:val="0"/>
              </w:rPr>
              <w:t xml:space="preserve">30</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8">
            <w:pPr>
              <w:spacing w:after="0" w:lineRule="auto"/>
              <w:rPr/>
            </w:pPr>
            <w:r w:rsidDel="00000000" w:rsidR="00000000" w:rsidRPr="00000000">
              <w:rPr>
                <w:rFonts w:ascii="Arial" w:cs="Arial" w:eastAsia="Arial" w:hAnsi="Arial"/>
                <w:b w:val="0"/>
                <w:bCs w:val="0"/>
                <w:color w:val="111111"/>
                <w:sz w:val="14"/>
                <w:szCs w:val="14"/>
                <w:rtl w:val="0"/>
              </w:rPr>
              <w:t xml:space="preserve">Support access is redacted by default and elevated support requires reason, timebox, and approval.</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9">
            <w:pPr>
              <w:spacing w:after="0" w:lineRule="auto"/>
              <w:jc w:val="center"/>
              <w:rPr/>
            </w:pPr>
            <w:r w:rsidDel="00000000" w:rsidR="00000000" w:rsidRPr="00000000">
              <w:rPr>
                <w:rFonts w:ascii="Arial" w:cs="Arial" w:eastAsia="Arial" w:hAnsi="Arial"/>
                <w:b w:val="1"/>
                <w:bCs w:val="1"/>
                <w:color w:val="8c7540"/>
                <w:sz w:val="16"/>
                <w:szCs w:val="16"/>
                <w:rtl w:val="0"/>
              </w:rPr>
              <w:t xml:space="preserve">31</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A">
            <w:pPr>
              <w:spacing w:after="0" w:lineRule="auto"/>
              <w:rPr/>
            </w:pPr>
            <w:r w:rsidDel="00000000" w:rsidR="00000000" w:rsidRPr="00000000">
              <w:rPr>
                <w:rFonts w:ascii="Arial" w:cs="Arial" w:eastAsia="Arial" w:hAnsi="Arial"/>
                <w:b w:val="0"/>
                <w:bCs w:val="0"/>
                <w:color w:val="111111"/>
                <w:sz w:val="14"/>
                <w:szCs w:val="14"/>
                <w:rtl w:val="0"/>
              </w:rPr>
              <w:t xml:space="preserve">Ledger API returns 404 outside scope to prevent identity enumeration.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B">
            <w:pPr>
              <w:spacing w:after="0" w:lineRule="auto"/>
              <w:jc w:val="center"/>
              <w:rPr/>
            </w:pPr>
            <w:r w:rsidDel="00000000" w:rsidR="00000000" w:rsidRPr="00000000">
              <w:rPr>
                <w:rFonts w:ascii="Arial" w:cs="Arial" w:eastAsia="Arial" w:hAnsi="Arial"/>
                <w:b w:val="1"/>
                <w:bCs w:val="1"/>
                <w:color w:val="8c7540"/>
                <w:sz w:val="16"/>
                <w:szCs w:val="16"/>
                <w:rtl w:val="0"/>
              </w:rPr>
              <w:t xml:space="preserve">32</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BC">
            <w:pPr>
              <w:spacing w:after="0" w:lineRule="auto"/>
              <w:rPr/>
            </w:pPr>
            <w:r w:rsidDel="00000000" w:rsidR="00000000" w:rsidRPr="00000000">
              <w:rPr>
                <w:rFonts w:ascii="Arial" w:cs="Arial" w:eastAsia="Arial" w:hAnsi="Arial"/>
                <w:b w:val="0"/>
                <w:bCs w:val="0"/>
                <w:color w:val="111111"/>
                <w:sz w:val="14"/>
                <w:szCs w:val="14"/>
                <w:rtl w:val="0"/>
              </w:rPr>
              <w:t xml:space="preserve">All sensitive identity events require elevated authority and mandatory evidence fields.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D">
            <w:pPr>
              <w:spacing w:after="0" w:lineRule="auto"/>
              <w:jc w:val="center"/>
              <w:rPr/>
            </w:pPr>
            <w:r w:rsidDel="00000000" w:rsidR="00000000" w:rsidRPr="00000000">
              <w:rPr>
                <w:rFonts w:ascii="Arial" w:cs="Arial" w:eastAsia="Arial" w:hAnsi="Arial"/>
                <w:b w:val="1"/>
                <w:bCs w:val="1"/>
                <w:color w:val="8c7540"/>
                <w:sz w:val="16"/>
                <w:szCs w:val="16"/>
                <w:rtl w:val="0"/>
              </w:rPr>
              <w:t xml:space="preserve">33</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E">
            <w:pPr>
              <w:spacing w:after="0" w:lineRule="auto"/>
              <w:rPr/>
            </w:pPr>
            <w:r w:rsidDel="00000000" w:rsidR="00000000" w:rsidRPr="00000000">
              <w:rPr>
                <w:rFonts w:ascii="Arial" w:cs="Arial" w:eastAsia="Arial" w:hAnsi="Arial"/>
                <w:b w:val="0"/>
                <w:bCs w:val="0"/>
                <w:color w:val="111111"/>
                <w:sz w:val="14"/>
                <w:szCs w:val="14"/>
                <w:rtl w:val="0"/>
              </w:rPr>
              <w:t xml:space="preserve">Legal hold freezes purge/seal lifecycle for covered identity entries, snapshots, and exports.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BF">
            <w:pPr>
              <w:spacing w:after="0" w:lineRule="auto"/>
              <w:jc w:val="center"/>
              <w:rPr/>
            </w:pPr>
            <w:r w:rsidDel="00000000" w:rsidR="00000000" w:rsidRPr="00000000">
              <w:rPr>
                <w:rFonts w:ascii="Arial" w:cs="Arial" w:eastAsia="Arial" w:hAnsi="Arial"/>
                <w:b w:val="1"/>
                <w:bCs w:val="1"/>
                <w:color w:val="8c7540"/>
                <w:sz w:val="16"/>
                <w:szCs w:val="16"/>
                <w:rtl w:val="0"/>
              </w:rPr>
              <w:t xml:space="preserve">34</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C0">
            <w:pPr>
              <w:spacing w:after="0" w:lineRule="auto"/>
              <w:rPr/>
            </w:pPr>
            <w:r w:rsidDel="00000000" w:rsidR="00000000" w:rsidRPr="00000000">
              <w:rPr>
                <w:rFonts w:ascii="Arial" w:cs="Arial" w:eastAsia="Arial" w:hAnsi="Arial"/>
                <w:b w:val="0"/>
                <w:bCs w:val="0"/>
                <w:color w:val="111111"/>
                <w:sz w:val="14"/>
                <w:szCs w:val="14"/>
                <w:rtl w:val="0"/>
              </w:rPr>
              <w:t xml:space="preserve">Accessibility meets WCAG 2.2 AA for dashboard, tables, drawers, modals, exports, and mobile views.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C1">
            <w:pPr>
              <w:spacing w:after="0" w:lineRule="auto"/>
              <w:jc w:val="center"/>
              <w:rPr/>
            </w:pPr>
            <w:r w:rsidDel="00000000" w:rsidR="00000000" w:rsidRPr="00000000">
              <w:rPr>
                <w:rFonts w:ascii="Arial" w:cs="Arial" w:eastAsia="Arial" w:hAnsi="Arial"/>
                <w:b w:val="1"/>
                <w:bCs w:val="1"/>
                <w:color w:val="8c7540"/>
                <w:sz w:val="16"/>
                <w:szCs w:val="16"/>
                <w:rtl w:val="0"/>
              </w:rPr>
              <w:t xml:space="preserve">35</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C2">
            <w:pPr>
              <w:spacing w:after="0" w:lineRule="auto"/>
              <w:rPr/>
            </w:pPr>
            <w:r w:rsidDel="00000000" w:rsidR="00000000" w:rsidRPr="00000000">
              <w:rPr>
                <w:rFonts w:ascii="Arial" w:cs="Arial" w:eastAsia="Arial" w:hAnsi="Arial"/>
                <w:b w:val="0"/>
                <w:bCs w:val="0"/>
                <w:color w:val="111111"/>
                <w:sz w:val="14"/>
                <w:szCs w:val="14"/>
                <w:rtl w:val="0"/>
              </w:rPr>
              <w:t xml:space="preserve">Mobile view supports actor search, risk view, authority-at-event, delegation status, and evidence links without exposing restricted fields.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C3">
            <w:pPr>
              <w:spacing w:after="0" w:lineRule="auto"/>
              <w:jc w:val="center"/>
              <w:rPr/>
            </w:pPr>
            <w:r w:rsidDel="00000000" w:rsidR="00000000" w:rsidRPr="00000000">
              <w:rPr>
                <w:rFonts w:ascii="Arial" w:cs="Arial" w:eastAsia="Arial" w:hAnsi="Arial"/>
                <w:b w:val="1"/>
                <w:bCs w:val="1"/>
                <w:color w:val="8c7540"/>
                <w:sz w:val="16"/>
                <w:szCs w:val="16"/>
                <w:rtl w:val="0"/>
              </w:rPr>
              <w:t xml:space="preserve">36</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C4">
            <w:pPr>
              <w:spacing w:after="0" w:lineRule="auto"/>
              <w:rPr/>
            </w:pPr>
            <w:r w:rsidDel="00000000" w:rsidR="00000000" w:rsidRPr="00000000">
              <w:rPr>
                <w:rFonts w:ascii="Arial" w:cs="Arial" w:eastAsia="Arial" w:hAnsi="Arial"/>
                <w:b w:val="0"/>
                <w:bCs w:val="0"/>
                <w:color w:val="111111"/>
                <w:sz w:val="14"/>
                <w:szCs w:val="14"/>
                <w:rtl w:val="0"/>
              </w:rPr>
              <w:t xml:space="preserve">No external system can directly write canonical ledger entries; external systems only provide signals through approved connectors.</w:t>
            </w:r>
            <w:r w:rsidDel="00000000" w:rsidR="00000000" w:rsidRPr="00000000">
              <w:rPr>
                <w:rtl w:val="0"/>
              </w:rPr>
            </w:r>
          </w:p>
        </w:tc>
      </w:tr>
    </w:tbl>
    <w:p w:rsidR="00000000" w:rsidDel="00000000" w:rsidP="00000000" w:rsidRDefault="00000000" w:rsidRPr="00000000" w14:paraId="000003C5">
      <w:pPr>
        <w:pStyle w:val="Heading1"/>
        <w:rPr/>
      </w:pPr>
      <w:r w:rsidDel="00000000" w:rsidR="00000000" w:rsidRPr="00000000">
        <w:rPr>
          <w:rtl w:val="0"/>
        </w:rPr>
        <w:t xml:space="preserve">23. Engineering Handoff Notes</w:t>
      </w:r>
    </w:p>
    <w:tbl>
      <w:tblPr>
        <w:tblStyle w:val="Table37"/>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3C6">
            <w:pPr>
              <w:spacing w:after="120" w:lineRule="auto"/>
              <w:rPr/>
            </w:pPr>
            <w:r w:rsidDel="00000000" w:rsidR="00000000" w:rsidRPr="00000000">
              <w:rPr>
                <w:b w:val="1"/>
                <w:bCs w:val="1"/>
                <w:color w:val="8c7540"/>
                <w:sz w:val="16"/>
                <w:szCs w:val="16"/>
                <w:rtl w:val="0"/>
              </w:rPr>
              <w:t xml:space="preserve">BUILD PRIORITY</w:t>
            </w:r>
            <w:r w:rsidDel="00000000" w:rsidR="00000000" w:rsidRPr="00000000">
              <w:rPr>
                <w:rtl w:val="0"/>
              </w:rPr>
            </w:r>
          </w:p>
          <w:p w:rsidR="00000000" w:rsidDel="00000000" w:rsidP="00000000" w:rsidRDefault="00000000" w:rsidRPr="00000000" w14:paraId="000003C7">
            <w:pPr>
              <w:spacing w:after="0" w:lineRule="auto"/>
              <w:rPr/>
            </w:pPr>
            <w:r w:rsidDel="00000000" w:rsidR="00000000" w:rsidRPr="00000000">
              <w:rPr>
                <w:color w:val="111111"/>
                <w:sz w:val="20"/>
                <w:szCs w:val="20"/>
                <w:rtl w:val="0"/>
              </w:rPr>
              <w:t xml:space="preserve">The authority snapshot builder is the critical path. Build it before advanced UI. If the snapshot model is wrong, the product can display identity information but cannot prove authority. The Audit Trail, Forensic Hub, and Evidence Vault must all read from the same snapshot logic.</w:t>
            </w: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C9">
            <w:pPr>
              <w:spacing w:after="0" w:lineRule="auto"/>
              <w:rPr/>
            </w:pPr>
            <w:r w:rsidDel="00000000" w:rsidR="00000000" w:rsidRPr="00000000">
              <w:rPr>
                <w:rFonts w:ascii="Arial" w:cs="Arial" w:eastAsia="Arial" w:hAnsi="Arial"/>
                <w:b w:val="1"/>
                <w:bCs w:val="1"/>
                <w:color w:val="f4f1ea"/>
                <w:sz w:val="16"/>
                <w:szCs w:val="16"/>
                <w:rtl w:val="0"/>
              </w:rPr>
              <w:t xml:space="preserve">Decision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13110f" w:val="clear"/>
            <w:tcMar>
              <w:top w:w="70.0" w:type="dxa"/>
              <w:bottom w:w="70.0" w:type="dxa"/>
            </w:tcMar>
            <w:vAlign w:val="top"/>
          </w:tcPr>
          <w:p w:rsidR="00000000" w:rsidDel="00000000" w:rsidP="00000000" w:rsidRDefault="00000000" w:rsidRPr="00000000" w14:paraId="000003CA">
            <w:pPr>
              <w:spacing w:after="0" w:lineRule="auto"/>
              <w:rPr/>
            </w:pPr>
            <w:r w:rsidDel="00000000" w:rsidR="00000000" w:rsidRPr="00000000">
              <w:rPr>
                <w:rFonts w:ascii="Arial" w:cs="Arial" w:eastAsia="Arial" w:hAnsi="Arial"/>
                <w:b w:val="1"/>
                <w:bCs w:val="1"/>
                <w:color w:val="f4f1ea"/>
                <w:sz w:val="16"/>
                <w:szCs w:val="16"/>
                <w:rtl w:val="0"/>
              </w:rPr>
              <w:t xml:space="preserve">Locked Position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CB">
            <w:pPr>
              <w:spacing w:after="0" w:lineRule="auto"/>
              <w:rPr/>
            </w:pPr>
            <w:r w:rsidDel="00000000" w:rsidR="00000000" w:rsidRPr="00000000">
              <w:rPr>
                <w:rFonts w:ascii="Arial" w:cs="Arial" w:eastAsia="Arial" w:hAnsi="Arial"/>
                <w:b w:val="0"/>
                <w:bCs w:val="0"/>
                <w:color w:val="111111"/>
                <w:sz w:val="16"/>
                <w:szCs w:val="16"/>
                <w:rtl w:val="0"/>
              </w:rPr>
              <w:t xml:space="preserve">Identity source of truth</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CC">
            <w:pPr>
              <w:spacing w:after="0" w:lineRule="auto"/>
              <w:rPr/>
            </w:pPr>
            <w:r w:rsidDel="00000000" w:rsidR="00000000" w:rsidRPr="00000000">
              <w:rPr>
                <w:rFonts w:ascii="Arial" w:cs="Arial" w:eastAsia="Arial" w:hAnsi="Arial"/>
                <w:b w:val="0"/>
                <w:bCs w:val="0"/>
                <w:color w:val="111111"/>
                <w:sz w:val="16"/>
                <w:szCs w:val="16"/>
                <w:rtl w:val="0"/>
              </w:rPr>
              <w:t xml:space="preserve">External IdP authenticates; Identity Ledger evidences ZoikoVertex authority.</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CD">
            <w:pPr>
              <w:spacing w:after="0" w:lineRule="auto"/>
              <w:rPr/>
            </w:pPr>
            <w:r w:rsidDel="00000000" w:rsidR="00000000" w:rsidRPr="00000000">
              <w:rPr>
                <w:rFonts w:ascii="Arial" w:cs="Arial" w:eastAsia="Arial" w:hAnsi="Arial"/>
                <w:b w:val="0"/>
                <w:bCs w:val="0"/>
                <w:color w:val="111111"/>
                <w:sz w:val="16"/>
                <w:szCs w:val="16"/>
                <w:rtl w:val="0"/>
              </w:rPr>
              <w:t xml:space="preserve">Historical authority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0"/>
                <w:bCs w:val="0"/>
                <w:color w:val="111111"/>
                <w:sz w:val="16"/>
                <w:szCs w:val="16"/>
                <w:rtl w:val="0"/>
              </w:rPr>
              <w:t xml:space="preserve">Always snapshot-based, never current-role based.</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0"/>
                <w:bCs w:val="0"/>
                <w:color w:val="111111"/>
                <w:sz w:val="16"/>
                <w:szCs w:val="16"/>
                <w:rtl w:val="0"/>
              </w:rPr>
              <w:t xml:space="preserve">AI agent accountability</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D0">
            <w:pPr>
              <w:spacing w:after="0" w:lineRule="auto"/>
              <w:rPr/>
            </w:pPr>
            <w:r w:rsidDel="00000000" w:rsidR="00000000" w:rsidRPr="00000000">
              <w:rPr>
                <w:rFonts w:ascii="Arial" w:cs="Arial" w:eastAsia="Arial" w:hAnsi="Arial"/>
                <w:b w:val="0"/>
                <w:bCs w:val="0"/>
                <w:color w:val="111111"/>
                <w:sz w:val="16"/>
                <w:szCs w:val="16"/>
                <w:rtl w:val="0"/>
              </w:rPr>
              <w:t xml:space="preserve">AI agents are first-class actors with authority envelopes.</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D1">
            <w:pPr>
              <w:spacing w:after="0" w:lineRule="auto"/>
              <w:rPr/>
            </w:pPr>
            <w:r w:rsidDel="00000000" w:rsidR="00000000" w:rsidRPr="00000000">
              <w:rPr>
                <w:rFonts w:ascii="Arial" w:cs="Arial" w:eastAsia="Arial" w:hAnsi="Arial"/>
                <w:b w:val="0"/>
                <w:bCs w:val="0"/>
                <w:color w:val="111111"/>
                <w:sz w:val="16"/>
                <w:szCs w:val="16"/>
                <w:rtl w:val="0"/>
              </w:rPr>
              <w:t xml:space="preserve">Delegation</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0"/>
                <w:bCs w:val="0"/>
                <w:color w:val="111111"/>
                <w:sz w:val="16"/>
                <w:szCs w:val="16"/>
                <w:rtl w:val="0"/>
              </w:rPr>
              <w:t xml:space="preserve">Timeboxed, scoped, reasoned, visible, and revocable.</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color w:val="111111"/>
                <w:sz w:val="16"/>
                <w:szCs w:val="16"/>
                <w:rtl w:val="0"/>
              </w:rPr>
              <w:t xml:space="preserve">Break-glass</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D4">
            <w:pPr>
              <w:spacing w:after="0" w:lineRule="auto"/>
              <w:rPr/>
            </w:pPr>
            <w:r w:rsidDel="00000000" w:rsidR="00000000" w:rsidRPr="00000000">
              <w:rPr>
                <w:rFonts w:ascii="Arial" w:cs="Arial" w:eastAsia="Arial" w:hAnsi="Arial"/>
                <w:b w:val="0"/>
                <w:bCs w:val="0"/>
                <w:color w:val="111111"/>
                <w:sz w:val="16"/>
                <w:szCs w:val="16"/>
                <w:rtl w:val="0"/>
              </w:rPr>
              <w:t xml:space="preserve">Emergency access is permitted only with enhanced audit and after-action review.</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D5">
            <w:pPr>
              <w:spacing w:after="0" w:lineRule="auto"/>
              <w:rPr/>
            </w:pPr>
            <w:r w:rsidDel="00000000" w:rsidR="00000000" w:rsidRPr="00000000">
              <w:rPr>
                <w:rFonts w:ascii="Arial" w:cs="Arial" w:eastAsia="Arial" w:hAnsi="Arial"/>
                <w:b w:val="0"/>
                <w:bCs w:val="0"/>
                <w:color w:val="111111"/>
                <w:sz w:val="16"/>
                <w:szCs w:val="16"/>
                <w:rtl w:val="0"/>
              </w:rPr>
              <w:t xml:space="preserve">Privacy posture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7f4ed" w:val="clear"/>
            <w:tcMar>
              <w:top w:w="70.0" w:type="dxa"/>
              <w:bottom w:w="70.0" w:type="dxa"/>
            </w:tcMar>
            <w:vAlign w:val="top"/>
          </w:tcPr>
          <w:p w:rsidR="00000000" w:rsidDel="00000000" w:rsidP="00000000" w:rsidRDefault="00000000" w:rsidRPr="00000000" w14:paraId="000003D6">
            <w:pPr>
              <w:spacing w:after="0" w:lineRule="auto"/>
              <w:rPr/>
            </w:pPr>
            <w:r w:rsidDel="00000000" w:rsidR="00000000" w:rsidRPr="00000000">
              <w:rPr>
                <w:rFonts w:ascii="Arial" w:cs="Arial" w:eastAsia="Arial" w:hAnsi="Arial"/>
                <w:b w:val="0"/>
                <w:bCs w:val="0"/>
                <w:color w:val="111111"/>
                <w:sz w:val="16"/>
                <w:szCs w:val="16"/>
                <w:rtl w:val="0"/>
              </w:rPr>
              <w:t xml:space="preserve">Minimize raw PII; use hashes, redaction, and country-only geolocation.</w:t>
            </w:r>
            <w:r w:rsidDel="00000000" w:rsidR="00000000" w:rsidRPr="00000000">
              <w:rPr>
                <w:rtl w:val="0"/>
              </w:rPr>
            </w:r>
          </w:p>
        </w:tc>
      </w:tr>
      <w:tr>
        <w:trPr>
          <w:cantSplit w:val="0"/>
          <w:tblHeader w:val="0"/>
        </w:trPr>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D7">
            <w:pPr>
              <w:spacing w:after="0" w:lineRule="auto"/>
              <w:rPr/>
            </w:pPr>
            <w:r w:rsidDel="00000000" w:rsidR="00000000" w:rsidRPr="00000000">
              <w:rPr>
                <w:rFonts w:ascii="Arial" w:cs="Arial" w:eastAsia="Arial" w:hAnsi="Arial"/>
                <w:b w:val="0"/>
                <w:bCs w:val="0"/>
                <w:color w:val="111111"/>
                <w:sz w:val="16"/>
                <w:szCs w:val="16"/>
                <w:rtl w:val="0"/>
              </w:rPr>
              <w:t xml:space="preserve">Evidence posture</w:t>
            </w:r>
            <w:r w:rsidDel="00000000" w:rsidR="00000000" w:rsidRPr="00000000">
              <w:rPr>
                <w:rtl w:val="0"/>
              </w:rPr>
            </w:r>
          </w:p>
        </w:tc>
        <w:tc>
          <w:tcPr>
            <w:tcBorders>
              <w:top w:color="3a342e" w:space="0" w:sz="4" w:val="single"/>
              <w:left w:color="3a342e" w:space="0" w:sz="4" w:val="single"/>
              <w:bottom w:color="3a342e" w:space="0" w:sz="4" w:val="single"/>
              <w:right w:color="3a342e" w:space="0" w:sz="4" w:val="single"/>
            </w:tcBorders>
            <w:shd w:fill="ffffff" w:val="clear"/>
            <w:tcMar>
              <w:top w:w="70.0" w:type="dxa"/>
              <w:bottom w:w="70.0" w:type="dxa"/>
            </w:tcMar>
            <w:vAlign w:val="top"/>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0"/>
                <w:bCs w:val="0"/>
                <w:color w:val="111111"/>
                <w:sz w:val="16"/>
                <w:szCs w:val="16"/>
                <w:rtl w:val="0"/>
              </w:rPr>
              <w:t xml:space="preserve">Every identity proof must be exportable, preservable, and reconstructable.</w:t>
            </w:r>
            <w:r w:rsidDel="00000000" w:rsidR="00000000" w:rsidRPr="00000000">
              <w:rPr>
                <w:rtl w:val="0"/>
              </w:rPr>
            </w:r>
          </w:p>
        </w:tc>
      </w:tr>
    </w:tbl>
    <w:p w:rsidR="00000000" w:rsidDel="00000000" w:rsidP="00000000" w:rsidRDefault="00000000" w:rsidRPr="00000000" w14:paraId="000003D9">
      <w:pPr>
        <w:pStyle w:val="Heading1"/>
        <w:rPr/>
      </w:pPr>
      <w:r w:rsidDel="00000000" w:rsidR="00000000" w:rsidRPr="00000000">
        <w:rPr>
          <w:rtl w:val="0"/>
        </w:rPr>
        <w:t xml:space="preserve">24. Final Lock Statement</w:t>
      </w:r>
    </w:p>
    <w:p w:rsidR="00000000" w:rsidDel="00000000" w:rsidP="00000000" w:rsidRDefault="00000000" w:rsidRPr="00000000" w14:paraId="000003DA">
      <w:pPr>
        <w:rPr/>
      </w:pPr>
      <w:r w:rsidDel="00000000" w:rsidR="00000000" w:rsidRPr="00000000">
        <w:rPr>
          <w:rtl w:val="0"/>
        </w:rPr>
        <w:t xml:space="preserve">The Identity Ledger completes the ZoikoVertex Evidence Layer. It turns identity from an administrative record into defensible proof of authority. It ensures that every human, AI agent, service account, system, external reviewer, delegation, and emergency operator can be traced to the authority they possessed at the moment they acted.</w:t>
      </w:r>
    </w:p>
    <w:tbl>
      <w:tblPr>
        <w:tblStyle w:val="Table39"/>
        <w:tblW w:w="10656.0" w:type="dxa"/>
        <w:jc w:val="center"/>
        <w:tblLayout w:type="fixed"/>
        <w:tblLook w:val="0400"/>
      </w:tblPr>
      <w:tblGrid>
        <w:gridCol w:w="10656"/>
        <w:tblGridChange w:id="0">
          <w:tblGrid>
            <w:gridCol w:w="10656"/>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7f4ed" w:val="clear"/>
            <w:tcMar>
              <w:top w:w="160.0" w:type="dxa"/>
              <w:bottom w:w="160.0" w:type="dxa"/>
            </w:tcMar>
          </w:tcPr>
          <w:p w:rsidR="00000000" w:rsidDel="00000000" w:rsidP="00000000" w:rsidRDefault="00000000" w:rsidRPr="00000000" w14:paraId="000003DB">
            <w:pPr>
              <w:spacing w:after="120" w:lineRule="auto"/>
              <w:rPr/>
            </w:pPr>
            <w:r w:rsidDel="00000000" w:rsidR="00000000" w:rsidRPr="00000000">
              <w:rPr>
                <w:b w:val="1"/>
                <w:bCs w:val="1"/>
                <w:color w:val="8c7540"/>
                <w:sz w:val="16"/>
                <w:szCs w:val="16"/>
                <w:rtl w:val="0"/>
              </w:rPr>
              <w:t xml:space="preserve">FINAL STANDARD</w:t>
            </w:r>
            <w:r w:rsidDel="00000000" w:rsidR="00000000" w:rsidRPr="00000000">
              <w:rPr>
                <w:rtl w:val="0"/>
              </w:rPr>
            </w:r>
          </w:p>
          <w:p w:rsidR="00000000" w:rsidDel="00000000" w:rsidP="00000000" w:rsidRDefault="00000000" w:rsidRPr="00000000" w14:paraId="000003DC">
            <w:pPr>
              <w:spacing w:after="0" w:lineRule="auto"/>
              <w:rPr/>
            </w:pPr>
            <w:r w:rsidDel="00000000" w:rsidR="00000000" w:rsidRPr="00000000">
              <w:rPr>
                <w:color w:val="111111"/>
                <w:sz w:val="20"/>
                <w:szCs w:val="20"/>
                <w:rtl w:val="0"/>
              </w:rPr>
              <w:t xml:space="preserve">No governed autonomous social platform can claim Tier-0 governance if it cannot prove who or what had authority to act. ZoikoVertex must not merely log action. It must prove authority.</w:t>
            </w:r>
            <w:r w:rsidDel="00000000" w:rsidR="00000000" w:rsidRPr="00000000">
              <w:rPr>
                <w:rtl w:val="0"/>
              </w:rPr>
            </w:r>
          </w:p>
        </w:tc>
      </w:tr>
    </w:tbl>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792" w:left="792" w:right="7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1111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04a"/>
        <w:sz w:val="14"/>
        <w:szCs w:val="14"/>
        <w:u w:val="none"/>
        <w:shd w:fill="auto" w:val="clear"/>
        <w:vertAlign w:val="baseline"/>
        <w:rtl w:val="0"/>
      </w:rPr>
      <w:t xml:space="preserve">© 2026 Zoiko Tech Inc. · Confidential · Engineering Build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1111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04a"/>
        <w:sz w:val="14"/>
        <w:szCs w:val="14"/>
        <w:u w:val="none"/>
        <w:shd w:fill="auto" w:val="clear"/>
        <w:vertAlign w:val="baseline"/>
        <w:rtl w:val="0"/>
      </w:rPr>
      <w:t xml:space="preserve">ZoikoVertex · Evidence Layer · Module 4 · Identity Ledger · FULL LOCKED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60" w:lineRule="auto"/>
    </w:pPr>
    <w:rPr>
      <w:rFonts w:ascii="Arial" w:cs="Arial" w:eastAsia="Arial" w:hAnsi="Arial"/>
      <w:b w:val="1"/>
      <w:bCs w:val="1"/>
      <w:color w:val="0a0908"/>
      <w:sz w:val="36"/>
      <w:szCs w:val="36"/>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8c7540"/>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b43e3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