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Open Sans" w:eastAsiaTheme="majorEastAsia" w:hAnsi="Open Sans" w:cstheme="majorBidi"/>
          <w:color w:val="auto"/>
          <w:sz w:val="24"/>
          <w:szCs w:val="24"/>
        </w:rPr>
        <w:id w:val="8195389"/>
        <w:docPartObj>
          <w:docPartGallery w:val="Cover Pages"/>
          <w:docPartUnique/>
        </w:docPartObj>
      </w:sdtPr>
      <w:sdtEndPr>
        <w:rPr>
          <w:rFonts w:eastAsia="Times New Roman" w:cs="Tahoma"/>
        </w:rPr>
      </w:sdtEndPr>
      <w:sdtContent>
        <w:tbl>
          <w:tblPr>
            <w:tblpPr w:leftFromText="187" w:rightFromText="187" w:horzAnchor="margin" w:tblpXSpec="center" w:tblpY="2881"/>
            <w:tblW w:w="4000" w:type="pct"/>
            <w:tblBorders>
              <w:left w:val="single" w:sz="18" w:space="0" w:color="0079C2" w:themeColor="accent1"/>
            </w:tblBorders>
            <w:tblLook w:val="04A0" w:firstRow="1" w:lastRow="0" w:firstColumn="1" w:lastColumn="0" w:noHBand="0" w:noVBand="1"/>
          </w:tblPr>
          <w:tblGrid>
            <w:gridCol w:w="8622"/>
          </w:tblGrid>
          <w:tr w:rsidR="00EE5E74" w:rsidRPr="00A0541F" w14:paraId="479DF8D6" w14:textId="77777777" w:rsidTr="41090E75">
            <w:sdt>
              <w:sdtPr>
                <w:rPr>
                  <w:rFonts w:ascii="Open Sans" w:eastAsiaTheme="majorEastAsia" w:hAnsi="Open Sans" w:cstheme="majorBidi"/>
                  <w:color w:val="auto"/>
                  <w:sz w:val="24"/>
                  <w:szCs w:val="24"/>
                </w:rPr>
                <w:alias w:val="Company"/>
                <w:id w:val="13406915"/>
                <w:dataBinding w:prefixMappings="xmlns:ns0='http://schemas.openxmlformats.org/officeDocument/2006/extended-properties'" w:xpath="/ns0:Properties[1]/ns0:Company[1]" w:storeItemID="{6668398D-A668-4E3E-A5EB-62B293D839F1}"/>
                <w:text/>
              </w:sdtPr>
              <w:sdtEndPr>
                <w:rPr>
                  <w:color w:val="000000" w:themeColor="text1"/>
                  <w:sz w:val="36"/>
                  <w:szCs w:val="36"/>
                </w:rPr>
              </w:sdtEndPr>
              <w:sdtContent>
                <w:tc>
                  <w:tcPr>
                    <w:tcW w:w="7672" w:type="dxa"/>
                    <w:tcMar>
                      <w:top w:w="216" w:type="dxa"/>
                      <w:left w:w="115" w:type="dxa"/>
                      <w:bottom w:w="216" w:type="dxa"/>
                      <w:right w:w="115" w:type="dxa"/>
                    </w:tcMar>
                  </w:tcPr>
                  <w:p w14:paraId="479DF8D5" w14:textId="77777777" w:rsidR="00EE5E74" w:rsidRPr="00A0541F" w:rsidRDefault="009E379C">
                    <w:pPr>
                      <w:pStyle w:val="NoSpacing"/>
                      <w:rPr>
                        <w:rFonts w:ascii="Open Sans" w:eastAsiaTheme="majorEastAsia" w:hAnsi="Open Sans" w:cstheme="majorBidi"/>
                        <w:sz w:val="24"/>
                        <w:szCs w:val="24"/>
                      </w:rPr>
                    </w:pPr>
                    <w:r>
                      <w:rPr>
                        <w:rFonts w:ascii="Open Sans" w:eastAsiaTheme="majorEastAsia" w:hAnsi="Open Sans" w:cstheme="majorBidi"/>
                        <w:color w:val="auto"/>
                        <w:sz w:val="24"/>
                        <w:szCs w:val="24"/>
                      </w:rPr>
                      <w:t>New York Life</w:t>
                    </w:r>
                  </w:p>
                </w:tc>
              </w:sdtContent>
            </w:sdt>
          </w:tr>
          <w:tr w:rsidR="00EE5E74" w:rsidRPr="00A0541F" w14:paraId="479DF8D8" w14:textId="77777777" w:rsidTr="41090E75">
            <w:tc>
              <w:tcPr>
                <w:tcW w:w="7672" w:type="dxa"/>
              </w:tcPr>
              <w:sdt>
                <w:sdtPr>
                  <w:rPr>
                    <w:rFonts w:ascii="Open Sans" w:eastAsiaTheme="majorEastAsia" w:hAnsi="Open Sans" w:cstheme="majorBidi"/>
                    <w:color w:val="0079C2" w:themeColor="accent1"/>
                    <w:sz w:val="72"/>
                    <w:szCs w:val="72"/>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479DF8D7" w14:textId="77777777" w:rsidR="00EE5E74" w:rsidRPr="00A0541F" w:rsidRDefault="41090E75" w:rsidP="41090E75">
                    <w:pPr>
                      <w:pStyle w:val="NoSpacing"/>
                      <w:rPr>
                        <w:rFonts w:ascii="Open Sans" w:eastAsiaTheme="majorEastAsia" w:hAnsi="Open Sans" w:cstheme="majorBidi"/>
                        <w:color w:val="0079C2" w:themeColor="accent1"/>
                        <w:sz w:val="24"/>
                        <w:szCs w:val="24"/>
                      </w:rPr>
                    </w:pPr>
                    <w:r w:rsidRPr="41090E75">
                      <w:rPr>
                        <w:rFonts w:ascii="Open Sans" w:eastAsiaTheme="majorEastAsia" w:hAnsi="Open Sans" w:cstheme="majorBidi"/>
                        <w:color w:val="0079C2" w:themeColor="accent1"/>
                        <w:sz w:val="72"/>
                        <w:szCs w:val="72"/>
                      </w:rPr>
                      <w:t>Cloud Services</w:t>
                    </w:r>
                  </w:p>
                </w:sdtContent>
              </w:sdt>
              <w:p w14:paraId="131BBBBD" w14:textId="77777777" w:rsidR="41090E75" w:rsidRDefault="41090E75"/>
            </w:tc>
          </w:tr>
          <w:tr w:rsidR="00EE5E74" w:rsidRPr="00A0541F" w14:paraId="479DF8DA" w14:textId="77777777" w:rsidTr="41090E75">
            <w:sdt>
              <w:sdtPr>
                <w:rPr>
                  <w:rFonts w:ascii="Open Sans" w:eastAsiaTheme="majorEastAsia" w:hAnsi="Open Sans" w:cstheme="majorBidi"/>
                  <w:sz w:val="36"/>
                  <w:szCs w:val="36"/>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79DF8D9" w14:textId="49D924BD" w:rsidR="00EE5E74" w:rsidRPr="00A0541F" w:rsidRDefault="009E379C" w:rsidP="002532F3">
                    <w:pPr>
                      <w:pStyle w:val="NoSpacing"/>
                      <w:rPr>
                        <w:rFonts w:ascii="Open Sans" w:eastAsiaTheme="majorEastAsia" w:hAnsi="Open Sans" w:cstheme="majorBidi"/>
                        <w:sz w:val="36"/>
                        <w:szCs w:val="36"/>
                      </w:rPr>
                    </w:pPr>
                    <w:r>
                      <w:rPr>
                        <w:rFonts w:ascii="Open Sans" w:eastAsiaTheme="majorEastAsia" w:hAnsi="Open Sans" w:cstheme="majorBidi"/>
                        <w:sz w:val="36"/>
                        <w:szCs w:val="36"/>
                      </w:rPr>
                      <w:t xml:space="preserve">NYL Cloud Tagging </w:t>
                    </w:r>
                    <w:r w:rsidR="00C63888">
                      <w:rPr>
                        <w:rFonts w:ascii="Open Sans" w:eastAsiaTheme="majorEastAsia" w:hAnsi="Open Sans" w:cstheme="majorBidi"/>
                        <w:sz w:val="36"/>
                        <w:szCs w:val="36"/>
                      </w:rPr>
                      <w:t xml:space="preserve">and Naming </w:t>
                    </w:r>
                    <w:r>
                      <w:rPr>
                        <w:rFonts w:ascii="Open Sans" w:eastAsiaTheme="majorEastAsia" w:hAnsi="Open Sans" w:cstheme="majorBidi"/>
                        <w:sz w:val="36"/>
                        <w:szCs w:val="36"/>
                      </w:rPr>
                      <w:t>Standard</w:t>
                    </w:r>
                  </w:p>
                </w:tc>
              </w:sdtContent>
            </w:sdt>
          </w:tr>
        </w:tbl>
        <w:p w14:paraId="479DF8DB" w14:textId="77777777" w:rsidR="00EE5E74" w:rsidRPr="00A0541F" w:rsidRDefault="00EE5E74">
          <w:pPr>
            <w:rPr>
              <w:rFonts w:ascii="Open Sans" w:hAnsi="Open Sans"/>
              <w:sz w:val="36"/>
              <w:szCs w:val="36"/>
            </w:rPr>
          </w:pPr>
        </w:p>
        <w:p w14:paraId="479DF8DC" w14:textId="77777777" w:rsidR="00EE5E74" w:rsidRPr="00A0541F" w:rsidRDefault="00EE5E74">
          <w:pPr>
            <w:rPr>
              <w:rFonts w:ascii="Open Sans" w:hAnsi="Open Sans"/>
              <w:sz w:val="36"/>
              <w:szCs w:val="36"/>
            </w:rPr>
          </w:pPr>
        </w:p>
        <w:tbl>
          <w:tblPr>
            <w:tblpPr w:leftFromText="187" w:rightFromText="187" w:horzAnchor="margin" w:tblpXSpec="center" w:tblpYSpec="bottom"/>
            <w:tblW w:w="4000" w:type="pct"/>
            <w:tblLook w:val="04A0" w:firstRow="1" w:lastRow="0" w:firstColumn="1" w:lastColumn="0" w:noHBand="0" w:noVBand="1"/>
          </w:tblPr>
          <w:tblGrid>
            <w:gridCol w:w="8640"/>
          </w:tblGrid>
          <w:tr w:rsidR="00EE5E74" w:rsidRPr="00A0541F" w14:paraId="479DF8E0" w14:textId="77777777" w:rsidTr="41090E75">
            <w:tc>
              <w:tcPr>
                <w:tcW w:w="7672" w:type="dxa"/>
                <w:tcMar>
                  <w:top w:w="216" w:type="dxa"/>
                  <w:left w:w="115" w:type="dxa"/>
                  <w:bottom w:w="216" w:type="dxa"/>
                  <w:right w:w="115" w:type="dxa"/>
                </w:tcMar>
              </w:tcPr>
              <w:sdt>
                <w:sdtPr>
                  <w:rPr>
                    <w:rFonts w:ascii="Open Sans" w:hAnsi="Open Sans"/>
                    <w:color w:val="0079C2" w:themeColor="accent1"/>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479DF8DD" w14:textId="77777777" w:rsidR="00EE5E74" w:rsidRPr="00A0541F" w:rsidRDefault="41090E75" w:rsidP="41090E75">
                    <w:pPr>
                      <w:pStyle w:val="NoSpacing"/>
                      <w:rPr>
                        <w:rFonts w:ascii="Open Sans" w:hAnsi="Open Sans"/>
                        <w:color w:val="0079C2" w:themeColor="accent1"/>
                        <w:sz w:val="24"/>
                        <w:szCs w:val="24"/>
                      </w:rPr>
                    </w:pPr>
                    <w:r w:rsidRPr="41090E75">
                      <w:rPr>
                        <w:rFonts w:ascii="Open Sans" w:hAnsi="Open Sans"/>
                        <w:color w:val="0079C2" w:themeColor="accent1"/>
                        <w:sz w:val="24"/>
                        <w:szCs w:val="24"/>
                      </w:rPr>
                      <w:t>Samuel Brinley Corporate vice President, Operations</w:t>
                    </w:r>
                  </w:p>
                </w:sdtContent>
              </w:sdt>
              <w:sdt>
                <w:sdtPr>
                  <w:rPr>
                    <w:rFonts w:ascii="Open Sans" w:hAnsi="Open Sans"/>
                    <w:color w:val="0079C2" w:themeColor="accent1"/>
                    <w:sz w:val="24"/>
                    <w:szCs w:val="24"/>
                  </w:rPr>
                  <w:alias w:val="Date"/>
                  <w:id w:val="13406932"/>
                  <w:dataBinding w:prefixMappings="xmlns:ns0='http://schemas.microsoft.com/office/2006/coverPageProps'" w:xpath="/ns0:CoverPageProperties[1]/ns0:PublishDate[1]" w:storeItemID="{55AF091B-3C7A-41E3-B477-F2FDAA23CFDA}"/>
                  <w:date w:fullDate="2017-01-26T00:00:00Z">
                    <w:dateFormat w:val="M/d/yyyy"/>
                    <w:lid w:val="en-US"/>
                    <w:storeMappedDataAs w:val="dateTime"/>
                    <w:calendar w:val="gregorian"/>
                  </w:date>
                </w:sdtPr>
                <w:sdtEndPr/>
                <w:sdtContent>
                  <w:p w14:paraId="479DF8DE" w14:textId="77777777" w:rsidR="00EE5E74" w:rsidRPr="00A0541F" w:rsidRDefault="41090E75" w:rsidP="41090E75">
                    <w:pPr>
                      <w:pStyle w:val="NoSpacing"/>
                      <w:rPr>
                        <w:rFonts w:ascii="Open Sans" w:hAnsi="Open Sans"/>
                        <w:color w:val="0079C2" w:themeColor="accent1"/>
                        <w:sz w:val="36"/>
                        <w:szCs w:val="36"/>
                      </w:rPr>
                    </w:pPr>
                    <w:r w:rsidRPr="41090E75">
                      <w:rPr>
                        <w:rFonts w:ascii="Open Sans" w:hAnsi="Open Sans"/>
                        <w:color w:val="0079C2" w:themeColor="accent1"/>
                        <w:sz w:val="24"/>
                        <w:szCs w:val="24"/>
                      </w:rPr>
                      <w:t>1/26/2017</w:t>
                    </w:r>
                  </w:p>
                </w:sdtContent>
              </w:sdt>
              <w:p w14:paraId="479DF8DF" w14:textId="1EF65F86" w:rsidR="00EE5E74" w:rsidRPr="00A0541F" w:rsidRDefault="004832BE">
                <w:pPr>
                  <w:pStyle w:val="NoSpacing"/>
                  <w:rPr>
                    <w:rFonts w:ascii="Open Sans" w:hAnsi="Open Sans"/>
                    <w:color w:val="0079C2" w:themeColor="accent1"/>
                    <w:sz w:val="36"/>
                    <w:szCs w:val="36"/>
                  </w:rPr>
                </w:pPr>
              </w:p>
            </w:tc>
          </w:tr>
        </w:tbl>
      </w:sdtContent>
    </w:sdt>
    <w:sdt>
      <w:sdtPr>
        <w:rPr>
          <w:rFonts w:ascii="Open Sans" w:eastAsia="Times New Roman" w:hAnsi="Open Sans" w:cs="Times New Roman"/>
          <w:b w:val="0"/>
          <w:bCs w:val="0"/>
          <w:color w:val="auto"/>
          <w:sz w:val="24"/>
          <w:szCs w:val="24"/>
        </w:rPr>
        <w:id w:val="779674"/>
        <w:docPartObj>
          <w:docPartGallery w:val="Table of Contents"/>
          <w:docPartUnique/>
        </w:docPartObj>
      </w:sdtPr>
      <w:sdtEndPr/>
      <w:sdtContent>
        <w:p w14:paraId="4F1D3F3D" w14:textId="77777777" w:rsidR="00B758E3" w:rsidRDefault="00B758E3" w:rsidP="41090E75">
          <w:pPr>
            <w:pStyle w:val="TOCHeading"/>
            <w:rPr>
              <w:rFonts w:ascii="Open Sans" w:eastAsia="Times New Roman" w:hAnsi="Open Sans" w:cs="Times New Roman"/>
              <w:b w:val="0"/>
              <w:bCs w:val="0"/>
              <w:color w:val="auto"/>
              <w:sz w:val="24"/>
              <w:szCs w:val="24"/>
            </w:rPr>
          </w:pPr>
        </w:p>
        <w:p w14:paraId="56B44384" w14:textId="77777777" w:rsidR="00B758E3" w:rsidRDefault="00B758E3" w:rsidP="41090E75">
          <w:pPr>
            <w:pStyle w:val="TOCHeading"/>
            <w:rPr>
              <w:rFonts w:ascii="Open Sans" w:eastAsia="Times New Roman" w:hAnsi="Open Sans" w:cs="Times New Roman"/>
              <w:b w:val="0"/>
              <w:bCs w:val="0"/>
              <w:color w:val="auto"/>
              <w:sz w:val="24"/>
              <w:szCs w:val="24"/>
            </w:rPr>
          </w:pPr>
        </w:p>
        <w:p w14:paraId="479DF8E3" w14:textId="794B3EC7" w:rsidR="00D70C97" w:rsidRPr="004C623C" w:rsidRDefault="41090E75" w:rsidP="41090E75">
          <w:pPr>
            <w:pStyle w:val="TOCHeading"/>
            <w:rPr>
              <w:rFonts w:ascii="Open Sans" w:hAnsi="Open Sans" w:cs="Arial"/>
              <w:sz w:val="24"/>
              <w:szCs w:val="24"/>
            </w:rPr>
          </w:pPr>
          <w:r w:rsidRPr="41090E75">
            <w:rPr>
              <w:rFonts w:ascii="Open Sans" w:hAnsi="Open Sans" w:cs="Arial"/>
              <w:sz w:val="24"/>
              <w:szCs w:val="24"/>
            </w:rPr>
            <w:t>Table of Contents</w:t>
          </w:r>
        </w:p>
        <w:p w14:paraId="5E4FDFA5" w14:textId="77777777" w:rsidR="00C63888" w:rsidRDefault="00812BDA">
          <w:pPr>
            <w:pStyle w:val="TOC1"/>
            <w:tabs>
              <w:tab w:val="right" w:leader="dot" w:pos="10790"/>
            </w:tabs>
            <w:rPr>
              <w:rFonts w:asciiTheme="minorHAnsi" w:hAnsiTheme="minorHAnsi"/>
              <w:b w:val="0"/>
              <w:noProof/>
              <w:color w:val="auto"/>
              <w:szCs w:val="24"/>
            </w:rPr>
          </w:pPr>
          <w:r w:rsidRPr="004C623C">
            <w:rPr>
              <w:rFonts w:ascii="Open Sans" w:hAnsi="Open Sans" w:cs="Arial"/>
              <w:szCs w:val="24"/>
            </w:rPr>
            <w:fldChar w:fldCharType="begin"/>
          </w:r>
          <w:r w:rsidR="00D70C97" w:rsidRPr="004C623C">
            <w:rPr>
              <w:rFonts w:ascii="Open Sans" w:hAnsi="Open Sans" w:cs="Arial"/>
              <w:szCs w:val="24"/>
            </w:rPr>
            <w:instrText xml:space="preserve"> TOC \o "1-3" \h \z \u </w:instrText>
          </w:r>
          <w:r w:rsidRPr="004C623C">
            <w:rPr>
              <w:rFonts w:ascii="Open Sans" w:hAnsi="Open Sans" w:cs="Arial"/>
              <w:szCs w:val="24"/>
            </w:rPr>
            <w:fldChar w:fldCharType="separate"/>
          </w:r>
          <w:hyperlink w:anchor="_Toc495499423" w:history="1">
            <w:r w:rsidR="00C63888" w:rsidRPr="00612992">
              <w:rPr>
                <w:rStyle w:val="Hyperlink"/>
                <w:noProof/>
              </w:rPr>
              <w:t>Document Revision History</w:t>
            </w:r>
            <w:r w:rsidR="00C63888">
              <w:rPr>
                <w:noProof/>
                <w:webHidden/>
              </w:rPr>
              <w:tab/>
            </w:r>
            <w:r w:rsidR="00C63888">
              <w:rPr>
                <w:noProof/>
                <w:webHidden/>
              </w:rPr>
              <w:fldChar w:fldCharType="begin"/>
            </w:r>
            <w:r w:rsidR="00C63888">
              <w:rPr>
                <w:noProof/>
                <w:webHidden/>
              </w:rPr>
              <w:instrText xml:space="preserve"> PAGEREF _Toc495499423 \h </w:instrText>
            </w:r>
            <w:r w:rsidR="00C63888">
              <w:rPr>
                <w:noProof/>
                <w:webHidden/>
              </w:rPr>
            </w:r>
            <w:r w:rsidR="00C63888">
              <w:rPr>
                <w:noProof/>
                <w:webHidden/>
              </w:rPr>
              <w:fldChar w:fldCharType="separate"/>
            </w:r>
            <w:r w:rsidR="00C63888">
              <w:rPr>
                <w:noProof/>
                <w:webHidden/>
              </w:rPr>
              <w:t>3</w:t>
            </w:r>
            <w:r w:rsidR="00C63888">
              <w:rPr>
                <w:noProof/>
                <w:webHidden/>
              </w:rPr>
              <w:fldChar w:fldCharType="end"/>
            </w:r>
          </w:hyperlink>
        </w:p>
        <w:p w14:paraId="3943979B" w14:textId="77777777" w:rsidR="00C63888" w:rsidRDefault="004832BE">
          <w:pPr>
            <w:pStyle w:val="TOC1"/>
            <w:tabs>
              <w:tab w:val="right" w:leader="dot" w:pos="10790"/>
            </w:tabs>
            <w:rPr>
              <w:rFonts w:asciiTheme="minorHAnsi" w:hAnsiTheme="minorHAnsi"/>
              <w:b w:val="0"/>
              <w:noProof/>
              <w:color w:val="auto"/>
              <w:szCs w:val="24"/>
            </w:rPr>
          </w:pPr>
          <w:hyperlink w:anchor="_Toc495499424" w:history="1">
            <w:r w:rsidR="00C63888" w:rsidRPr="00612992">
              <w:rPr>
                <w:rStyle w:val="Hyperlink"/>
                <w:noProof/>
              </w:rPr>
              <w:t>Executive Summary</w:t>
            </w:r>
            <w:r w:rsidR="00C63888">
              <w:rPr>
                <w:noProof/>
                <w:webHidden/>
              </w:rPr>
              <w:tab/>
            </w:r>
            <w:r w:rsidR="00C63888">
              <w:rPr>
                <w:noProof/>
                <w:webHidden/>
              </w:rPr>
              <w:fldChar w:fldCharType="begin"/>
            </w:r>
            <w:r w:rsidR="00C63888">
              <w:rPr>
                <w:noProof/>
                <w:webHidden/>
              </w:rPr>
              <w:instrText xml:space="preserve"> PAGEREF _Toc495499424 \h </w:instrText>
            </w:r>
            <w:r w:rsidR="00C63888">
              <w:rPr>
                <w:noProof/>
                <w:webHidden/>
              </w:rPr>
            </w:r>
            <w:r w:rsidR="00C63888">
              <w:rPr>
                <w:noProof/>
                <w:webHidden/>
              </w:rPr>
              <w:fldChar w:fldCharType="separate"/>
            </w:r>
            <w:r w:rsidR="00C63888">
              <w:rPr>
                <w:noProof/>
                <w:webHidden/>
              </w:rPr>
              <w:t>3</w:t>
            </w:r>
            <w:r w:rsidR="00C63888">
              <w:rPr>
                <w:noProof/>
                <w:webHidden/>
              </w:rPr>
              <w:fldChar w:fldCharType="end"/>
            </w:r>
          </w:hyperlink>
        </w:p>
        <w:p w14:paraId="711BE6E7" w14:textId="77777777" w:rsidR="00C63888" w:rsidRDefault="004832BE">
          <w:pPr>
            <w:pStyle w:val="TOC1"/>
            <w:tabs>
              <w:tab w:val="right" w:leader="dot" w:pos="10790"/>
            </w:tabs>
            <w:rPr>
              <w:rFonts w:asciiTheme="minorHAnsi" w:hAnsiTheme="minorHAnsi"/>
              <w:b w:val="0"/>
              <w:noProof/>
              <w:color w:val="auto"/>
              <w:szCs w:val="24"/>
            </w:rPr>
          </w:pPr>
          <w:hyperlink w:anchor="_Toc495499425" w:history="1">
            <w:r w:rsidR="00C63888" w:rsidRPr="00612992">
              <w:rPr>
                <w:rStyle w:val="Hyperlink"/>
                <w:rFonts w:ascii="Open Sans" w:hAnsi="Open Sans"/>
                <w:noProof/>
              </w:rPr>
              <w:t>General Best Practices</w:t>
            </w:r>
            <w:r w:rsidR="00C63888">
              <w:rPr>
                <w:noProof/>
                <w:webHidden/>
              </w:rPr>
              <w:tab/>
            </w:r>
            <w:r w:rsidR="00C63888">
              <w:rPr>
                <w:noProof/>
                <w:webHidden/>
              </w:rPr>
              <w:fldChar w:fldCharType="begin"/>
            </w:r>
            <w:r w:rsidR="00C63888">
              <w:rPr>
                <w:noProof/>
                <w:webHidden/>
              </w:rPr>
              <w:instrText xml:space="preserve"> PAGEREF _Toc495499425 \h </w:instrText>
            </w:r>
            <w:r w:rsidR="00C63888">
              <w:rPr>
                <w:noProof/>
                <w:webHidden/>
              </w:rPr>
            </w:r>
            <w:r w:rsidR="00C63888">
              <w:rPr>
                <w:noProof/>
                <w:webHidden/>
              </w:rPr>
              <w:fldChar w:fldCharType="separate"/>
            </w:r>
            <w:r w:rsidR="00C63888">
              <w:rPr>
                <w:noProof/>
                <w:webHidden/>
              </w:rPr>
              <w:t>3</w:t>
            </w:r>
            <w:r w:rsidR="00C63888">
              <w:rPr>
                <w:noProof/>
                <w:webHidden/>
              </w:rPr>
              <w:fldChar w:fldCharType="end"/>
            </w:r>
          </w:hyperlink>
        </w:p>
        <w:p w14:paraId="567624B4" w14:textId="77777777" w:rsidR="00C63888" w:rsidRDefault="004832BE">
          <w:pPr>
            <w:pStyle w:val="TOC1"/>
            <w:tabs>
              <w:tab w:val="right" w:leader="dot" w:pos="10790"/>
            </w:tabs>
            <w:rPr>
              <w:rFonts w:asciiTheme="minorHAnsi" w:hAnsiTheme="minorHAnsi"/>
              <w:b w:val="0"/>
              <w:noProof/>
              <w:color w:val="auto"/>
              <w:szCs w:val="24"/>
            </w:rPr>
          </w:pPr>
          <w:hyperlink w:anchor="_Toc495499426" w:history="1">
            <w:r w:rsidR="00C63888" w:rsidRPr="00612992">
              <w:rPr>
                <w:rStyle w:val="Hyperlink"/>
                <w:rFonts w:ascii="Open Sans" w:hAnsi="Open Sans"/>
                <w:noProof/>
              </w:rPr>
              <w:t>Tags</w:t>
            </w:r>
            <w:r w:rsidR="00C63888">
              <w:rPr>
                <w:noProof/>
                <w:webHidden/>
              </w:rPr>
              <w:tab/>
            </w:r>
            <w:r w:rsidR="00C63888">
              <w:rPr>
                <w:noProof/>
                <w:webHidden/>
              </w:rPr>
              <w:fldChar w:fldCharType="begin"/>
            </w:r>
            <w:r w:rsidR="00C63888">
              <w:rPr>
                <w:noProof/>
                <w:webHidden/>
              </w:rPr>
              <w:instrText xml:space="preserve"> PAGEREF _Toc495499426 \h </w:instrText>
            </w:r>
            <w:r w:rsidR="00C63888">
              <w:rPr>
                <w:noProof/>
                <w:webHidden/>
              </w:rPr>
            </w:r>
            <w:r w:rsidR="00C63888">
              <w:rPr>
                <w:noProof/>
                <w:webHidden/>
              </w:rPr>
              <w:fldChar w:fldCharType="separate"/>
            </w:r>
            <w:r w:rsidR="00C63888">
              <w:rPr>
                <w:noProof/>
                <w:webHidden/>
              </w:rPr>
              <w:t>4</w:t>
            </w:r>
            <w:r w:rsidR="00C63888">
              <w:rPr>
                <w:noProof/>
                <w:webHidden/>
              </w:rPr>
              <w:fldChar w:fldCharType="end"/>
            </w:r>
          </w:hyperlink>
        </w:p>
        <w:p w14:paraId="0D6ADFBD" w14:textId="77777777" w:rsidR="00C63888" w:rsidRDefault="004832BE">
          <w:pPr>
            <w:pStyle w:val="TOC2"/>
            <w:tabs>
              <w:tab w:val="right" w:leader="dot" w:pos="10790"/>
            </w:tabs>
            <w:rPr>
              <w:rFonts w:asciiTheme="minorHAnsi" w:hAnsiTheme="minorHAnsi"/>
              <w:noProof/>
              <w:color w:val="auto"/>
              <w:sz w:val="24"/>
              <w:szCs w:val="24"/>
            </w:rPr>
          </w:pPr>
          <w:hyperlink w:anchor="_Toc495499427" w:history="1">
            <w:r w:rsidR="00C63888" w:rsidRPr="00612992">
              <w:rPr>
                <w:rStyle w:val="Hyperlink"/>
                <w:noProof/>
              </w:rPr>
              <w:t>Name</w:t>
            </w:r>
            <w:r w:rsidR="00C63888">
              <w:rPr>
                <w:noProof/>
                <w:webHidden/>
              </w:rPr>
              <w:tab/>
            </w:r>
            <w:r w:rsidR="00C63888">
              <w:rPr>
                <w:noProof/>
                <w:webHidden/>
              </w:rPr>
              <w:fldChar w:fldCharType="begin"/>
            </w:r>
            <w:r w:rsidR="00C63888">
              <w:rPr>
                <w:noProof/>
                <w:webHidden/>
              </w:rPr>
              <w:instrText xml:space="preserve"> PAGEREF _Toc495499427 \h </w:instrText>
            </w:r>
            <w:r w:rsidR="00C63888">
              <w:rPr>
                <w:noProof/>
                <w:webHidden/>
              </w:rPr>
            </w:r>
            <w:r w:rsidR="00C63888">
              <w:rPr>
                <w:noProof/>
                <w:webHidden/>
              </w:rPr>
              <w:fldChar w:fldCharType="separate"/>
            </w:r>
            <w:r w:rsidR="00C63888">
              <w:rPr>
                <w:noProof/>
                <w:webHidden/>
              </w:rPr>
              <w:t>4</w:t>
            </w:r>
            <w:r w:rsidR="00C63888">
              <w:rPr>
                <w:noProof/>
                <w:webHidden/>
              </w:rPr>
              <w:fldChar w:fldCharType="end"/>
            </w:r>
          </w:hyperlink>
        </w:p>
        <w:p w14:paraId="58162109" w14:textId="77777777" w:rsidR="00C63888" w:rsidRDefault="004832BE">
          <w:pPr>
            <w:pStyle w:val="TOC2"/>
            <w:tabs>
              <w:tab w:val="right" w:leader="dot" w:pos="10790"/>
            </w:tabs>
            <w:rPr>
              <w:rFonts w:asciiTheme="minorHAnsi" w:hAnsiTheme="minorHAnsi"/>
              <w:noProof/>
              <w:color w:val="auto"/>
              <w:sz w:val="24"/>
              <w:szCs w:val="24"/>
            </w:rPr>
          </w:pPr>
          <w:hyperlink w:anchor="_Toc495499428" w:history="1">
            <w:r w:rsidR="00C63888" w:rsidRPr="00612992">
              <w:rPr>
                <w:rStyle w:val="Hyperlink"/>
                <w:noProof/>
              </w:rPr>
              <w:t>Required</w:t>
            </w:r>
            <w:r w:rsidR="00C63888">
              <w:rPr>
                <w:noProof/>
                <w:webHidden/>
              </w:rPr>
              <w:tab/>
            </w:r>
            <w:r w:rsidR="00C63888">
              <w:rPr>
                <w:noProof/>
                <w:webHidden/>
              </w:rPr>
              <w:fldChar w:fldCharType="begin"/>
            </w:r>
            <w:r w:rsidR="00C63888">
              <w:rPr>
                <w:noProof/>
                <w:webHidden/>
              </w:rPr>
              <w:instrText xml:space="preserve"> PAGEREF _Toc495499428 \h </w:instrText>
            </w:r>
            <w:r w:rsidR="00C63888">
              <w:rPr>
                <w:noProof/>
                <w:webHidden/>
              </w:rPr>
            </w:r>
            <w:r w:rsidR="00C63888">
              <w:rPr>
                <w:noProof/>
                <w:webHidden/>
              </w:rPr>
              <w:fldChar w:fldCharType="separate"/>
            </w:r>
            <w:r w:rsidR="00C63888">
              <w:rPr>
                <w:noProof/>
                <w:webHidden/>
              </w:rPr>
              <w:t>4</w:t>
            </w:r>
            <w:r w:rsidR="00C63888">
              <w:rPr>
                <w:noProof/>
                <w:webHidden/>
              </w:rPr>
              <w:fldChar w:fldCharType="end"/>
            </w:r>
          </w:hyperlink>
        </w:p>
        <w:p w14:paraId="63FE4C21" w14:textId="77777777" w:rsidR="00C63888" w:rsidRDefault="004832BE">
          <w:pPr>
            <w:pStyle w:val="TOC2"/>
            <w:tabs>
              <w:tab w:val="right" w:leader="dot" w:pos="10790"/>
            </w:tabs>
            <w:rPr>
              <w:rFonts w:asciiTheme="minorHAnsi" w:hAnsiTheme="minorHAnsi"/>
              <w:noProof/>
              <w:color w:val="auto"/>
              <w:sz w:val="24"/>
              <w:szCs w:val="24"/>
            </w:rPr>
          </w:pPr>
          <w:hyperlink w:anchor="_Toc495499429" w:history="1">
            <w:r w:rsidR="00C63888" w:rsidRPr="00612992">
              <w:rPr>
                <w:rStyle w:val="Hyperlink"/>
                <w:noProof/>
              </w:rPr>
              <w:t>Optional</w:t>
            </w:r>
            <w:r w:rsidR="00C63888">
              <w:rPr>
                <w:noProof/>
                <w:webHidden/>
              </w:rPr>
              <w:tab/>
            </w:r>
            <w:r w:rsidR="00C63888">
              <w:rPr>
                <w:noProof/>
                <w:webHidden/>
              </w:rPr>
              <w:fldChar w:fldCharType="begin"/>
            </w:r>
            <w:r w:rsidR="00C63888">
              <w:rPr>
                <w:noProof/>
                <w:webHidden/>
              </w:rPr>
              <w:instrText xml:space="preserve"> PAGEREF _Toc495499429 \h </w:instrText>
            </w:r>
            <w:r w:rsidR="00C63888">
              <w:rPr>
                <w:noProof/>
                <w:webHidden/>
              </w:rPr>
            </w:r>
            <w:r w:rsidR="00C63888">
              <w:rPr>
                <w:noProof/>
                <w:webHidden/>
              </w:rPr>
              <w:fldChar w:fldCharType="separate"/>
            </w:r>
            <w:r w:rsidR="00C63888">
              <w:rPr>
                <w:noProof/>
                <w:webHidden/>
              </w:rPr>
              <w:t>5</w:t>
            </w:r>
            <w:r w:rsidR="00C63888">
              <w:rPr>
                <w:noProof/>
                <w:webHidden/>
              </w:rPr>
              <w:fldChar w:fldCharType="end"/>
            </w:r>
          </w:hyperlink>
        </w:p>
        <w:p w14:paraId="2DBB837A" w14:textId="77777777" w:rsidR="00C63888" w:rsidRDefault="004832BE">
          <w:pPr>
            <w:pStyle w:val="TOC2"/>
            <w:tabs>
              <w:tab w:val="right" w:leader="dot" w:pos="10790"/>
            </w:tabs>
            <w:rPr>
              <w:rFonts w:asciiTheme="minorHAnsi" w:hAnsiTheme="minorHAnsi"/>
              <w:noProof/>
              <w:color w:val="auto"/>
              <w:sz w:val="24"/>
              <w:szCs w:val="24"/>
            </w:rPr>
          </w:pPr>
          <w:hyperlink w:anchor="_Toc495499430" w:history="1">
            <w:r w:rsidR="00C63888" w:rsidRPr="00612992">
              <w:rPr>
                <w:rStyle w:val="Hyperlink"/>
                <w:noProof/>
              </w:rPr>
              <w:t>Service tags</w:t>
            </w:r>
            <w:r w:rsidR="00C63888">
              <w:rPr>
                <w:noProof/>
                <w:webHidden/>
              </w:rPr>
              <w:tab/>
            </w:r>
            <w:r w:rsidR="00C63888">
              <w:rPr>
                <w:noProof/>
                <w:webHidden/>
              </w:rPr>
              <w:fldChar w:fldCharType="begin"/>
            </w:r>
            <w:r w:rsidR="00C63888">
              <w:rPr>
                <w:noProof/>
                <w:webHidden/>
              </w:rPr>
              <w:instrText xml:space="preserve"> PAGEREF _Toc495499430 \h </w:instrText>
            </w:r>
            <w:r w:rsidR="00C63888">
              <w:rPr>
                <w:noProof/>
                <w:webHidden/>
              </w:rPr>
            </w:r>
            <w:r w:rsidR="00C63888">
              <w:rPr>
                <w:noProof/>
                <w:webHidden/>
              </w:rPr>
              <w:fldChar w:fldCharType="separate"/>
            </w:r>
            <w:r w:rsidR="00C63888">
              <w:rPr>
                <w:noProof/>
                <w:webHidden/>
              </w:rPr>
              <w:t>5</w:t>
            </w:r>
            <w:r w:rsidR="00C63888">
              <w:rPr>
                <w:noProof/>
                <w:webHidden/>
              </w:rPr>
              <w:fldChar w:fldCharType="end"/>
            </w:r>
          </w:hyperlink>
        </w:p>
        <w:p w14:paraId="0DAFB1F8" w14:textId="77777777" w:rsidR="00C63888" w:rsidRDefault="004832BE">
          <w:pPr>
            <w:pStyle w:val="TOC1"/>
            <w:tabs>
              <w:tab w:val="right" w:leader="dot" w:pos="10790"/>
            </w:tabs>
            <w:rPr>
              <w:rFonts w:asciiTheme="minorHAnsi" w:hAnsiTheme="minorHAnsi"/>
              <w:b w:val="0"/>
              <w:noProof/>
              <w:color w:val="auto"/>
              <w:szCs w:val="24"/>
            </w:rPr>
          </w:pPr>
          <w:hyperlink w:anchor="_Toc495499431" w:history="1">
            <w:r w:rsidR="00C63888" w:rsidRPr="00612992">
              <w:rPr>
                <w:rStyle w:val="Hyperlink"/>
                <w:rFonts w:ascii="Open Sans" w:hAnsi="Open Sans"/>
                <w:noProof/>
              </w:rPr>
              <w:t>Monitoring</w:t>
            </w:r>
            <w:r w:rsidR="00C63888">
              <w:rPr>
                <w:noProof/>
                <w:webHidden/>
              </w:rPr>
              <w:tab/>
            </w:r>
            <w:r w:rsidR="00C63888">
              <w:rPr>
                <w:noProof/>
                <w:webHidden/>
              </w:rPr>
              <w:fldChar w:fldCharType="begin"/>
            </w:r>
            <w:r w:rsidR="00C63888">
              <w:rPr>
                <w:noProof/>
                <w:webHidden/>
              </w:rPr>
              <w:instrText xml:space="preserve"> PAGEREF _Toc495499431 \h </w:instrText>
            </w:r>
            <w:r w:rsidR="00C63888">
              <w:rPr>
                <w:noProof/>
                <w:webHidden/>
              </w:rPr>
            </w:r>
            <w:r w:rsidR="00C63888">
              <w:rPr>
                <w:noProof/>
                <w:webHidden/>
              </w:rPr>
              <w:fldChar w:fldCharType="separate"/>
            </w:r>
            <w:r w:rsidR="00C63888">
              <w:rPr>
                <w:noProof/>
                <w:webHidden/>
              </w:rPr>
              <w:t>6</w:t>
            </w:r>
            <w:r w:rsidR="00C63888">
              <w:rPr>
                <w:noProof/>
                <w:webHidden/>
              </w:rPr>
              <w:fldChar w:fldCharType="end"/>
            </w:r>
          </w:hyperlink>
        </w:p>
        <w:p w14:paraId="284B37FC" w14:textId="77777777" w:rsidR="00C63888" w:rsidRDefault="004832BE">
          <w:pPr>
            <w:pStyle w:val="TOC2"/>
            <w:tabs>
              <w:tab w:val="right" w:leader="dot" w:pos="10790"/>
            </w:tabs>
            <w:rPr>
              <w:rFonts w:asciiTheme="minorHAnsi" w:hAnsiTheme="minorHAnsi"/>
              <w:noProof/>
              <w:color w:val="auto"/>
              <w:sz w:val="24"/>
              <w:szCs w:val="24"/>
            </w:rPr>
          </w:pPr>
          <w:hyperlink w:anchor="_Toc495499432" w:history="1">
            <w:r w:rsidR="00C63888" w:rsidRPr="00612992">
              <w:rPr>
                <w:rStyle w:val="Hyperlink"/>
                <w:noProof/>
              </w:rPr>
              <w:t>Preventive actions</w:t>
            </w:r>
            <w:r w:rsidR="00C63888">
              <w:rPr>
                <w:noProof/>
                <w:webHidden/>
              </w:rPr>
              <w:tab/>
            </w:r>
            <w:r w:rsidR="00C63888">
              <w:rPr>
                <w:noProof/>
                <w:webHidden/>
              </w:rPr>
              <w:fldChar w:fldCharType="begin"/>
            </w:r>
            <w:r w:rsidR="00C63888">
              <w:rPr>
                <w:noProof/>
                <w:webHidden/>
              </w:rPr>
              <w:instrText xml:space="preserve"> PAGEREF _Toc495499432 \h </w:instrText>
            </w:r>
            <w:r w:rsidR="00C63888">
              <w:rPr>
                <w:noProof/>
                <w:webHidden/>
              </w:rPr>
            </w:r>
            <w:r w:rsidR="00C63888">
              <w:rPr>
                <w:noProof/>
                <w:webHidden/>
              </w:rPr>
              <w:fldChar w:fldCharType="separate"/>
            </w:r>
            <w:r w:rsidR="00C63888">
              <w:rPr>
                <w:noProof/>
                <w:webHidden/>
              </w:rPr>
              <w:t>7</w:t>
            </w:r>
            <w:r w:rsidR="00C63888">
              <w:rPr>
                <w:noProof/>
                <w:webHidden/>
              </w:rPr>
              <w:fldChar w:fldCharType="end"/>
            </w:r>
          </w:hyperlink>
        </w:p>
        <w:p w14:paraId="68AF7D8F" w14:textId="77777777" w:rsidR="00C63888" w:rsidRDefault="004832BE">
          <w:pPr>
            <w:pStyle w:val="TOC2"/>
            <w:tabs>
              <w:tab w:val="right" w:leader="dot" w:pos="10790"/>
            </w:tabs>
            <w:rPr>
              <w:rFonts w:asciiTheme="minorHAnsi" w:hAnsiTheme="minorHAnsi"/>
              <w:noProof/>
              <w:color w:val="auto"/>
              <w:sz w:val="24"/>
              <w:szCs w:val="24"/>
            </w:rPr>
          </w:pPr>
          <w:hyperlink w:anchor="_Toc495499433" w:history="1">
            <w:r w:rsidR="00C63888" w:rsidRPr="00612992">
              <w:rPr>
                <w:rStyle w:val="Hyperlink"/>
                <w:noProof/>
              </w:rPr>
              <w:t>Corrective actions</w:t>
            </w:r>
            <w:r w:rsidR="00C63888">
              <w:rPr>
                <w:noProof/>
                <w:webHidden/>
              </w:rPr>
              <w:tab/>
            </w:r>
            <w:r w:rsidR="00C63888">
              <w:rPr>
                <w:noProof/>
                <w:webHidden/>
              </w:rPr>
              <w:fldChar w:fldCharType="begin"/>
            </w:r>
            <w:r w:rsidR="00C63888">
              <w:rPr>
                <w:noProof/>
                <w:webHidden/>
              </w:rPr>
              <w:instrText xml:space="preserve"> PAGEREF _Toc495499433 \h </w:instrText>
            </w:r>
            <w:r w:rsidR="00C63888">
              <w:rPr>
                <w:noProof/>
                <w:webHidden/>
              </w:rPr>
            </w:r>
            <w:r w:rsidR="00C63888">
              <w:rPr>
                <w:noProof/>
                <w:webHidden/>
              </w:rPr>
              <w:fldChar w:fldCharType="separate"/>
            </w:r>
            <w:r w:rsidR="00C63888">
              <w:rPr>
                <w:noProof/>
                <w:webHidden/>
              </w:rPr>
              <w:t>7</w:t>
            </w:r>
            <w:r w:rsidR="00C63888">
              <w:rPr>
                <w:noProof/>
                <w:webHidden/>
              </w:rPr>
              <w:fldChar w:fldCharType="end"/>
            </w:r>
          </w:hyperlink>
        </w:p>
        <w:p w14:paraId="2F70CDF0" w14:textId="77777777" w:rsidR="00C63888" w:rsidRDefault="004832BE">
          <w:pPr>
            <w:pStyle w:val="TOC1"/>
            <w:tabs>
              <w:tab w:val="right" w:leader="dot" w:pos="10790"/>
            </w:tabs>
            <w:rPr>
              <w:rFonts w:asciiTheme="minorHAnsi" w:hAnsiTheme="minorHAnsi"/>
              <w:b w:val="0"/>
              <w:noProof/>
              <w:color w:val="auto"/>
              <w:szCs w:val="24"/>
            </w:rPr>
          </w:pPr>
          <w:hyperlink w:anchor="_Toc495499434" w:history="1">
            <w:r w:rsidR="00C63888" w:rsidRPr="00612992">
              <w:rPr>
                <w:rStyle w:val="Hyperlink"/>
                <w:noProof/>
              </w:rPr>
              <w:t>Appendix</w:t>
            </w:r>
            <w:r w:rsidR="00C63888">
              <w:rPr>
                <w:noProof/>
                <w:webHidden/>
              </w:rPr>
              <w:tab/>
            </w:r>
            <w:r w:rsidR="00C63888">
              <w:rPr>
                <w:noProof/>
                <w:webHidden/>
              </w:rPr>
              <w:fldChar w:fldCharType="begin"/>
            </w:r>
            <w:r w:rsidR="00C63888">
              <w:rPr>
                <w:noProof/>
                <w:webHidden/>
              </w:rPr>
              <w:instrText xml:space="preserve"> PAGEREF _Toc495499434 \h </w:instrText>
            </w:r>
            <w:r w:rsidR="00C63888">
              <w:rPr>
                <w:noProof/>
                <w:webHidden/>
              </w:rPr>
            </w:r>
            <w:r w:rsidR="00C63888">
              <w:rPr>
                <w:noProof/>
                <w:webHidden/>
              </w:rPr>
              <w:fldChar w:fldCharType="separate"/>
            </w:r>
            <w:r w:rsidR="00C63888">
              <w:rPr>
                <w:noProof/>
                <w:webHidden/>
              </w:rPr>
              <w:t>8</w:t>
            </w:r>
            <w:r w:rsidR="00C63888">
              <w:rPr>
                <w:noProof/>
                <w:webHidden/>
              </w:rPr>
              <w:fldChar w:fldCharType="end"/>
            </w:r>
          </w:hyperlink>
        </w:p>
        <w:p w14:paraId="159934C0" w14:textId="77777777" w:rsidR="00C63888" w:rsidRDefault="004832BE">
          <w:pPr>
            <w:pStyle w:val="TOC2"/>
            <w:tabs>
              <w:tab w:val="right" w:leader="dot" w:pos="10790"/>
            </w:tabs>
            <w:rPr>
              <w:rFonts w:asciiTheme="minorHAnsi" w:hAnsiTheme="minorHAnsi"/>
              <w:noProof/>
              <w:color w:val="auto"/>
              <w:sz w:val="24"/>
              <w:szCs w:val="24"/>
            </w:rPr>
          </w:pPr>
          <w:hyperlink w:anchor="_Toc495499435" w:history="1">
            <w:r w:rsidR="00C63888" w:rsidRPr="00612992">
              <w:rPr>
                <w:rStyle w:val="Hyperlink"/>
                <w:noProof/>
              </w:rPr>
              <w:t>Reference</w:t>
            </w:r>
            <w:r w:rsidR="00C63888">
              <w:rPr>
                <w:noProof/>
                <w:webHidden/>
              </w:rPr>
              <w:tab/>
            </w:r>
            <w:r w:rsidR="00C63888">
              <w:rPr>
                <w:noProof/>
                <w:webHidden/>
              </w:rPr>
              <w:fldChar w:fldCharType="begin"/>
            </w:r>
            <w:r w:rsidR="00C63888">
              <w:rPr>
                <w:noProof/>
                <w:webHidden/>
              </w:rPr>
              <w:instrText xml:space="preserve"> PAGEREF _Toc495499435 \h </w:instrText>
            </w:r>
            <w:r w:rsidR="00C63888">
              <w:rPr>
                <w:noProof/>
                <w:webHidden/>
              </w:rPr>
            </w:r>
            <w:r w:rsidR="00C63888">
              <w:rPr>
                <w:noProof/>
                <w:webHidden/>
              </w:rPr>
              <w:fldChar w:fldCharType="separate"/>
            </w:r>
            <w:r w:rsidR="00C63888">
              <w:rPr>
                <w:noProof/>
                <w:webHidden/>
              </w:rPr>
              <w:t>8</w:t>
            </w:r>
            <w:r w:rsidR="00C63888">
              <w:rPr>
                <w:noProof/>
                <w:webHidden/>
              </w:rPr>
              <w:fldChar w:fldCharType="end"/>
            </w:r>
          </w:hyperlink>
        </w:p>
        <w:p w14:paraId="479DF8E9" w14:textId="6D78FECA" w:rsidR="00D70C97" w:rsidRPr="00A0541F" w:rsidRDefault="00812BDA">
          <w:pPr>
            <w:rPr>
              <w:rFonts w:ascii="Open Sans" w:hAnsi="Open Sans"/>
            </w:rPr>
          </w:pPr>
          <w:r w:rsidRPr="004C623C">
            <w:rPr>
              <w:rFonts w:ascii="Open Sans" w:hAnsi="Open Sans" w:cs="Arial"/>
            </w:rPr>
            <w:fldChar w:fldCharType="end"/>
          </w:r>
        </w:p>
      </w:sdtContent>
    </w:sdt>
    <w:p w14:paraId="479DF8EA" w14:textId="77777777" w:rsidR="00F7258A" w:rsidRPr="00A0541F" w:rsidRDefault="00F7258A" w:rsidP="00F7258A">
      <w:pPr>
        <w:pStyle w:val="Heading1"/>
        <w:rPr>
          <w:rFonts w:ascii="Open Sans" w:hAnsi="Open Sans"/>
          <w:sz w:val="24"/>
          <w:szCs w:val="24"/>
        </w:rPr>
      </w:pPr>
    </w:p>
    <w:p w14:paraId="479DF8EB" w14:textId="77777777" w:rsidR="00D70C97" w:rsidRPr="00A0541F" w:rsidRDefault="00D70C97" w:rsidP="00D70C97">
      <w:pPr>
        <w:rPr>
          <w:rFonts w:ascii="Open Sans" w:hAnsi="Open Sans"/>
        </w:rPr>
      </w:pPr>
    </w:p>
    <w:p w14:paraId="479DF8EC" w14:textId="77777777" w:rsidR="00D70C97" w:rsidRPr="00A0541F" w:rsidRDefault="00D70C97" w:rsidP="00D70C97">
      <w:pPr>
        <w:rPr>
          <w:rFonts w:ascii="Open Sans" w:hAnsi="Open Sans"/>
        </w:rPr>
      </w:pPr>
    </w:p>
    <w:p w14:paraId="479DF8ED" w14:textId="77777777" w:rsidR="00D70C97" w:rsidRPr="00A0541F" w:rsidRDefault="00D70C97" w:rsidP="00D70C97">
      <w:pPr>
        <w:rPr>
          <w:rFonts w:ascii="Open Sans" w:hAnsi="Open Sans"/>
        </w:rPr>
      </w:pPr>
    </w:p>
    <w:p w14:paraId="479DF8EE" w14:textId="77777777" w:rsidR="00D70C97" w:rsidRPr="00A0541F" w:rsidRDefault="00D70C97" w:rsidP="00D70C97">
      <w:pPr>
        <w:rPr>
          <w:rFonts w:ascii="Open Sans" w:hAnsi="Open Sans"/>
        </w:rPr>
      </w:pPr>
    </w:p>
    <w:p w14:paraId="479DF8EF" w14:textId="77777777" w:rsidR="00D70C97" w:rsidRPr="00A0541F" w:rsidRDefault="00D70C97" w:rsidP="00D70C97">
      <w:pPr>
        <w:rPr>
          <w:rFonts w:ascii="Open Sans" w:hAnsi="Open Sans"/>
        </w:rPr>
      </w:pPr>
    </w:p>
    <w:p w14:paraId="479DF8F0" w14:textId="77777777" w:rsidR="00D70C97" w:rsidRPr="00A0541F" w:rsidRDefault="00D70C97" w:rsidP="00D70C97">
      <w:pPr>
        <w:rPr>
          <w:rFonts w:ascii="Open Sans" w:hAnsi="Open Sans"/>
        </w:rPr>
      </w:pPr>
    </w:p>
    <w:p w14:paraId="479DF8F1" w14:textId="77777777" w:rsidR="00D70C97" w:rsidRPr="00A0541F" w:rsidRDefault="00D70C97" w:rsidP="00D70C97">
      <w:pPr>
        <w:rPr>
          <w:rFonts w:ascii="Open Sans" w:hAnsi="Open Sans"/>
        </w:rPr>
      </w:pPr>
    </w:p>
    <w:p w14:paraId="479DF8F2" w14:textId="77777777" w:rsidR="00D70C97" w:rsidRPr="00A0541F" w:rsidRDefault="00D70C97" w:rsidP="00D70C97">
      <w:pPr>
        <w:rPr>
          <w:rFonts w:ascii="Open Sans" w:hAnsi="Open Sans"/>
        </w:rPr>
      </w:pPr>
    </w:p>
    <w:p w14:paraId="479DF8F3" w14:textId="77777777" w:rsidR="00D70C97" w:rsidRPr="00A0541F" w:rsidRDefault="00D70C97" w:rsidP="00D70C97">
      <w:pPr>
        <w:rPr>
          <w:rFonts w:ascii="Open Sans" w:hAnsi="Open Sans"/>
        </w:rPr>
      </w:pPr>
    </w:p>
    <w:p w14:paraId="479DF8F4" w14:textId="77777777" w:rsidR="00D70C97" w:rsidRPr="00A0541F" w:rsidRDefault="00D70C97" w:rsidP="00D70C97">
      <w:pPr>
        <w:rPr>
          <w:rFonts w:ascii="Open Sans" w:hAnsi="Open Sans"/>
        </w:rPr>
      </w:pPr>
    </w:p>
    <w:p w14:paraId="479DF8F5" w14:textId="77777777" w:rsidR="00D70C97" w:rsidRPr="00A0541F" w:rsidRDefault="00D70C97" w:rsidP="00D70C97">
      <w:pPr>
        <w:rPr>
          <w:rFonts w:ascii="Open Sans" w:hAnsi="Open Sans"/>
        </w:rPr>
      </w:pPr>
    </w:p>
    <w:p w14:paraId="479DF8F6" w14:textId="77777777" w:rsidR="00D70C97" w:rsidRPr="00A0541F" w:rsidRDefault="00D70C97" w:rsidP="00D70C97">
      <w:pPr>
        <w:rPr>
          <w:rFonts w:ascii="Open Sans" w:hAnsi="Open Sans"/>
        </w:rPr>
      </w:pPr>
    </w:p>
    <w:p w14:paraId="479DF8F7" w14:textId="77777777" w:rsidR="00D70C97" w:rsidRPr="00A0541F" w:rsidRDefault="00D70C97" w:rsidP="00D70C97">
      <w:pPr>
        <w:rPr>
          <w:rFonts w:ascii="Open Sans" w:hAnsi="Open Sans"/>
        </w:rPr>
      </w:pPr>
    </w:p>
    <w:p w14:paraId="479DF8F8" w14:textId="77777777" w:rsidR="00D70C97" w:rsidRPr="00A0541F" w:rsidRDefault="00D70C97" w:rsidP="00D70C97">
      <w:pPr>
        <w:rPr>
          <w:rFonts w:ascii="Open Sans" w:hAnsi="Open Sans"/>
        </w:rPr>
      </w:pPr>
    </w:p>
    <w:p w14:paraId="479DF8F9" w14:textId="77777777" w:rsidR="00D70C97" w:rsidRPr="00A0541F" w:rsidRDefault="00D70C97" w:rsidP="00D70C97">
      <w:pPr>
        <w:rPr>
          <w:rFonts w:ascii="Open Sans" w:hAnsi="Open Sans"/>
        </w:rPr>
      </w:pPr>
    </w:p>
    <w:p w14:paraId="479DF8FA" w14:textId="77777777" w:rsidR="00D70C97" w:rsidRPr="00A0541F" w:rsidRDefault="00D70C97" w:rsidP="00D70C97">
      <w:pPr>
        <w:rPr>
          <w:rFonts w:ascii="Open Sans" w:hAnsi="Open Sans"/>
        </w:rPr>
      </w:pPr>
    </w:p>
    <w:p w14:paraId="479DF8FB" w14:textId="77777777" w:rsidR="00D70C97" w:rsidRPr="00A0541F" w:rsidRDefault="00D70C97" w:rsidP="00D70C97">
      <w:pPr>
        <w:rPr>
          <w:rFonts w:ascii="Open Sans" w:hAnsi="Open Sans"/>
        </w:rPr>
      </w:pPr>
    </w:p>
    <w:p w14:paraId="479DF8FC" w14:textId="77777777" w:rsidR="00D70C97" w:rsidRPr="00A0541F" w:rsidRDefault="00D70C97" w:rsidP="00D70C97">
      <w:pPr>
        <w:rPr>
          <w:rFonts w:ascii="Open Sans" w:hAnsi="Open Sans"/>
        </w:rPr>
      </w:pPr>
    </w:p>
    <w:p w14:paraId="479DF8FD" w14:textId="77777777" w:rsidR="00D70C97" w:rsidRPr="00A0541F" w:rsidRDefault="00D70C97" w:rsidP="00D70C97">
      <w:pPr>
        <w:rPr>
          <w:rFonts w:ascii="Open Sans" w:hAnsi="Open Sans"/>
        </w:rPr>
      </w:pPr>
    </w:p>
    <w:p w14:paraId="479DF8FE" w14:textId="77777777" w:rsidR="00D70C97" w:rsidRPr="00A0541F" w:rsidRDefault="00D70C97" w:rsidP="00D70C97">
      <w:pPr>
        <w:rPr>
          <w:rFonts w:ascii="Open Sans" w:hAnsi="Open Sans"/>
        </w:rPr>
      </w:pPr>
    </w:p>
    <w:p w14:paraId="479DF8FF" w14:textId="77777777" w:rsidR="00D70C97" w:rsidRPr="00A0541F" w:rsidRDefault="00D70C97" w:rsidP="00D70C97">
      <w:pPr>
        <w:rPr>
          <w:rFonts w:ascii="Open Sans" w:hAnsi="Open Sans"/>
        </w:rPr>
      </w:pPr>
    </w:p>
    <w:p w14:paraId="479DF900" w14:textId="77777777" w:rsidR="00D70C97" w:rsidRPr="00A0541F" w:rsidRDefault="00D70C97" w:rsidP="00D70C97">
      <w:pPr>
        <w:rPr>
          <w:rFonts w:ascii="Open Sans" w:hAnsi="Open Sans"/>
        </w:rPr>
      </w:pPr>
    </w:p>
    <w:p w14:paraId="479DF901" w14:textId="77777777" w:rsidR="00D70C97" w:rsidRPr="00A0541F" w:rsidRDefault="00D70C97" w:rsidP="00D70C97">
      <w:pPr>
        <w:rPr>
          <w:rFonts w:ascii="Open Sans" w:hAnsi="Open Sans"/>
        </w:rPr>
      </w:pPr>
    </w:p>
    <w:p w14:paraId="479DF902" w14:textId="77777777" w:rsidR="00D70C97" w:rsidRPr="00A0541F" w:rsidRDefault="00D70C97" w:rsidP="00D70C97">
      <w:pPr>
        <w:rPr>
          <w:rFonts w:ascii="Open Sans" w:hAnsi="Open Sans"/>
        </w:rPr>
      </w:pPr>
    </w:p>
    <w:p w14:paraId="479DF903" w14:textId="77777777" w:rsidR="00D70C97" w:rsidRPr="00A0541F" w:rsidRDefault="00D70C97" w:rsidP="00D70C97">
      <w:pPr>
        <w:rPr>
          <w:rFonts w:ascii="Open Sans" w:hAnsi="Open Sans"/>
        </w:rPr>
      </w:pPr>
    </w:p>
    <w:p w14:paraId="479DF904" w14:textId="77777777" w:rsidR="00D70C97" w:rsidRPr="00A0541F" w:rsidRDefault="00D70C97" w:rsidP="00D70C97">
      <w:pPr>
        <w:rPr>
          <w:rFonts w:ascii="Open Sans" w:hAnsi="Open Sans"/>
        </w:rPr>
      </w:pPr>
    </w:p>
    <w:p w14:paraId="479DF905" w14:textId="77777777" w:rsidR="00D70C97" w:rsidRPr="00A0541F" w:rsidRDefault="00D70C97" w:rsidP="00D70C97">
      <w:pPr>
        <w:rPr>
          <w:rFonts w:ascii="Open Sans" w:hAnsi="Open Sans"/>
        </w:rPr>
      </w:pPr>
    </w:p>
    <w:p w14:paraId="479DF906" w14:textId="77777777" w:rsidR="00D70C97" w:rsidRPr="00A0541F" w:rsidRDefault="00D70C97" w:rsidP="00D70C97">
      <w:pPr>
        <w:rPr>
          <w:rFonts w:ascii="Open Sans" w:hAnsi="Open Sans"/>
        </w:rPr>
      </w:pPr>
    </w:p>
    <w:p w14:paraId="479DF907" w14:textId="77777777" w:rsidR="00D70C97" w:rsidRPr="00A0541F" w:rsidRDefault="00D70C97" w:rsidP="00D70C97">
      <w:pPr>
        <w:rPr>
          <w:rFonts w:ascii="Open Sans" w:hAnsi="Open Sans"/>
        </w:rPr>
      </w:pPr>
    </w:p>
    <w:p w14:paraId="479DF908" w14:textId="77777777" w:rsidR="00D70C97" w:rsidRPr="00A0541F" w:rsidRDefault="00D70C97" w:rsidP="00D70C97">
      <w:pPr>
        <w:rPr>
          <w:rFonts w:ascii="Open Sans" w:hAnsi="Open Sans"/>
        </w:rPr>
      </w:pPr>
    </w:p>
    <w:p w14:paraId="479DF909" w14:textId="77777777" w:rsidR="00D70C97" w:rsidRPr="00A0541F" w:rsidRDefault="00D70C97" w:rsidP="00D70C97">
      <w:pPr>
        <w:rPr>
          <w:rFonts w:ascii="Open Sans" w:hAnsi="Open Sans"/>
        </w:rPr>
      </w:pPr>
    </w:p>
    <w:p w14:paraId="4994DFDC" w14:textId="2D65E11B" w:rsidR="00FA389A" w:rsidRDefault="00FA389A" w:rsidP="00FA389A">
      <w:pPr>
        <w:pStyle w:val="Heading1"/>
        <w:ind w:right="315"/>
      </w:pPr>
      <w:bookmarkStart w:id="1" w:name="_Toc485796529"/>
      <w:bookmarkStart w:id="2" w:name="_Toc495499423"/>
      <w:bookmarkStart w:id="3" w:name="_Toc299022503"/>
      <w:r>
        <w:t>Document Revision History</w:t>
      </w:r>
      <w:bookmarkEnd w:id="1"/>
      <w:bookmarkEnd w:id="2"/>
    </w:p>
    <w:tbl>
      <w:tblPr>
        <w:tblStyle w:val="LightList-Accent1"/>
        <w:tblW w:w="5000" w:type="pct"/>
        <w:tblLook w:val="04A0" w:firstRow="1" w:lastRow="0" w:firstColumn="1" w:lastColumn="0" w:noHBand="0" w:noVBand="1"/>
      </w:tblPr>
      <w:tblGrid>
        <w:gridCol w:w="1675"/>
        <w:gridCol w:w="2219"/>
        <w:gridCol w:w="2307"/>
        <w:gridCol w:w="2699"/>
        <w:gridCol w:w="1880"/>
      </w:tblGrid>
      <w:tr w:rsidR="00FA389A" w14:paraId="58CAFDF5" w14:textId="77777777" w:rsidTr="00FA3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Borders>
              <w:bottom w:val="single" w:sz="4" w:space="0" w:color="auto"/>
            </w:tcBorders>
          </w:tcPr>
          <w:p w14:paraId="6F5CDE59" w14:textId="77777777" w:rsidR="00FA389A" w:rsidRDefault="00FA389A" w:rsidP="00FA389A">
            <w:pPr>
              <w:pStyle w:val="Normal1"/>
              <w:ind w:right="315"/>
              <w:jc w:val="center"/>
            </w:pPr>
            <w:r w:rsidRPr="003C76BD">
              <w:rPr>
                <w:color w:val="FFFFFF" w:themeColor="background1"/>
              </w:rPr>
              <w:t>Document</w:t>
            </w:r>
            <w:r>
              <w:rPr>
                <w:color w:val="FFFFFF" w:themeColor="background1"/>
              </w:rPr>
              <w:t xml:space="preserve"> </w:t>
            </w:r>
            <w:r w:rsidRPr="003C76BD">
              <w:rPr>
                <w:color w:val="FFFFFF" w:themeColor="background1"/>
              </w:rPr>
              <w:t>History</w:t>
            </w:r>
          </w:p>
        </w:tc>
      </w:tr>
      <w:tr w:rsidR="00FA389A" w14:paraId="5DF16ADA" w14:textId="77777777" w:rsidTr="005A4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tcBorders>
              <w:top w:val="single" w:sz="4" w:space="0" w:color="auto"/>
              <w:left w:val="single" w:sz="4" w:space="0" w:color="auto"/>
              <w:bottom w:val="single" w:sz="4" w:space="0" w:color="auto"/>
              <w:right w:val="single" w:sz="4" w:space="0" w:color="auto"/>
            </w:tcBorders>
          </w:tcPr>
          <w:p w14:paraId="7E7D8321" w14:textId="77777777" w:rsidR="00FA389A" w:rsidRPr="003C76BD" w:rsidRDefault="00FA389A" w:rsidP="00FA389A">
            <w:pPr>
              <w:pStyle w:val="Normal1"/>
              <w:ind w:right="315"/>
              <w:jc w:val="center"/>
            </w:pPr>
            <w:r w:rsidRPr="003C76BD">
              <w:t>Version</w:t>
            </w:r>
          </w:p>
        </w:tc>
        <w:tc>
          <w:tcPr>
            <w:tcW w:w="1029" w:type="pct"/>
            <w:tcBorders>
              <w:top w:val="single" w:sz="4" w:space="0" w:color="auto"/>
              <w:left w:val="single" w:sz="4" w:space="0" w:color="auto"/>
              <w:bottom w:val="single" w:sz="4" w:space="0" w:color="auto"/>
              <w:right w:val="single" w:sz="4" w:space="0" w:color="auto"/>
            </w:tcBorders>
          </w:tcPr>
          <w:p w14:paraId="301C951B" w14:textId="77777777" w:rsidR="00FA389A" w:rsidRPr="003C76BD" w:rsidRDefault="00FA389A" w:rsidP="00FA389A">
            <w:pPr>
              <w:pStyle w:val="Normal1"/>
              <w:ind w:right="315"/>
              <w:jc w:val="center"/>
              <w:cnfStyle w:val="000000100000" w:firstRow="0" w:lastRow="0" w:firstColumn="0" w:lastColumn="0" w:oddVBand="0" w:evenVBand="0" w:oddHBand="1" w:evenHBand="0" w:firstRowFirstColumn="0" w:firstRowLastColumn="0" w:lastRowFirstColumn="0" w:lastRowLastColumn="0"/>
              <w:rPr>
                <w:b/>
              </w:rPr>
            </w:pPr>
            <w:r w:rsidRPr="003C76BD">
              <w:rPr>
                <w:b/>
              </w:rPr>
              <w:t>Date</w:t>
            </w:r>
          </w:p>
        </w:tc>
        <w:tc>
          <w:tcPr>
            <w:tcW w:w="1070" w:type="pct"/>
            <w:tcBorders>
              <w:top w:val="single" w:sz="4" w:space="0" w:color="auto"/>
              <w:left w:val="single" w:sz="4" w:space="0" w:color="auto"/>
              <w:bottom w:val="single" w:sz="4" w:space="0" w:color="auto"/>
              <w:right w:val="single" w:sz="4" w:space="0" w:color="auto"/>
            </w:tcBorders>
          </w:tcPr>
          <w:p w14:paraId="5390FA0F" w14:textId="77777777" w:rsidR="00FA389A" w:rsidRPr="003C76BD" w:rsidRDefault="00FA389A" w:rsidP="00FA389A">
            <w:pPr>
              <w:pStyle w:val="Normal1"/>
              <w:ind w:right="315"/>
              <w:jc w:val="center"/>
              <w:cnfStyle w:val="000000100000" w:firstRow="0" w:lastRow="0" w:firstColumn="0" w:lastColumn="0" w:oddVBand="0" w:evenVBand="0" w:oddHBand="1" w:evenHBand="0" w:firstRowFirstColumn="0" w:firstRowLastColumn="0" w:lastRowFirstColumn="0" w:lastRowLastColumn="0"/>
              <w:rPr>
                <w:b/>
              </w:rPr>
            </w:pPr>
            <w:r w:rsidRPr="003C76BD">
              <w:rPr>
                <w:b/>
              </w:rPr>
              <w:t>Author</w:t>
            </w:r>
          </w:p>
        </w:tc>
        <w:tc>
          <w:tcPr>
            <w:tcW w:w="1252" w:type="pct"/>
            <w:tcBorders>
              <w:top w:val="single" w:sz="4" w:space="0" w:color="auto"/>
              <w:left w:val="single" w:sz="4" w:space="0" w:color="auto"/>
              <w:bottom w:val="single" w:sz="4" w:space="0" w:color="auto"/>
              <w:right w:val="single" w:sz="4" w:space="0" w:color="auto"/>
            </w:tcBorders>
          </w:tcPr>
          <w:p w14:paraId="7BD5F5B3" w14:textId="77777777" w:rsidR="00FA389A" w:rsidRPr="003C76BD" w:rsidRDefault="00FA389A" w:rsidP="00FA389A">
            <w:pPr>
              <w:pStyle w:val="Normal1"/>
              <w:ind w:right="315"/>
              <w:jc w:val="center"/>
              <w:cnfStyle w:val="000000100000" w:firstRow="0" w:lastRow="0" w:firstColumn="0" w:lastColumn="0" w:oddVBand="0" w:evenVBand="0" w:oddHBand="1" w:evenHBand="0" w:firstRowFirstColumn="0" w:firstRowLastColumn="0" w:lastRowFirstColumn="0" w:lastRowLastColumn="0"/>
              <w:rPr>
                <w:b/>
              </w:rPr>
            </w:pPr>
            <w:r w:rsidRPr="003C76BD">
              <w:rPr>
                <w:b/>
              </w:rPr>
              <w:t>Changes Made</w:t>
            </w:r>
          </w:p>
        </w:tc>
        <w:tc>
          <w:tcPr>
            <w:tcW w:w="872" w:type="pct"/>
            <w:tcBorders>
              <w:top w:val="single" w:sz="4" w:space="0" w:color="auto"/>
              <w:left w:val="single" w:sz="4" w:space="0" w:color="auto"/>
              <w:bottom w:val="single" w:sz="4" w:space="0" w:color="auto"/>
              <w:right w:val="single" w:sz="4" w:space="0" w:color="auto"/>
            </w:tcBorders>
          </w:tcPr>
          <w:p w14:paraId="5A3FD594" w14:textId="77777777" w:rsidR="00FA389A" w:rsidRPr="003C76BD" w:rsidRDefault="00FA389A" w:rsidP="00FA389A">
            <w:pPr>
              <w:pStyle w:val="Normal1"/>
              <w:ind w:right="315"/>
              <w:jc w:val="center"/>
              <w:cnfStyle w:val="000000100000" w:firstRow="0" w:lastRow="0" w:firstColumn="0" w:lastColumn="0" w:oddVBand="0" w:evenVBand="0" w:oddHBand="1" w:evenHBand="0" w:firstRowFirstColumn="0" w:firstRowLastColumn="0" w:lastRowFirstColumn="0" w:lastRowLastColumn="0"/>
              <w:rPr>
                <w:b/>
              </w:rPr>
            </w:pPr>
            <w:r w:rsidRPr="003C76BD">
              <w:rPr>
                <w:b/>
              </w:rPr>
              <w:t>Approved by</w:t>
            </w:r>
          </w:p>
        </w:tc>
      </w:tr>
      <w:tr w:rsidR="00FA389A" w14:paraId="4659B404" w14:textId="77777777" w:rsidTr="005A40AA">
        <w:tc>
          <w:tcPr>
            <w:cnfStyle w:val="001000000000" w:firstRow="0" w:lastRow="0" w:firstColumn="1" w:lastColumn="0" w:oddVBand="0" w:evenVBand="0" w:oddHBand="0" w:evenHBand="0" w:firstRowFirstColumn="0" w:firstRowLastColumn="0" w:lastRowFirstColumn="0" w:lastRowLastColumn="0"/>
            <w:tcW w:w="777" w:type="pct"/>
            <w:tcBorders>
              <w:top w:val="single" w:sz="4" w:space="0" w:color="auto"/>
              <w:left w:val="single" w:sz="4" w:space="0" w:color="auto"/>
              <w:bottom w:val="single" w:sz="4" w:space="0" w:color="auto"/>
              <w:right w:val="single" w:sz="4" w:space="0" w:color="auto"/>
            </w:tcBorders>
          </w:tcPr>
          <w:p w14:paraId="119D101B" w14:textId="77777777" w:rsidR="00FA389A" w:rsidRDefault="00FA389A" w:rsidP="00FA389A">
            <w:pPr>
              <w:pStyle w:val="Normal1"/>
              <w:ind w:right="315"/>
            </w:pPr>
            <w:r>
              <w:t>1.0</w:t>
            </w:r>
          </w:p>
        </w:tc>
        <w:tc>
          <w:tcPr>
            <w:tcW w:w="1029" w:type="pct"/>
            <w:tcBorders>
              <w:top w:val="single" w:sz="4" w:space="0" w:color="auto"/>
              <w:left w:val="single" w:sz="4" w:space="0" w:color="auto"/>
              <w:bottom w:val="single" w:sz="4" w:space="0" w:color="auto"/>
              <w:right w:val="single" w:sz="4" w:space="0" w:color="auto"/>
            </w:tcBorders>
          </w:tcPr>
          <w:p w14:paraId="517F864B" w14:textId="6E8A15B7" w:rsidR="00FA389A" w:rsidRDefault="005A40AA" w:rsidP="00FA389A">
            <w:pPr>
              <w:pStyle w:val="Normal1"/>
              <w:ind w:right="315"/>
              <w:cnfStyle w:val="000000000000" w:firstRow="0" w:lastRow="0" w:firstColumn="0" w:lastColumn="0" w:oddVBand="0" w:evenVBand="0" w:oddHBand="0" w:evenHBand="0" w:firstRowFirstColumn="0" w:firstRowLastColumn="0" w:lastRowFirstColumn="0" w:lastRowLastColumn="0"/>
            </w:pPr>
            <w:r>
              <w:t>1/26</w:t>
            </w:r>
            <w:r w:rsidR="00FA389A">
              <w:t>/2017</w:t>
            </w:r>
          </w:p>
        </w:tc>
        <w:tc>
          <w:tcPr>
            <w:tcW w:w="1070" w:type="pct"/>
            <w:tcBorders>
              <w:top w:val="single" w:sz="4" w:space="0" w:color="auto"/>
              <w:left w:val="single" w:sz="4" w:space="0" w:color="auto"/>
              <w:bottom w:val="single" w:sz="4" w:space="0" w:color="auto"/>
              <w:right w:val="single" w:sz="4" w:space="0" w:color="auto"/>
            </w:tcBorders>
          </w:tcPr>
          <w:p w14:paraId="244FC4B6" w14:textId="6C096223" w:rsidR="00FA389A" w:rsidRDefault="005A40AA" w:rsidP="00FA389A">
            <w:pPr>
              <w:pStyle w:val="Normal1"/>
              <w:ind w:right="315"/>
              <w:cnfStyle w:val="000000000000" w:firstRow="0" w:lastRow="0" w:firstColumn="0" w:lastColumn="0" w:oddVBand="0" w:evenVBand="0" w:oddHBand="0" w:evenHBand="0" w:firstRowFirstColumn="0" w:firstRowLastColumn="0" w:lastRowFirstColumn="0" w:lastRowLastColumn="0"/>
            </w:pPr>
            <w:r>
              <w:t>Samuel Brinley</w:t>
            </w:r>
          </w:p>
        </w:tc>
        <w:tc>
          <w:tcPr>
            <w:tcW w:w="1252" w:type="pct"/>
            <w:tcBorders>
              <w:top w:val="single" w:sz="4" w:space="0" w:color="auto"/>
              <w:left w:val="single" w:sz="4" w:space="0" w:color="auto"/>
              <w:bottom w:val="single" w:sz="4" w:space="0" w:color="auto"/>
              <w:right w:val="single" w:sz="4" w:space="0" w:color="auto"/>
            </w:tcBorders>
          </w:tcPr>
          <w:p w14:paraId="233A4F50" w14:textId="657322A4" w:rsidR="00FA389A" w:rsidRDefault="005A40AA" w:rsidP="00FA389A">
            <w:pPr>
              <w:pStyle w:val="Normal1"/>
              <w:ind w:right="315"/>
              <w:cnfStyle w:val="000000000000" w:firstRow="0" w:lastRow="0" w:firstColumn="0" w:lastColumn="0" w:oddVBand="0" w:evenVBand="0" w:oddHBand="0" w:evenHBand="0" w:firstRowFirstColumn="0" w:firstRowLastColumn="0" w:lastRowFirstColumn="0" w:lastRowLastColumn="0"/>
            </w:pPr>
            <w:r>
              <w:t>created</w:t>
            </w:r>
          </w:p>
        </w:tc>
        <w:tc>
          <w:tcPr>
            <w:tcW w:w="872" w:type="pct"/>
            <w:tcBorders>
              <w:top w:val="single" w:sz="4" w:space="0" w:color="auto"/>
              <w:left w:val="single" w:sz="4" w:space="0" w:color="auto"/>
              <w:bottom w:val="single" w:sz="4" w:space="0" w:color="auto"/>
              <w:right w:val="single" w:sz="4" w:space="0" w:color="auto"/>
            </w:tcBorders>
          </w:tcPr>
          <w:p w14:paraId="0F0177B2" w14:textId="02A1E5EE" w:rsidR="00FA389A" w:rsidRDefault="00FA389A" w:rsidP="00FA389A">
            <w:pPr>
              <w:pStyle w:val="Normal1"/>
              <w:ind w:right="315"/>
              <w:cnfStyle w:val="000000000000" w:firstRow="0" w:lastRow="0" w:firstColumn="0" w:lastColumn="0" w:oddVBand="0" w:evenVBand="0" w:oddHBand="0" w:evenHBand="0" w:firstRowFirstColumn="0" w:firstRowLastColumn="0" w:lastRowFirstColumn="0" w:lastRowLastColumn="0"/>
            </w:pPr>
          </w:p>
        </w:tc>
      </w:tr>
      <w:tr w:rsidR="005A40AA" w14:paraId="751A0795" w14:textId="77777777" w:rsidTr="005A4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tcBorders>
              <w:top w:val="single" w:sz="4" w:space="0" w:color="auto"/>
              <w:left w:val="single" w:sz="4" w:space="0" w:color="auto"/>
              <w:bottom w:val="single" w:sz="4" w:space="0" w:color="auto"/>
              <w:right w:val="single" w:sz="4" w:space="0" w:color="auto"/>
            </w:tcBorders>
          </w:tcPr>
          <w:p w14:paraId="482E4B45" w14:textId="5865AB34" w:rsidR="005A40AA" w:rsidRDefault="005A40AA" w:rsidP="00FA389A">
            <w:pPr>
              <w:pStyle w:val="Normal1"/>
              <w:ind w:right="315"/>
            </w:pPr>
            <w:r>
              <w:t>1.1</w:t>
            </w:r>
          </w:p>
        </w:tc>
        <w:tc>
          <w:tcPr>
            <w:tcW w:w="1029" w:type="pct"/>
            <w:tcBorders>
              <w:top w:val="single" w:sz="4" w:space="0" w:color="auto"/>
              <w:left w:val="single" w:sz="4" w:space="0" w:color="auto"/>
              <w:bottom w:val="single" w:sz="4" w:space="0" w:color="auto"/>
              <w:right w:val="single" w:sz="4" w:space="0" w:color="auto"/>
            </w:tcBorders>
          </w:tcPr>
          <w:p w14:paraId="330A77ED" w14:textId="6D8BE392" w:rsidR="005A40AA" w:rsidRDefault="005A40AA" w:rsidP="00FA389A">
            <w:pPr>
              <w:pStyle w:val="Normal1"/>
              <w:ind w:right="315"/>
              <w:cnfStyle w:val="000000100000" w:firstRow="0" w:lastRow="0" w:firstColumn="0" w:lastColumn="0" w:oddVBand="0" w:evenVBand="0" w:oddHBand="1" w:evenHBand="0" w:firstRowFirstColumn="0" w:firstRowLastColumn="0" w:lastRowFirstColumn="0" w:lastRowLastColumn="0"/>
            </w:pPr>
            <w:r>
              <w:t>7/27/2017</w:t>
            </w:r>
          </w:p>
        </w:tc>
        <w:tc>
          <w:tcPr>
            <w:tcW w:w="1070" w:type="pct"/>
            <w:tcBorders>
              <w:top w:val="single" w:sz="4" w:space="0" w:color="auto"/>
              <w:left w:val="single" w:sz="4" w:space="0" w:color="auto"/>
              <w:bottom w:val="single" w:sz="4" w:space="0" w:color="auto"/>
              <w:right w:val="single" w:sz="4" w:space="0" w:color="auto"/>
            </w:tcBorders>
          </w:tcPr>
          <w:p w14:paraId="33A77B1E" w14:textId="1FC6AAE9" w:rsidR="005A40AA" w:rsidRDefault="005A40AA" w:rsidP="00FA389A">
            <w:pPr>
              <w:pStyle w:val="Normal1"/>
              <w:ind w:right="315"/>
              <w:cnfStyle w:val="000000100000" w:firstRow="0" w:lastRow="0" w:firstColumn="0" w:lastColumn="0" w:oddVBand="0" w:evenVBand="0" w:oddHBand="1" w:evenHBand="0" w:firstRowFirstColumn="0" w:firstRowLastColumn="0" w:lastRowFirstColumn="0" w:lastRowLastColumn="0"/>
            </w:pPr>
            <w:r>
              <w:t>Sal Cardello</w:t>
            </w:r>
          </w:p>
        </w:tc>
        <w:tc>
          <w:tcPr>
            <w:tcW w:w="1252" w:type="pct"/>
            <w:tcBorders>
              <w:top w:val="single" w:sz="4" w:space="0" w:color="auto"/>
              <w:left w:val="single" w:sz="4" w:space="0" w:color="auto"/>
              <w:bottom w:val="single" w:sz="4" w:space="0" w:color="auto"/>
              <w:right w:val="single" w:sz="4" w:space="0" w:color="auto"/>
            </w:tcBorders>
          </w:tcPr>
          <w:p w14:paraId="3B2AF455" w14:textId="6D2FAB17" w:rsidR="005A40AA" w:rsidRDefault="005A40AA" w:rsidP="00FA389A">
            <w:pPr>
              <w:pStyle w:val="Normal1"/>
              <w:ind w:right="315"/>
              <w:cnfStyle w:val="000000100000" w:firstRow="0" w:lastRow="0" w:firstColumn="0" w:lastColumn="0" w:oddVBand="0" w:evenVBand="0" w:oddHBand="1" w:evenHBand="0" w:firstRowFirstColumn="0" w:firstRowLastColumn="0" w:lastRowFirstColumn="0" w:lastRowLastColumn="0"/>
            </w:pPr>
            <w:r>
              <w:t>Updated with latest tags</w:t>
            </w:r>
          </w:p>
        </w:tc>
        <w:tc>
          <w:tcPr>
            <w:tcW w:w="872" w:type="pct"/>
            <w:tcBorders>
              <w:top w:val="single" w:sz="4" w:space="0" w:color="auto"/>
              <w:left w:val="single" w:sz="4" w:space="0" w:color="auto"/>
              <w:bottom w:val="single" w:sz="4" w:space="0" w:color="auto"/>
              <w:right w:val="single" w:sz="4" w:space="0" w:color="auto"/>
            </w:tcBorders>
          </w:tcPr>
          <w:p w14:paraId="79EC30D3" w14:textId="77777777" w:rsidR="005A40AA" w:rsidRDefault="005A40AA" w:rsidP="00FA389A">
            <w:pPr>
              <w:pStyle w:val="Normal1"/>
              <w:ind w:right="315"/>
              <w:cnfStyle w:val="000000100000" w:firstRow="0" w:lastRow="0" w:firstColumn="0" w:lastColumn="0" w:oddVBand="0" w:evenVBand="0" w:oddHBand="1" w:evenHBand="0" w:firstRowFirstColumn="0" w:firstRowLastColumn="0" w:lastRowFirstColumn="0" w:lastRowLastColumn="0"/>
            </w:pPr>
          </w:p>
        </w:tc>
      </w:tr>
      <w:tr w:rsidR="00C63888" w14:paraId="5B4E92B4" w14:textId="77777777" w:rsidTr="005A40AA">
        <w:tc>
          <w:tcPr>
            <w:cnfStyle w:val="001000000000" w:firstRow="0" w:lastRow="0" w:firstColumn="1" w:lastColumn="0" w:oddVBand="0" w:evenVBand="0" w:oddHBand="0" w:evenHBand="0" w:firstRowFirstColumn="0" w:firstRowLastColumn="0" w:lastRowFirstColumn="0" w:lastRowLastColumn="0"/>
            <w:tcW w:w="777" w:type="pct"/>
            <w:tcBorders>
              <w:top w:val="single" w:sz="4" w:space="0" w:color="auto"/>
              <w:left w:val="single" w:sz="4" w:space="0" w:color="auto"/>
              <w:bottom w:val="single" w:sz="4" w:space="0" w:color="auto"/>
              <w:right w:val="single" w:sz="4" w:space="0" w:color="auto"/>
            </w:tcBorders>
          </w:tcPr>
          <w:p w14:paraId="1FB385BE" w14:textId="067F3B74" w:rsidR="00C63888" w:rsidRDefault="00C63888" w:rsidP="00FA389A">
            <w:pPr>
              <w:pStyle w:val="Normal1"/>
              <w:ind w:right="315"/>
            </w:pPr>
            <w:r>
              <w:t>1.2</w:t>
            </w:r>
          </w:p>
        </w:tc>
        <w:tc>
          <w:tcPr>
            <w:tcW w:w="1029" w:type="pct"/>
            <w:tcBorders>
              <w:top w:val="single" w:sz="4" w:space="0" w:color="auto"/>
              <w:left w:val="single" w:sz="4" w:space="0" w:color="auto"/>
              <w:bottom w:val="single" w:sz="4" w:space="0" w:color="auto"/>
              <w:right w:val="single" w:sz="4" w:space="0" w:color="auto"/>
            </w:tcBorders>
          </w:tcPr>
          <w:p w14:paraId="451E9660" w14:textId="7C5933E6" w:rsidR="00C63888" w:rsidRDefault="00C63888" w:rsidP="00FA389A">
            <w:pPr>
              <w:pStyle w:val="Normal1"/>
              <w:ind w:right="315"/>
              <w:cnfStyle w:val="000000000000" w:firstRow="0" w:lastRow="0" w:firstColumn="0" w:lastColumn="0" w:oddVBand="0" w:evenVBand="0" w:oddHBand="0" w:evenHBand="0" w:firstRowFirstColumn="0" w:firstRowLastColumn="0" w:lastRowFirstColumn="0" w:lastRowLastColumn="0"/>
            </w:pPr>
            <w:r>
              <w:t>10/11/2017</w:t>
            </w:r>
          </w:p>
        </w:tc>
        <w:tc>
          <w:tcPr>
            <w:tcW w:w="1070" w:type="pct"/>
            <w:tcBorders>
              <w:top w:val="single" w:sz="4" w:space="0" w:color="auto"/>
              <w:left w:val="single" w:sz="4" w:space="0" w:color="auto"/>
              <w:bottom w:val="single" w:sz="4" w:space="0" w:color="auto"/>
              <w:right w:val="single" w:sz="4" w:space="0" w:color="auto"/>
            </w:tcBorders>
          </w:tcPr>
          <w:p w14:paraId="417BBE3C" w14:textId="05290295" w:rsidR="00C63888" w:rsidRDefault="00C63888" w:rsidP="00FA389A">
            <w:pPr>
              <w:pStyle w:val="Normal1"/>
              <w:ind w:right="315"/>
              <w:cnfStyle w:val="000000000000" w:firstRow="0" w:lastRow="0" w:firstColumn="0" w:lastColumn="0" w:oddVBand="0" w:evenVBand="0" w:oddHBand="0" w:evenHBand="0" w:firstRowFirstColumn="0" w:firstRowLastColumn="0" w:lastRowFirstColumn="0" w:lastRowLastColumn="0"/>
            </w:pPr>
            <w:r>
              <w:t>Matt Dolian</w:t>
            </w:r>
          </w:p>
        </w:tc>
        <w:tc>
          <w:tcPr>
            <w:tcW w:w="1252" w:type="pct"/>
            <w:tcBorders>
              <w:top w:val="single" w:sz="4" w:space="0" w:color="auto"/>
              <w:left w:val="single" w:sz="4" w:space="0" w:color="auto"/>
              <w:bottom w:val="single" w:sz="4" w:space="0" w:color="auto"/>
              <w:right w:val="single" w:sz="4" w:space="0" w:color="auto"/>
            </w:tcBorders>
          </w:tcPr>
          <w:p w14:paraId="433DEA13" w14:textId="7BE4A55B" w:rsidR="00C63888" w:rsidRDefault="00C63888" w:rsidP="00FA389A">
            <w:pPr>
              <w:pStyle w:val="Normal1"/>
              <w:ind w:right="315"/>
              <w:cnfStyle w:val="000000000000" w:firstRow="0" w:lastRow="0" w:firstColumn="0" w:lastColumn="0" w:oddVBand="0" w:evenVBand="0" w:oddHBand="0" w:evenHBand="0" w:firstRowFirstColumn="0" w:firstRowLastColumn="0" w:lastRowFirstColumn="0" w:lastRowLastColumn="0"/>
            </w:pPr>
            <w:r>
              <w:t>Updated with Name and Naming convention, other fixes</w:t>
            </w:r>
          </w:p>
        </w:tc>
        <w:tc>
          <w:tcPr>
            <w:tcW w:w="872" w:type="pct"/>
            <w:tcBorders>
              <w:top w:val="single" w:sz="4" w:space="0" w:color="auto"/>
              <w:left w:val="single" w:sz="4" w:space="0" w:color="auto"/>
              <w:bottom w:val="single" w:sz="4" w:space="0" w:color="auto"/>
              <w:right w:val="single" w:sz="4" w:space="0" w:color="auto"/>
            </w:tcBorders>
          </w:tcPr>
          <w:p w14:paraId="3949B26B" w14:textId="77777777" w:rsidR="00C63888" w:rsidRDefault="00C63888" w:rsidP="00FA389A">
            <w:pPr>
              <w:pStyle w:val="Normal1"/>
              <w:ind w:right="315"/>
              <w:cnfStyle w:val="000000000000" w:firstRow="0" w:lastRow="0" w:firstColumn="0" w:lastColumn="0" w:oddVBand="0" w:evenVBand="0" w:oddHBand="0" w:evenHBand="0" w:firstRowFirstColumn="0" w:firstRowLastColumn="0" w:lastRowFirstColumn="0" w:lastRowLastColumn="0"/>
            </w:pPr>
          </w:p>
        </w:tc>
      </w:tr>
    </w:tbl>
    <w:p w14:paraId="479DF911" w14:textId="5FC326EC" w:rsidR="00977962" w:rsidRPr="00A0541F" w:rsidRDefault="00977962" w:rsidP="00977962">
      <w:pPr>
        <w:rPr>
          <w:rFonts w:ascii="Open Sans" w:hAnsi="Open Sans"/>
        </w:rPr>
      </w:pPr>
    </w:p>
    <w:p w14:paraId="479DF912" w14:textId="1C88D9C1" w:rsidR="00977962" w:rsidRPr="005A40AA" w:rsidRDefault="00977962" w:rsidP="005A40AA">
      <w:pPr>
        <w:pStyle w:val="Heading1"/>
      </w:pPr>
      <w:bookmarkStart w:id="4" w:name="_Toc495499424"/>
      <w:r w:rsidRPr="005A40AA">
        <w:t>Executive Summary</w:t>
      </w:r>
      <w:bookmarkEnd w:id="3"/>
      <w:bookmarkEnd w:id="4"/>
    </w:p>
    <w:p w14:paraId="479DF914" w14:textId="15D18E48" w:rsidR="00977962" w:rsidRDefault="41090E75" w:rsidP="41090E75">
      <w:pPr>
        <w:pStyle w:val="Normal1"/>
        <w:rPr>
          <w:sz w:val="24"/>
          <w:szCs w:val="24"/>
        </w:rPr>
      </w:pPr>
      <w:r w:rsidRPr="41090E75">
        <w:rPr>
          <w:sz w:val="24"/>
          <w:szCs w:val="24"/>
        </w:rPr>
        <w:t xml:space="preserve">New York Life (NYL) uses Cloud resources to provide an environment where provisioning compute </w:t>
      </w:r>
      <w:r w:rsidR="00C63888">
        <w:rPr>
          <w:sz w:val="24"/>
          <w:szCs w:val="24"/>
        </w:rPr>
        <w:t>and storage resources in an easier</w:t>
      </w:r>
      <w:r w:rsidRPr="41090E75">
        <w:rPr>
          <w:sz w:val="24"/>
          <w:szCs w:val="24"/>
        </w:rPr>
        <w:t xml:space="preserve"> and faster way than using standard </w:t>
      </w:r>
      <w:r w:rsidR="00DC6D7B" w:rsidRPr="41090E75">
        <w:rPr>
          <w:sz w:val="24"/>
          <w:szCs w:val="24"/>
        </w:rPr>
        <w:t>on premise</w:t>
      </w:r>
      <w:r w:rsidRPr="41090E75">
        <w:rPr>
          <w:sz w:val="24"/>
          <w:szCs w:val="24"/>
        </w:rPr>
        <w:t xml:space="preserve"> resources.</w:t>
      </w:r>
    </w:p>
    <w:p w14:paraId="479DF915" w14:textId="77777777" w:rsidR="00A0541F" w:rsidRPr="00A0541F" w:rsidRDefault="00A0541F" w:rsidP="00977962">
      <w:pPr>
        <w:pStyle w:val="Normal1"/>
        <w:rPr>
          <w:sz w:val="24"/>
          <w:szCs w:val="24"/>
        </w:rPr>
      </w:pPr>
    </w:p>
    <w:p w14:paraId="479DF917" w14:textId="4F0D0431" w:rsidR="00977962" w:rsidRDefault="41090E75" w:rsidP="41090E75">
      <w:pPr>
        <w:pStyle w:val="Normal1"/>
        <w:rPr>
          <w:sz w:val="24"/>
          <w:szCs w:val="24"/>
        </w:rPr>
      </w:pPr>
      <w:r w:rsidRPr="41090E75">
        <w:rPr>
          <w:sz w:val="24"/>
          <w:szCs w:val="24"/>
        </w:rPr>
        <w:t xml:space="preserve">To ensure the proper identification and tracking of the most critical resources deployed, each resource must have </w:t>
      </w:r>
      <w:r w:rsidR="00C63888">
        <w:rPr>
          <w:sz w:val="24"/>
          <w:szCs w:val="24"/>
        </w:rPr>
        <w:t>a</w:t>
      </w:r>
      <w:r w:rsidRPr="41090E75">
        <w:rPr>
          <w:sz w:val="24"/>
          <w:szCs w:val="24"/>
        </w:rPr>
        <w:t xml:space="preserve"> </w:t>
      </w:r>
      <w:r w:rsidR="00C63888">
        <w:rPr>
          <w:sz w:val="24"/>
          <w:szCs w:val="24"/>
        </w:rPr>
        <w:t>set of key/value pairs known as ‘Tags’.  NYL has defined a set of tags that are required as well as optional.  NYL has also defined acceptable values for these tags.</w:t>
      </w:r>
    </w:p>
    <w:p w14:paraId="479DF918" w14:textId="77777777" w:rsidR="00A0541F" w:rsidRPr="00A0541F" w:rsidRDefault="00A0541F" w:rsidP="00977962">
      <w:pPr>
        <w:pStyle w:val="Normal1"/>
        <w:rPr>
          <w:sz w:val="24"/>
          <w:szCs w:val="24"/>
        </w:rPr>
      </w:pPr>
    </w:p>
    <w:p w14:paraId="479DF919" w14:textId="77777777" w:rsidR="00977962" w:rsidRDefault="41090E75" w:rsidP="41090E75">
      <w:pPr>
        <w:pStyle w:val="Normal1"/>
        <w:rPr>
          <w:sz w:val="24"/>
          <w:szCs w:val="24"/>
        </w:rPr>
      </w:pPr>
      <w:r w:rsidRPr="41090E75">
        <w:rPr>
          <w:sz w:val="24"/>
          <w:szCs w:val="24"/>
        </w:rPr>
        <w:t>The compliance with the Tagging standard described in this document will be enforced by monitoring the appropriate assignation of Tags and values to each resource deployed in the Cloud.  Upon detection of resources not correctly tagged, NYL will take corrective action to prevent the use of unidentified resources running on the Cloud.  The corrective actions may include:</w:t>
      </w:r>
    </w:p>
    <w:p w14:paraId="479DF91A" w14:textId="77777777" w:rsidR="00A0541F" w:rsidRPr="00A0541F" w:rsidRDefault="00A0541F" w:rsidP="00977962">
      <w:pPr>
        <w:pStyle w:val="Normal1"/>
        <w:rPr>
          <w:sz w:val="24"/>
          <w:szCs w:val="24"/>
        </w:rPr>
      </w:pPr>
    </w:p>
    <w:p w14:paraId="479DF91B" w14:textId="77777777" w:rsidR="00977962" w:rsidRPr="00A0541F" w:rsidRDefault="41090E75" w:rsidP="41090E75">
      <w:pPr>
        <w:pStyle w:val="Normal1"/>
        <w:numPr>
          <w:ilvl w:val="0"/>
          <w:numId w:val="38"/>
        </w:numPr>
        <w:spacing w:after="200"/>
        <w:ind w:hanging="360"/>
        <w:contextualSpacing/>
        <w:rPr>
          <w:sz w:val="24"/>
          <w:szCs w:val="24"/>
        </w:rPr>
      </w:pPr>
      <w:r w:rsidRPr="41090E75">
        <w:rPr>
          <w:sz w:val="24"/>
          <w:szCs w:val="24"/>
        </w:rPr>
        <w:t>Stop of compute instance resources</w:t>
      </w:r>
    </w:p>
    <w:p w14:paraId="479DF91C" w14:textId="77777777" w:rsidR="00977962" w:rsidRPr="00A0541F" w:rsidRDefault="41090E75" w:rsidP="41090E75">
      <w:pPr>
        <w:pStyle w:val="Normal1"/>
        <w:numPr>
          <w:ilvl w:val="0"/>
          <w:numId w:val="38"/>
        </w:numPr>
        <w:spacing w:after="200"/>
        <w:ind w:hanging="360"/>
        <w:contextualSpacing/>
        <w:rPr>
          <w:sz w:val="24"/>
          <w:szCs w:val="24"/>
        </w:rPr>
      </w:pPr>
      <w:r w:rsidRPr="41090E75">
        <w:rPr>
          <w:sz w:val="24"/>
          <w:szCs w:val="24"/>
        </w:rPr>
        <w:t>Decommission of compute instance resources</w:t>
      </w:r>
    </w:p>
    <w:p w14:paraId="479DF91D" w14:textId="77777777" w:rsidR="00977962" w:rsidRPr="00A0541F" w:rsidRDefault="41090E75" w:rsidP="41090E75">
      <w:pPr>
        <w:pStyle w:val="Normal1"/>
        <w:numPr>
          <w:ilvl w:val="0"/>
          <w:numId w:val="38"/>
        </w:numPr>
        <w:spacing w:after="200"/>
        <w:ind w:hanging="360"/>
        <w:contextualSpacing/>
        <w:rPr>
          <w:sz w:val="24"/>
          <w:szCs w:val="24"/>
        </w:rPr>
      </w:pPr>
      <w:r w:rsidRPr="41090E75">
        <w:rPr>
          <w:sz w:val="24"/>
          <w:szCs w:val="24"/>
        </w:rPr>
        <w:t>Decommission of storage resources</w:t>
      </w:r>
    </w:p>
    <w:p w14:paraId="479DF91E" w14:textId="77777777" w:rsidR="00977962" w:rsidRPr="00A0541F" w:rsidRDefault="00977962" w:rsidP="00977962">
      <w:pPr>
        <w:pStyle w:val="Normal1"/>
        <w:ind w:left="720"/>
        <w:contextualSpacing/>
        <w:rPr>
          <w:sz w:val="24"/>
          <w:szCs w:val="24"/>
        </w:rPr>
      </w:pPr>
    </w:p>
    <w:p w14:paraId="479DF92D" w14:textId="45F8FFBA" w:rsidR="00B208F3" w:rsidRPr="009E379C" w:rsidRDefault="41090E75" w:rsidP="41090E75">
      <w:pPr>
        <w:pStyle w:val="Normal1"/>
        <w:rPr>
          <w:sz w:val="24"/>
          <w:szCs w:val="24"/>
        </w:rPr>
      </w:pPr>
      <w:r w:rsidRPr="41090E75">
        <w:rPr>
          <w:sz w:val="24"/>
          <w:szCs w:val="24"/>
        </w:rPr>
        <w:t>All the corrective action will be preceded by appropriate notification to the resource Owner</w:t>
      </w:r>
      <w:r w:rsidR="00C63888">
        <w:rPr>
          <w:sz w:val="24"/>
          <w:szCs w:val="24"/>
        </w:rPr>
        <w:t xml:space="preserve"> and/or to the Group Platforms O</w:t>
      </w:r>
      <w:r w:rsidRPr="41090E75">
        <w:rPr>
          <w:sz w:val="24"/>
          <w:szCs w:val="24"/>
        </w:rPr>
        <w:t>wners before being executed.</w:t>
      </w:r>
    </w:p>
    <w:p w14:paraId="479DF92E" w14:textId="162905E6" w:rsidR="00CB0C50" w:rsidRPr="00A0541F" w:rsidRDefault="00CB0C50" w:rsidP="41090E75">
      <w:pPr>
        <w:pStyle w:val="Heading1"/>
        <w:rPr>
          <w:rFonts w:ascii="Open Sans" w:hAnsi="Open Sans"/>
        </w:rPr>
      </w:pPr>
      <w:bookmarkStart w:id="5" w:name="_Toc495499425"/>
      <w:r w:rsidRPr="00A0541F">
        <w:rPr>
          <w:rFonts w:ascii="Open Sans" w:hAnsi="Open Sans"/>
        </w:rPr>
        <w:t>General Best Practices</w:t>
      </w:r>
      <w:bookmarkEnd w:id="5"/>
    </w:p>
    <w:p w14:paraId="479DF92F" w14:textId="77777777" w:rsidR="001E62E5" w:rsidRPr="00A0541F" w:rsidRDefault="41090E75" w:rsidP="41090E75">
      <w:pPr>
        <w:pStyle w:val="NormalWeb"/>
        <w:shd w:val="clear" w:color="auto" w:fill="FFFFFF" w:themeFill="background1"/>
        <w:rPr>
          <w:rFonts w:ascii="Open Sans" w:hAnsi="Open Sans" w:cs="Arial"/>
        </w:rPr>
      </w:pPr>
      <w:r w:rsidRPr="41090E75">
        <w:rPr>
          <w:rFonts w:ascii="Open Sans" w:hAnsi="Open Sans" w:cs="Arial"/>
        </w:rPr>
        <w:t>When creating a tagging strategy for Cloud resources, make sure that it accurately represents organizationally relevant dimensions and adheres to the following tagging best practices:</w:t>
      </w:r>
    </w:p>
    <w:p w14:paraId="479DF930" w14:textId="1BF6DCE7" w:rsidR="001E62E5" w:rsidRPr="00A0541F" w:rsidRDefault="00DC6D7B" w:rsidP="41090E75">
      <w:pPr>
        <w:numPr>
          <w:ilvl w:val="0"/>
          <w:numId w:val="23"/>
        </w:numPr>
        <w:shd w:val="clear" w:color="auto" w:fill="FFFFFF" w:themeFill="background1"/>
        <w:spacing w:before="100" w:beforeAutospacing="1" w:after="100" w:afterAutospacing="1"/>
        <w:rPr>
          <w:rFonts w:ascii="Open Sans" w:hAnsi="Open Sans" w:cs="Arial"/>
        </w:rPr>
      </w:pPr>
      <w:r>
        <w:rPr>
          <w:rFonts w:ascii="Open Sans" w:hAnsi="Open Sans" w:cs="Arial"/>
        </w:rPr>
        <w:t xml:space="preserve">With the exception of the </w:t>
      </w:r>
      <w:r>
        <w:rPr>
          <w:rFonts w:ascii="Open Sans" w:hAnsi="Open Sans" w:cs="Arial" w:hint="eastAsia"/>
        </w:rPr>
        <w:t>‘</w:t>
      </w:r>
      <w:r>
        <w:rPr>
          <w:rFonts w:ascii="Open Sans" w:hAnsi="Open Sans" w:cs="Arial"/>
        </w:rPr>
        <w:t>Name</w:t>
      </w:r>
      <w:r>
        <w:rPr>
          <w:rFonts w:ascii="Open Sans" w:hAnsi="Open Sans" w:cs="Arial" w:hint="eastAsia"/>
        </w:rPr>
        <w:t>’</w:t>
      </w:r>
      <w:r>
        <w:rPr>
          <w:rFonts w:ascii="Open Sans" w:hAnsi="Open Sans" w:cs="Arial"/>
        </w:rPr>
        <w:t xml:space="preserve"> tag, a</w:t>
      </w:r>
      <w:r w:rsidR="41090E75" w:rsidRPr="41090E75">
        <w:rPr>
          <w:rFonts w:ascii="Open Sans" w:hAnsi="Open Sans" w:cs="Arial"/>
        </w:rPr>
        <w:t xml:space="preserve">lways use a standardized, case-sensitive format for tags, and implement it consistently across all resource types.  </w:t>
      </w:r>
      <w:r w:rsidR="41090E75" w:rsidRPr="41090E75">
        <w:rPr>
          <w:rFonts w:ascii="Open Sans" w:hAnsi="Open Sans" w:cs="Arial"/>
          <w:b/>
          <w:bCs/>
        </w:rPr>
        <w:t>New York Life standard will be all lowercase.</w:t>
      </w:r>
    </w:p>
    <w:p w14:paraId="479DF931" w14:textId="77777777" w:rsidR="001E62E5" w:rsidRPr="00A0541F" w:rsidRDefault="41090E75" w:rsidP="41090E75">
      <w:pPr>
        <w:numPr>
          <w:ilvl w:val="0"/>
          <w:numId w:val="23"/>
        </w:numPr>
        <w:shd w:val="clear" w:color="auto" w:fill="FFFFFF" w:themeFill="background1"/>
        <w:spacing w:before="100" w:beforeAutospacing="1" w:after="100" w:afterAutospacing="1"/>
        <w:rPr>
          <w:rFonts w:ascii="Open Sans" w:hAnsi="Open Sans" w:cs="Arial"/>
        </w:rPr>
      </w:pPr>
      <w:r w:rsidRPr="41090E75">
        <w:rPr>
          <w:rFonts w:ascii="Open Sans" w:hAnsi="Open Sans" w:cs="Arial"/>
        </w:rPr>
        <w:t>Consider tag dimensions that support the ability to manage resource access control, cost tracking, automation, and organization.</w:t>
      </w:r>
    </w:p>
    <w:p w14:paraId="479DF932" w14:textId="77777777" w:rsidR="001E62E5" w:rsidRPr="00A0541F" w:rsidRDefault="41090E75" w:rsidP="41090E75">
      <w:pPr>
        <w:numPr>
          <w:ilvl w:val="0"/>
          <w:numId w:val="23"/>
        </w:numPr>
        <w:shd w:val="clear" w:color="auto" w:fill="FFFFFF" w:themeFill="background1"/>
        <w:spacing w:before="100" w:beforeAutospacing="1" w:after="100" w:afterAutospacing="1"/>
        <w:rPr>
          <w:rFonts w:ascii="Open Sans" w:hAnsi="Open Sans" w:cs="Arial"/>
        </w:rPr>
      </w:pPr>
      <w:r w:rsidRPr="41090E75">
        <w:rPr>
          <w:rFonts w:ascii="Open Sans" w:hAnsi="Open Sans" w:cs="Arial"/>
        </w:rPr>
        <w:t>Err on the side of using too many tags rather than too few tags.</w:t>
      </w:r>
    </w:p>
    <w:p w14:paraId="479DF934" w14:textId="0248D554" w:rsidR="00873B19" w:rsidRPr="00DC6D7B" w:rsidRDefault="41090E75" w:rsidP="00DC6D7B">
      <w:pPr>
        <w:numPr>
          <w:ilvl w:val="0"/>
          <w:numId w:val="23"/>
        </w:numPr>
        <w:shd w:val="clear" w:color="auto" w:fill="FFFFFF" w:themeFill="background1"/>
        <w:spacing w:before="100" w:beforeAutospacing="1" w:after="100" w:afterAutospacing="1"/>
        <w:rPr>
          <w:rFonts w:ascii="Open Sans" w:hAnsi="Open Sans" w:cs="Arial"/>
        </w:rPr>
      </w:pPr>
      <w:r w:rsidRPr="41090E75">
        <w:rPr>
          <w:rFonts w:ascii="Open Sans" w:hAnsi="Open Sans" w:cs="Arial"/>
        </w:rPr>
        <w:t>Remember that it is easy to modify tags to accommodate changing business requirements, however consider ramifications of future changes, especially in relation to tag-based access control, automation, or upstream billing reports.</w:t>
      </w:r>
    </w:p>
    <w:p w14:paraId="479DF936" w14:textId="5AE07514" w:rsidR="002A4FAB" w:rsidRPr="009E379C" w:rsidRDefault="41090E75" w:rsidP="008E5E71">
      <w:pPr>
        <w:pStyle w:val="NormalWeb"/>
        <w:shd w:val="clear" w:color="auto" w:fill="FFFFFF" w:themeFill="background1"/>
        <w:rPr>
          <w:rFonts w:ascii="Open Sans" w:hAnsi="Open Sans" w:cs="Arial"/>
        </w:rPr>
      </w:pPr>
      <w:r w:rsidRPr="41090E75">
        <w:rPr>
          <w:rFonts w:ascii="Open Sans" w:hAnsi="Open Sans" w:cs="Arial"/>
        </w:rPr>
        <w:t xml:space="preserve">An effective tagging strategy uses standardized tags and implements them consistently across cloud resources. Customers use both reactive and proactive approaches for governing the use of tags in their cloud environments. Reactive governance leverages tools such as Tag Editor, detailed billing reports, Config Rules, or custom scripts to identify improperly tagged resources.  Proactive governance leverages tools such as </w:t>
      </w:r>
      <w:r w:rsidR="00DC6D7B" w:rsidRPr="41090E75">
        <w:rPr>
          <w:rFonts w:ascii="Open Sans" w:hAnsi="Open Sans" w:cs="Arial"/>
        </w:rPr>
        <w:t>Cloud Formation</w:t>
      </w:r>
      <w:r w:rsidRPr="41090E75">
        <w:rPr>
          <w:rFonts w:ascii="Open Sans" w:hAnsi="Open Sans" w:cs="Arial"/>
        </w:rPr>
        <w:t xml:space="preserve"> </w:t>
      </w:r>
      <w:r w:rsidR="009B0C95" w:rsidRPr="41090E75">
        <w:rPr>
          <w:rFonts w:ascii="Open Sans" w:hAnsi="Open Sans" w:cs="Arial"/>
        </w:rPr>
        <w:t>and Service</w:t>
      </w:r>
      <w:r w:rsidRPr="41090E75">
        <w:rPr>
          <w:rFonts w:ascii="Open Sans" w:hAnsi="Open Sans" w:cs="Arial"/>
        </w:rPr>
        <w:t xml:space="preserve"> Catalog to ensure standardized tags are consistently applied at resource creation. More rigorous forms of proactive governance include automation to regularly scan an environment’s tags and quarantine or delete improperly tagged resources.</w:t>
      </w:r>
    </w:p>
    <w:p w14:paraId="479DF937" w14:textId="77777777" w:rsidR="00286BB9" w:rsidRPr="00A0541F" w:rsidRDefault="41090E75" w:rsidP="008E5E71">
      <w:pPr>
        <w:pStyle w:val="NormalWeb"/>
        <w:rPr>
          <w:rFonts w:ascii="Open Sans" w:hAnsi="Open Sans" w:cs="Arial"/>
          <w:color w:val="2E2E2E"/>
        </w:rPr>
      </w:pPr>
      <w:r w:rsidRPr="41090E75">
        <w:rPr>
          <w:rFonts w:ascii="Open Sans" w:hAnsi="Open Sans" w:cs="Arial"/>
          <w:color w:val="2E2E2E"/>
        </w:rPr>
        <w:t>Tagging allows you to track resources in several dimensions:</w:t>
      </w:r>
    </w:p>
    <w:p w14:paraId="174A1698" w14:textId="77777777" w:rsidR="008E5E71" w:rsidRPr="008E5E71" w:rsidRDefault="41090E75" w:rsidP="008E5E71">
      <w:pPr>
        <w:pStyle w:val="ListParagraph"/>
        <w:numPr>
          <w:ilvl w:val="0"/>
          <w:numId w:val="47"/>
        </w:numPr>
        <w:spacing w:before="100" w:beforeAutospacing="1" w:after="100" w:afterAutospacing="1"/>
        <w:rPr>
          <w:rFonts w:ascii="Open Sans" w:hAnsi="Open Sans" w:cs="Arial"/>
          <w:color w:val="2E2E2E"/>
        </w:rPr>
      </w:pPr>
      <w:r w:rsidRPr="008E5E71">
        <w:rPr>
          <w:rFonts w:ascii="Open Sans" w:hAnsi="Open Sans" w:cs="Arial"/>
          <w:color w:val="2E2E2E"/>
        </w:rPr>
        <w:t>Ownership</w:t>
      </w:r>
    </w:p>
    <w:p w14:paraId="479DF939" w14:textId="10519339" w:rsidR="00286BB9" w:rsidRPr="008E5E71" w:rsidRDefault="41090E75" w:rsidP="008E5E71">
      <w:pPr>
        <w:pStyle w:val="ListParagraph"/>
        <w:numPr>
          <w:ilvl w:val="0"/>
          <w:numId w:val="47"/>
        </w:numPr>
        <w:spacing w:before="100" w:beforeAutospacing="1" w:after="100" w:afterAutospacing="1"/>
        <w:rPr>
          <w:rFonts w:ascii="Open Sans" w:hAnsi="Open Sans" w:cs="Arial"/>
          <w:color w:val="2E2E2E"/>
        </w:rPr>
      </w:pPr>
      <w:r w:rsidRPr="008E5E71">
        <w:rPr>
          <w:rFonts w:ascii="Open Sans" w:hAnsi="Open Sans" w:cs="Arial"/>
          <w:color w:val="2E2E2E"/>
        </w:rPr>
        <w:t>Cost management</w:t>
      </w:r>
    </w:p>
    <w:p w14:paraId="479DF93A" w14:textId="77777777" w:rsidR="00286BB9" w:rsidRPr="008E5E71" w:rsidRDefault="41090E75" w:rsidP="008E5E71">
      <w:pPr>
        <w:pStyle w:val="ListParagraph"/>
        <w:numPr>
          <w:ilvl w:val="0"/>
          <w:numId w:val="47"/>
        </w:numPr>
        <w:spacing w:before="100" w:beforeAutospacing="1" w:after="100" w:afterAutospacing="1"/>
        <w:rPr>
          <w:rFonts w:ascii="Open Sans" w:hAnsi="Open Sans" w:cs="Arial"/>
          <w:color w:val="2E2E2E"/>
        </w:rPr>
      </w:pPr>
      <w:r w:rsidRPr="008E5E71">
        <w:rPr>
          <w:rFonts w:ascii="Open Sans" w:hAnsi="Open Sans" w:cs="Arial"/>
          <w:color w:val="2E2E2E"/>
        </w:rPr>
        <w:t>Business service/application relationships</w:t>
      </w:r>
    </w:p>
    <w:p w14:paraId="479DF93B" w14:textId="77777777" w:rsidR="00286BB9" w:rsidRPr="008E5E71" w:rsidRDefault="41090E75" w:rsidP="008E5E71">
      <w:pPr>
        <w:pStyle w:val="ListParagraph"/>
        <w:numPr>
          <w:ilvl w:val="0"/>
          <w:numId w:val="47"/>
        </w:numPr>
        <w:spacing w:before="100" w:beforeAutospacing="1" w:after="100" w:afterAutospacing="1"/>
        <w:rPr>
          <w:rFonts w:ascii="Open Sans" w:hAnsi="Open Sans" w:cs="Arial"/>
          <w:color w:val="2E2E2E"/>
        </w:rPr>
      </w:pPr>
      <w:r w:rsidRPr="008E5E71">
        <w:rPr>
          <w:rFonts w:ascii="Open Sans" w:hAnsi="Open Sans" w:cs="Arial"/>
          <w:color w:val="2E2E2E"/>
        </w:rPr>
        <w:t>Audit and compliance</w:t>
      </w:r>
    </w:p>
    <w:p w14:paraId="66251DA4" w14:textId="77777777" w:rsidR="008E5E71" w:rsidRPr="008E5E71" w:rsidRDefault="41090E75" w:rsidP="008E5E71">
      <w:pPr>
        <w:pStyle w:val="ListParagraph"/>
        <w:numPr>
          <w:ilvl w:val="0"/>
          <w:numId w:val="47"/>
        </w:numPr>
        <w:spacing w:before="100" w:beforeAutospacing="1" w:after="100" w:afterAutospacing="1"/>
        <w:rPr>
          <w:rFonts w:ascii="Open Sans" w:hAnsi="Open Sans" w:cs="Arial"/>
          <w:color w:val="2E2E2E"/>
        </w:rPr>
      </w:pPr>
      <w:r w:rsidRPr="008E5E71">
        <w:rPr>
          <w:rFonts w:ascii="Open Sans" w:hAnsi="Open Sans" w:cs="Arial"/>
          <w:color w:val="2E2E2E"/>
        </w:rPr>
        <w:t>Monitor account/subscription proliferation</w:t>
      </w:r>
    </w:p>
    <w:p w14:paraId="479DF945" w14:textId="38EF0794" w:rsidR="006D1DA4" w:rsidRPr="008E5E71" w:rsidRDefault="41090E75" w:rsidP="008E5E71">
      <w:pPr>
        <w:pStyle w:val="ListParagraph"/>
        <w:numPr>
          <w:ilvl w:val="0"/>
          <w:numId w:val="47"/>
        </w:numPr>
        <w:spacing w:before="100" w:beforeAutospacing="1" w:after="100" w:afterAutospacing="1"/>
        <w:rPr>
          <w:rFonts w:ascii="Open Sans" w:hAnsi="Open Sans" w:cs="Arial"/>
          <w:color w:val="2E2E2E"/>
        </w:rPr>
      </w:pPr>
      <w:r w:rsidRPr="008E5E71">
        <w:rPr>
          <w:rFonts w:ascii="Open Sans" w:hAnsi="Open Sans" w:cs="Arial"/>
          <w:color w:val="2E2E2E"/>
        </w:rPr>
        <w:t>Data sensitivity</w:t>
      </w:r>
    </w:p>
    <w:p w14:paraId="479DF946" w14:textId="68F9C71C" w:rsidR="002532F3" w:rsidRPr="00A0541F" w:rsidRDefault="002532F3" w:rsidP="41090E75">
      <w:pPr>
        <w:pStyle w:val="Heading1"/>
        <w:rPr>
          <w:rFonts w:ascii="Open Sans" w:hAnsi="Open Sans"/>
        </w:rPr>
      </w:pPr>
      <w:bookmarkStart w:id="6" w:name="_Toc495499426"/>
      <w:r w:rsidRPr="00A0541F">
        <w:rPr>
          <w:rFonts w:ascii="Open Sans" w:hAnsi="Open Sans"/>
        </w:rPr>
        <w:t>Tags</w:t>
      </w:r>
      <w:bookmarkEnd w:id="6"/>
    </w:p>
    <w:p w14:paraId="31EE85ED" w14:textId="1CB7769F" w:rsidR="00A62C98" w:rsidRDefault="00744BEE" w:rsidP="009B0C95">
      <w:pPr>
        <w:pStyle w:val="Normal1"/>
        <w:rPr>
          <w:rFonts w:cs="Arial"/>
          <w:sz w:val="24"/>
          <w:szCs w:val="24"/>
        </w:rPr>
      </w:pPr>
      <w:bookmarkStart w:id="7" w:name="_1se4m374wms9" w:colFirst="0" w:colLast="0"/>
      <w:bookmarkEnd w:id="7"/>
      <w:r w:rsidRPr="00A0541F">
        <w:rPr>
          <w:rFonts w:cs="Arial"/>
          <w:sz w:val="24"/>
          <w:szCs w:val="24"/>
        </w:rPr>
        <w:t>Infrastructure issues such as compliance violations, security risks</w:t>
      </w:r>
      <w:r w:rsidR="005667DA" w:rsidRPr="00A0541F">
        <w:rPr>
          <w:rFonts w:cs="Arial"/>
          <w:sz w:val="24"/>
          <w:szCs w:val="24"/>
        </w:rPr>
        <w:t>,</w:t>
      </w:r>
      <w:r w:rsidRPr="00A0541F">
        <w:rPr>
          <w:rFonts w:cs="Arial"/>
          <w:sz w:val="24"/>
          <w:szCs w:val="24"/>
        </w:rPr>
        <w:t xml:space="preserve"> or performance related problems</w:t>
      </w:r>
      <w:r w:rsidR="005667DA" w:rsidRPr="00A0541F">
        <w:rPr>
          <w:rFonts w:cs="Arial"/>
          <w:sz w:val="24"/>
          <w:szCs w:val="24"/>
        </w:rPr>
        <w:t>,</w:t>
      </w:r>
      <w:r w:rsidRPr="00A0541F">
        <w:rPr>
          <w:rFonts w:cs="Arial"/>
          <w:sz w:val="24"/>
          <w:szCs w:val="24"/>
        </w:rPr>
        <w:t xml:space="preserve"> require </w:t>
      </w:r>
      <w:r w:rsidR="008E5E71">
        <w:rPr>
          <w:rFonts w:cs="Arial"/>
          <w:sz w:val="24"/>
          <w:szCs w:val="24"/>
        </w:rPr>
        <w:t xml:space="preserve">a </w:t>
      </w:r>
      <w:r w:rsidRPr="00A0541F">
        <w:rPr>
          <w:rFonts w:cs="Arial"/>
          <w:sz w:val="24"/>
          <w:szCs w:val="24"/>
        </w:rPr>
        <w:t>cloud manager to quickly understand who the owner</w:t>
      </w:r>
      <w:r w:rsidR="008E5E71">
        <w:rPr>
          <w:rFonts w:cs="Arial"/>
          <w:sz w:val="24"/>
          <w:szCs w:val="24"/>
        </w:rPr>
        <w:t xml:space="preserve"> is</w:t>
      </w:r>
      <w:r w:rsidR="005667DA" w:rsidRPr="00A0541F">
        <w:rPr>
          <w:rFonts w:cs="Arial"/>
          <w:sz w:val="24"/>
          <w:szCs w:val="24"/>
        </w:rPr>
        <w:t xml:space="preserve"> and </w:t>
      </w:r>
      <w:r w:rsidR="008E5E71">
        <w:rPr>
          <w:rFonts w:cs="Arial"/>
          <w:sz w:val="24"/>
          <w:szCs w:val="24"/>
        </w:rPr>
        <w:t xml:space="preserve">the </w:t>
      </w:r>
      <w:r w:rsidR="005667DA" w:rsidRPr="00A0541F">
        <w:rPr>
          <w:rFonts w:cs="Arial"/>
          <w:sz w:val="24"/>
          <w:szCs w:val="24"/>
        </w:rPr>
        <w:t>urgency</w:t>
      </w:r>
      <w:r w:rsidRPr="00A0541F">
        <w:rPr>
          <w:rFonts w:cs="Arial"/>
          <w:sz w:val="24"/>
          <w:szCs w:val="24"/>
        </w:rPr>
        <w:t xml:space="preserve"> of a given asset it so that responsible parties can be contacted </w:t>
      </w:r>
      <w:r w:rsidR="008E5E71">
        <w:rPr>
          <w:rFonts w:cs="Arial"/>
          <w:sz w:val="24"/>
          <w:szCs w:val="24"/>
        </w:rPr>
        <w:t>in a timely manner</w:t>
      </w:r>
      <w:r w:rsidRPr="00A0541F">
        <w:rPr>
          <w:rFonts w:cs="Arial"/>
          <w:sz w:val="24"/>
          <w:szCs w:val="24"/>
        </w:rPr>
        <w:t>.  It is also important to clearly designate who is paying for a given asset.  Below is a l</w:t>
      </w:r>
      <w:r w:rsidR="009B0C95">
        <w:rPr>
          <w:rFonts w:cs="Arial"/>
          <w:sz w:val="24"/>
          <w:szCs w:val="24"/>
        </w:rPr>
        <w:t>ist of required</w:t>
      </w:r>
      <w:r w:rsidR="008E5E71">
        <w:rPr>
          <w:rFonts w:cs="Arial"/>
          <w:sz w:val="24"/>
          <w:szCs w:val="24"/>
        </w:rPr>
        <w:t xml:space="preserve"> and optional tags</w:t>
      </w:r>
      <w:r w:rsidRPr="00A0541F">
        <w:rPr>
          <w:rFonts w:cs="Arial"/>
          <w:sz w:val="24"/>
          <w:szCs w:val="24"/>
        </w:rPr>
        <w:t>.</w:t>
      </w:r>
      <w:r w:rsidR="008E5E71">
        <w:rPr>
          <w:rFonts w:cs="Arial"/>
          <w:sz w:val="24"/>
          <w:szCs w:val="24"/>
        </w:rPr>
        <w:t xml:space="preserve">  This standard is subject to change at any time.</w:t>
      </w:r>
    </w:p>
    <w:p w14:paraId="0655303E" w14:textId="5AF25C78" w:rsidR="00DC6D7B" w:rsidRPr="00DC6D7B" w:rsidRDefault="00DC6D7B" w:rsidP="00DC6D7B">
      <w:pPr>
        <w:pStyle w:val="Heading2"/>
      </w:pPr>
      <w:bookmarkStart w:id="8" w:name="_Toc495499427"/>
      <w:r>
        <w:t>Name</w:t>
      </w:r>
      <w:bookmarkEnd w:id="8"/>
    </w:p>
    <w:p w14:paraId="0D2861B7" w14:textId="404CAE09" w:rsidR="00DC6D7B" w:rsidRDefault="00DC6D7B" w:rsidP="00DC6D7B">
      <w:pPr>
        <w:pStyle w:val="Normal1"/>
        <w:rPr>
          <w:rFonts w:cs="Arial"/>
          <w:sz w:val="24"/>
          <w:szCs w:val="24"/>
        </w:rPr>
      </w:pPr>
      <w:r>
        <w:rPr>
          <w:rFonts w:cs="Arial"/>
          <w:sz w:val="24"/>
          <w:szCs w:val="24"/>
        </w:rPr>
        <w:t>All resources must have the tag ‘Name’ (capitalized).  The Name tag will be comprised of a series of other tags listed in the charts below.  When appropriate, the resource name must match the tag Name</w:t>
      </w:r>
      <w:r w:rsidR="00C63888">
        <w:rPr>
          <w:rFonts w:cs="Arial"/>
          <w:sz w:val="24"/>
          <w:szCs w:val="24"/>
        </w:rPr>
        <w:t>.  For some resources</w:t>
      </w:r>
      <w:r>
        <w:rPr>
          <w:rFonts w:cs="Arial"/>
          <w:sz w:val="24"/>
          <w:szCs w:val="24"/>
        </w:rPr>
        <w:t xml:space="preserve"> on AWS, the tag Name and the resource name must both be specified.  </w:t>
      </w:r>
    </w:p>
    <w:p w14:paraId="61395CE1" w14:textId="573AE07A" w:rsidR="00DC6D7B" w:rsidRPr="001749C3" w:rsidRDefault="00DC6D7B" w:rsidP="00DC6D7B">
      <w:pPr>
        <w:pStyle w:val="Normal1"/>
        <w:rPr>
          <w:rFonts w:cs="Arial"/>
          <w:sz w:val="28"/>
          <w:szCs w:val="28"/>
        </w:rPr>
      </w:pPr>
      <w:r>
        <w:rPr>
          <w:rFonts w:cs="Arial"/>
          <w:sz w:val="24"/>
          <w:szCs w:val="24"/>
        </w:rPr>
        <w:br/>
      </w:r>
      <w:r w:rsidR="00C63888">
        <w:rPr>
          <w:rFonts w:cs="Arial"/>
          <w:b/>
          <w:sz w:val="28"/>
          <w:szCs w:val="28"/>
        </w:rPr>
        <w:t>Resource and Tag Name</w:t>
      </w:r>
      <w:r w:rsidRPr="001749C3">
        <w:rPr>
          <w:rFonts w:cs="Arial"/>
          <w:b/>
          <w:sz w:val="28"/>
          <w:szCs w:val="28"/>
        </w:rPr>
        <w:t xml:space="preserve">:  </w:t>
      </w:r>
      <w:r>
        <w:rPr>
          <w:rFonts w:cs="Arial"/>
          <w:sz w:val="28"/>
          <w:szCs w:val="28"/>
        </w:rPr>
        <w:t>{lob}-{csg_env}-{app_env}-{application}-{service}</w:t>
      </w:r>
    </w:p>
    <w:p w14:paraId="70AD14CD" w14:textId="77777777" w:rsidR="00DC6D7B" w:rsidRDefault="00DC6D7B" w:rsidP="00DC6D7B">
      <w:pPr>
        <w:pStyle w:val="Normal1"/>
        <w:rPr>
          <w:rFonts w:cs="Arial"/>
          <w:sz w:val="24"/>
          <w:szCs w:val="24"/>
        </w:rPr>
      </w:pPr>
    </w:p>
    <w:p w14:paraId="3B040059" w14:textId="14E828DB" w:rsidR="00DC6D7B" w:rsidRDefault="00DC6D7B" w:rsidP="00DC6D7B">
      <w:pPr>
        <w:pStyle w:val="Normal1"/>
        <w:rPr>
          <w:rFonts w:cs="Arial"/>
          <w:sz w:val="24"/>
          <w:szCs w:val="24"/>
        </w:rPr>
      </w:pPr>
      <w:r>
        <w:rPr>
          <w:rFonts w:cs="Arial"/>
          <w:sz w:val="24"/>
          <w:szCs w:val="24"/>
        </w:rPr>
        <w:t xml:space="preserve">For acceptable lob, csg_env, app_env and application values, please refer to the </w:t>
      </w:r>
      <w:hyperlink w:anchor="_Required" w:history="1">
        <w:r w:rsidRPr="00DC6D7B">
          <w:rPr>
            <w:rStyle w:val="Hyperlink"/>
            <w:rFonts w:cs="Arial"/>
            <w:sz w:val="24"/>
            <w:szCs w:val="24"/>
          </w:rPr>
          <w:t>Required tags chart</w:t>
        </w:r>
      </w:hyperlink>
      <w:r>
        <w:rPr>
          <w:rFonts w:cs="Arial"/>
          <w:sz w:val="24"/>
          <w:szCs w:val="24"/>
        </w:rPr>
        <w:t xml:space="preserve"> below.  For acceptable service values, please refer to the </w:t>
      </w:r>
      <w:hyperlink w:anchor="_Service_tags" w:history="1">
        <w:r w:rsidRPr="001749C3">
          <w:rPr>
            <w:rStyle w:val="Hyperlink"/>
            <w:rFonts w:cs="Arial"/>
            <w:sz w:val="24"/>
            <w:szCs w:val="24"/>
          </w:rPr>
          <w:t>Service Tags chart</w:t>
        </w:r>
      </w:hyperlink>
      <w:r>
        <w:rPr>
          <w:rFonts w:cs="Arial"/>
          <w:sz w:val="24"/>
          <w:szCs w:val="24"/>
        </w:rPr>
        <w:t xml:space="preserve"> below.</w:t>
      </w:r>
    </w:p>
    <w:p w14:paraId="238E242F" w14:textId="77777777" w:rsidR="00DC6D7B" w:rsidRDefault="00DC6D7B" w:rsidP="00DC6D7B">
      <w:pPr>
        <w:pStyle w:val="Normal1"/>
        <w:rPr>
          <w:rFonts w:cs="Arial"/>
          <w:sz w:val="24"/>
          <w:szCs w:val="24"/>
        </w:rPr>
      </w:pPr>
    </w:p>
    <w:p w14:paraId="5445D802" w14:textId="163F44B5" w:rsidR="00DC6D7B" w:rsidRDefault="00DC6D7B" w:rsidP="009B0C95">
      <w:pPr>
        <w:pStyle w:val="Normal1"/>
        <w:rPr>
          <w:rFonts w:cs="Arial"/>
          <w:sz w:val="24"/>
          <w:szCs w:val="24"/>
        </w:rPr>
      </w:pPr>
      <w:r>
        <w:rPr>
          <w:rFonts w:cs="Arial"/>
          <w:sz w:val="24"/>
          <w:szCs w:val="24"/>
        </w:rPr>
        <w:t xml:space="preserve">In some cases, AWS may not support long resource names.  In this case, the tag Name should still follow the naming convention but the resource name should just contain just the application </w:t>
      </w:r>
      <w:r w:rsidR="00C63888">
        <w:rPr>
          <w:rFonts w:cs="Arial"/>
          <w:sz w:val="24"/>
          <w:szCs w:val="24"/>
        </w:rPr>
        <w:t>and service name.</w:t>
      </w:r>
    </w:p>
    <w:p w14:paraId="1C7D840A" w14:textId="77777777" w:rsidR="00C63888" w:rsidRDefault="00C63888" w:rsidP="009B0C95">
      <w:pPr>
        <w:pStyle w:val="Normal1"/>
        <w:rPr>
          <w:rFonts w:cs="Arial"/>
          <w:sz w:val="24"/>
          <w:szCs w:val="24"/>
        </w:rPr>
      </w:pPr>
    </w:p>
    <w:p w14:paraId="3D5CF5F9" w14:textId="3674C123" w:rsidR="00C63888" w:rsidRPr="00C63888" w:rsidRDefault="00C63888" w:rsidP="009B0C95">
      <w:pPr>
        <w:pStyle w:val="Normal1"/>
        <w:rPr>
          <w:rFonts w:cs="Arial"/>
          <w:b/>
          <w:sz w:val="28"/>
          <w:szCs w:val="28"/>
        </w:rPr>
      </w:pPr>
      <w:r w:rsidRPr="00C63888">
        <w:rPr>
          <w:rFonts w:cs="Arial"/>
          <w:b/>
          <w:sz w:val="28"/>
          <w:szCs w:val="28"/>
        </w:rPr>
        <w:t>Short Resource Name</w:t>
      </w:r>
      <w:r>
        <w:rPr>
          <w:rFonts w:cs="Arial"/>
          <w:b/>
          <w:sz w:val="28"/>
          <w:szCs w:val="28"/>
        </w:rPr>
        <w:t xml:space="preserve">:  </w:t>
      </w:r>
      <w:r>
        <w:rPr>
          <w:rFonts w:cs="Arial"/>
          <w:sz w:val="28"/>
          <w:szCs w:val="28"/>
        </w:rPr>
        <w:t>{application}-{service}</w:t>
      </w:r>
    </w:p>
    <w:p w14:paraId="5145DB47" w14:textId="7DAC9BAE" w:rsidR="009E379C" w:rsidRDefault="009E379C" w:rsidP="009E379C">
      <w:pPr>
        <w:pStyle w:val="Heading2"/>
      </w:pPr>
      <w:bookmarkStart w:id="9" w:name="_Required"/>
      <w:bookmarkStart w:id="10" w:name="_Toc495499428"/>
      <w:bookmarkEnd w:id="9"/>
      <w:r>
        <w:t>Required</w:t>
      </w:r>
      <w:bookmarkEnd w:id="10"/>
    </w:p>
    <w:p w14:paraId="3727CF1A" w14:textId="77777777" w:rsidR="009B0C95" w:rsidRPr="009B0C95" w:rsidRDefault="009B0C95" w:rsidP="009B0C95"/>
    <w:tbl>
      <w:tblPr>
        <w:tblW w:w="11407" w:type="dxa"/>
        <w:tblInd w:w="-162" w:type="dxa"/>
        <w:tblLayout w:type="fixed"/>
        <w:tblLook w:val="04A0" w:firstRow="1" w:lastRow="0" w:firstColumn="1" w:lastColumn="0" w:noHBand="0" w:noVBand="1"/>
      </w:tblPr>
      <w:tblGrid>
        <w:gridCol w:w="988"/>
        <w:gridCol w:w="1329"/>
        <w:gridCol w:w="900"/>
        <w:gridCol w:w="1080"/>
        <w:gridCol w:w="990"/>
        <w:gridCol w:w="1080"/>
        <w:gridCol w:w="990"/>
        <w:gridCol w:w="1530"/>
        <w:gridCol w:w="1350"/>
        <w:gridCol w:w="1170"/>
      </w:tblGrid>
      <w:tr w:rsidR="00B758E3" w:rsidRPr="00A62C98" w14:paraId="547AB4EA" w14:textId="77777777" w:rsidTr="00BE5C51">
        <w:trPr>
          <w:trHeight w:val="327"/>
        </w:trPr>
        <w:tc>
          <w:tcPr>
            <w:tcW w:w="988" w:type="dxa"/>
            <w:tcBorders>
              <w:top w:val="single" w:sz="4" w:space="0" w:color="auto"/>
              <w:left w:val="single" w:sz="4" w:space="0" w:color="auto"/>
              <w:bottom w:val="single" w:sz="12" w:space="0" w:color="auto"/>
              <w:right w:val="single" w:sz="4" w:space="0" w:color="auto"/>
            </w:tcBorders>
            <w:shd w:val="clear" w:color="auto" w:fill="5DFFB6" w:themeFill="accent5" w:themeFillTint="66"/>
            <w:vAlign w:val="center"/>
            <w:hideMark/>
          </w:tcPr>
          <w:p w14:paraId="4B3F276B"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provider</w:t>
            </w:r>
          </w:p>
        </w:tc>
        <w:tc>
          <w:tcPr>
            <w:tcW w:w="1329" w:type="dxa"/>
            <w:tcBorders>
              <w:top w:val="single" w:sz="4" w:space="0" w:color="auto"/>
              <w:left w:val="nil"/>
              <w:bottom w:val="single" w:sz="12" w:space="0" w:color="auto"/>
              <w:right w:val="single" w:sz="4" w:space="0" w:color="auto"/>
            </w:tcBorders>
            <w:shd w:val="clear" w:color="auto" w:fill="5DFFB6" w:themeFill="accent5" w:themeFillTint="66"/>
            <w:vAlign w:val="center"/>
            <w:hideMark/>
          </w:tcPr>
          <w:p w14:paraId="50D819FF"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lob</w:t>
            </w:r>
          </w:p>
        </w:tc>
        <w:tc>
          <w:tcPr>
            <w:tcW w:w="900" w:type="dxa"/>
            <w:tcBorders>
              <w:top w:val="single" w:sz="4" w:space="0" w:color="auto"/>
              <w:left w:val="nil"/>
              <w:bottom w:val="single" w:sz="12" w:space="0" w:color="auto"/>
              <w:right w:val="single" w:sz="4" w:space="0" w:color="auto"/>
            </w:tcBorders>
            <w:shd w:val="clear" w:color="auto" w:fill="5DFFB6" w:themeFill="accent5" w:themeFillTint="66"/>
            <w:vAlign w:val="center"/>
            <w:hideMark/>
          </w:tcPr>
          <w:p w14:paraId="0D6A3B95" w14:textId="783B83C8" w:rsidR="00B758E3" w:rsidRPr="00A62C98" w:rsidRDefault="00B758E3" w:rsidP="00B758E3">
            <w:pPr>
              <w:rPr>
                <w:rFonts w:ascii="Calibri" w:hAnsi="Calibri"/>
                <w:b/>
                <w:bCs/>
                <w:i/>
                <w:iCs/>
                <w:sz w:val="20"/>
                <w:szCs w:val="20"/>
              </w:rPr>
            </w:pPr>
            <w:r w:rsidRPr="41090E75">
              <w:rPr>
                <w:rFonts w:ascii="Calibri" w:hAnsi="Calibri"/>
                <w:b/>
                <w:bCs/>
                <w:i/>
                <w:iCs/>
                <w:sz w:val="20"/>
                <w:szCs w:val="20"/>
              </w:rPr>
              <w:t>division</w:t>
            </w:r>
          </w:p>
        </w:tc>
        <w:tc>
          <w:tcPr>
            <w:tcW w:w="1080" w:type="dxa"/>
            <w:tcBorders>
              <w:top w:val="single" w:sz="4" w:space="0" w:color="auto"/>
              <w:left w:val="nil"/>
              <w:bottom w:val="single" w:sz="12" w:space="0" w:color="auto"/>
              <w:right w:val="single" w:sz="4" w:space="0" w:color="auto"/>
            </w:tcBorders>
            <w:shd w:val="clear" w:color="auto" w:fill="5DFFB6" w:themeFill="accent5" w:themeFillTint="66"/>
            <w:vAlign w:val="center"/>
            <w:hideMark/>
          </w:tcPr>
          <w:p w14:paraId="3F7C84D7"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csg_env</w:t>
            </w:r>
          </w:p>
        </w:tc>
        <w:tc>
          <w:tcPr>
            <w:tcW w:w="990" w:type="dxa"/>
            <w:tcBorders>
              <w:top w:val="single" w:sz="4" w:space="0" w:color="auto"/>
              <w:left w:val="nil"/>
              <w:bottom w:val="single" w:sz="12" w:space="0" w:color="auto"/>
              <w:right w:val="single" w:sz="4" w:space="0" w:color="auto"/>
            </w:tcBorders>
            <w:shd w:val="clear" w:color="auto" w:fill="5DFFB6" w:themeFill="accent5" w:themeFillTint="66"/>
            <w:vAlign w:val="center"/>
            <w:hideMark/>
          </w:tcPr>
          <w:p w14:paraId="27011169"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app_env</w:t>
            </w:r>
          </w:p>
        </w:tc>
        <w:tc>
          <w:tcPr>
            <w:tcW w:w="1080" w:type="dxa"/>
            <w:tcBorders>
              <w:top w:val="single" w:sz="4" w:space="0" w:color="auto"/>
              <w:left w:val="nil"/>
              <w:bottom w:val="single" w:sz="12" w:space="0" w:color="auto"/>
              <w:right w:val="single" w:sz="4" w:space="0" w:color="auto"/>
            </w:tcBorders>
            <w:shd w:val="clear" w:color="auto" w:fill="5DFFB6" w:themeFill="accent5" w:themeFillTint="66"/>
            <w:vAlign w:val="center"/>
            <w:hideMark/>
          </w:tcPr>
          <w:p w14:paraId="6F05B2CC"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Project</w:t>
            </w:r>
          </w:p>
        </w:tc>
        <w:tc>
          <w:tcPr>
            <w:tcW w:w="990" w:type="dxa"/>
            <w:tcBorders>
              <w:top w:val="single" w:sz="4" w:space="0" w:color="auto"/>
              <w:left w:val="nil"/>
              <w:bottom w:val="single" w:sz="12" w:space="0" w:color="auto"/>
              <w:right w:val="single" w:sz="4" w:space="0" w:color="auto"/>
            </w:tcBorders>
            <w:shd w:val="clear" w:color="auto" w:fill="5DFFB6" w:themeFill="accent5" w:themeFillTint="66"/>
            <w:vAlign w:val="center"/>
            <w:hideMark/>
          </w:tcPr>
          <w:p w14:paraId="48A92B27"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Platform</w:t>
            </w:r>
          </w:p>
        </w:tc>
        <w:tc>
          <w:tcPr>
            <w:tcW w:w="1530" w:type="dxa"/>
            <w:tcBorders>
              <w:top w:val="single" w:sz="4" w:space="0" w:color="auto"/>
              <w:left w:val="nil"/>
              <w:bottom w:val="single" w:sz="12" w:space="0" w:color="auto"/>
              <w:right w:val="single" w:sz="4" w:space="0" w:color="auto"/>
            </w:tcBorders>
            <w:shd w:val="clear" w:color="auto" w:fill="5DFFB6" w:themeFill="accent5" w:themeFillTint="66"/>
            <w:vAlign w:val="center"/>
            <w:hideMark/>
          </w:tcPr>
          <w:p w14:paraId="1CE95881"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application</w:t>
            </w:r>
          </w:p>
        </w:tc>
        <w:tc>
          <w:tcPr>
            <w:tcW w:w="1350" w:type="dxa"/>
            <w:tcBorders>
              <w:top w:val="single" w:sz="4" w:space="0" w:color="auto"/>
              <w:left w:val="nil"/>
              <w:bottom w:val="single" w:sz="12" w:space="0" w:color="auto"/>
              <w:right w:val="single" w:sz="4" w:space="0" w:color="auto"/>
            </w:tcBorders>
            <w:shd w:val="clear" w:color="auto" w:fill="5DFFB6" w:themeFill="accent5" w:themeFillTint="66"/>
            <w:noWrap/>
            <w:vAlign w:val="center"/>
            <w:hideMark/>
          </w:tcPr>
          <w:p w14:paraId="3EF4FE77"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Function</w:t>
            </w:r>
          </w:p>
        </w:tc>
        <w:tc>
          <w:tcPr>
            <w:tcW w:w="1170" w:type="dxa"/>
            <w:tcBorders>
              <w:top w:val="single" w:sz="4" w:space="0" w:color="auto"/>
              <w:left w:val="nil"/>
              <w:bottom w:val="single" w:sz="12" w:space="0" w:color="auto"/>
              <w:right w:val="single" w:sz="4" w:space="0" w:color="auto"/>
            </w:tcBorders>
            <w:shd w:val="clear" w:color="auto" w:fill="5DFFB6" w:themeFill="accent5" w:themeFillTint="66"/>
            <w:vAlign w:val="center"/>
            <w:hideMark/>
          </w:tcPr>
          <w:p w14:paraId="57D2FE82" w14:textId="77777777" w:rsidR="00B758E3" w:rsidRPr="00A62C98" w:rsidRDefault="00B758E3" w:rsidP="41090E75">
            <w:pPr>
              <w:jc w:val="center"/>
              <w:rPr>
                <w:rFonts w:ascii="Calibri" w:hAnsi="Calibri"/>
                <w:b/>
                <w:bCs/>
                <w:i/>
                <w:iCs/>
                <w:sz w:val="20"/>
                <w:szCs w:val="20"/>
              </w:rPr>
            </w:pPr>
            <w:r w:rsidRPr="41090E75">
              <w:rPr>
                <w:rFonts w:ascii="Calibri" w:hAnsi="Calibri"/>
                <w:b/>
                <w:bCs/>
                <w:i/>
                <w:iCs/>
                <w:sz w:val="20"/>
                <w:szCs w:val="20"/>
              </w:rPr>
              <w:t>mode</w:t>
            </w:r>
          </w:p>
        </w:tc>
      </w:tr>
      <w:tr w:rsidR="00B758E3" w:rsidRPr="00A62C98" w14:paraId="55820F8C" w14:textId="77777777" w:rsidTr="00B758E3">
        <w:trPr>
          <w:trHeight w:val="327"/>
        </w:trPr>
        <w:tc>
          <w:tcPr>
            <w:tcW w:w="988" w:type="dxa"/>
            <w:tcBorders>
              <w:top w:val="nil"/>
              <w:left w:val="single" w:sz="4" w:space="0" w:color="auto"/>
              <w:bottom w:val="single" w:sz="4" w:space="0" w:color="auto"/>
              <w:right w:val="single" w:sz="4" w:space="0" w:color="auto"/>
            </w:tcBorders>
            <w:shd w:val="clear" w:color="auto" w:fill="B4C6E7"/>
            <w:noWrap/>
            <w:vAlign w:val="center"/>
            <w:hideMark/>
          </w:tcPr>
          <w:p w14:paraId="027B603C" w14:textId="7A4AE648" w:rsidR="00B758E3" w:rsidRPr="00A62C98" w:rsidRDefault="00B758E3" w:rsidP="41090E75">
            <w:pPr>
              <w:jc w:val="center"/>
              <w:rPr>
                <w:rFonts w:ascii="Calibri" w:hAnsi="Calibri"/>
                <w:sz w:val="20"/>
                <w:szCs w:val="20"/>
              </w:rPr>
            </w:pPr>
            <w:r w:rsidRPr="41090E75">
              <w:rPr>
                <w:rFonts w:ascii="Calibri" w:hAnsi="Calibri"/>
                <w:sz w:val="20"/>
                <w:szCs w:val="20"/>
              </w:rPr>
              <w:t>aws</w:t>
            </w:r>
          </w:p>
        </w:tc>
        <w:tc>
          <w:tcPr>
            <w:tcW w:w="1329" w:type="dxa"/>
            <w:tcBorders>
              <w:top w:val="nil"/>
              <w:left w:val="nil"/>
              <w:bottom w:val="single" w:sz="4" w:space="0" w:color="auto"/>
              <w:right w:val="single" w:sz="4" w:space="0" w:color="auto"/>
            </w:tcBorders>
            <w:shd w:val="clear" w:color="auto" w:fill="B4C6E7"/>
            <w:vAlign w:val="center"/>
            <w:hideMark/>
          </w:tcPr>
          <w:p w14:paraId="52278E80" w14:textId="6758C52D" w:rsidR="00B758E3" w:rsidRPr="00A62C98" w:rsidRDefault="00B758E3" w:rsidP="41090E75">
            <w:pPr>
              <w:jc w:val="center"/>
              <w:rPr>
                <w:rFonts w:ascii="Calibri" w:hAnsi="Calibri"/>
                <w:sz w:val="20"/>
                <w:szCs w:val="20"/>
              </w:rPr>
            </w:pPr>
            <w:r w:rsidRPr="41090E75">
              <w:rPr>
                <w:rFonts w:ascii="Calibri" w:hAnsi="Calibri"/>
                <w:sz w:val="20"/>
                <w:szCs w:val="20"/>
              </w:rPr>
              <w:t>Direct</w:t>
            </w:r>
          </w:p>
        </w:tc>
        <w:tc>
          <w:tcPr>
            <w:tcW w:w="900" w:type="dxa"/>
            <w:tcBorders>
              <w:top w:val="nil"/>
              <w:left w:val="nil"/>
              <w:bottom w:val="single" w:sz="4" w:space="0" w:color="auto"/>
              <w:right w:val="single" w:sz="4" w:space="0" w:color="auto"/>
            </w:tcBorders>
            <w:shd w:val="clear" w:color="auto" w:fill="B4C6E7"/>
            <w:vAlign w:val="center"/>
            <w:hideMark/>
          </w:tcPr>
          <w:p w14:paraId="5292A0E3" w14:textId="6ACEE1EA" w:rsidR="00B758E3" w:rsidRPr="00A62C98" w:rsidRDefault="00B758E3" w:rsidP="00B758E3">
            <w:pPr>
              <w:rPr>
                <w:rFonts w:ascii="Calibri" w:hAnsi="Calibri"/>
                <w:sz w:val="20"/>
                <w:szCs w:val="20"/>
              </w:rPr>
            </w:pPr>
            <w:r w:rsidRPr="41090E75">
              <w:rPr>
                <w:rFonts w:ascii="Calibri" w:hAnsi="Calibri"/>
                <w:sz w:val="20"/>
                <w:szCs w:val="20"/>
              </w:rPr>
              <w:t>AARP</w:t>
            </w:r>
          </w:p>
        </w:tc>
        <w:tc>
          <w:tcPr>
            <w:tcW w:w="1080" w:type="dxa"/>
            <w:tcBorders>
              <w:top w:val="nil"/>
              <w:left w:val="nil"/>
              <w:bottom w:val="single" w:sz="4" w:space="0" w:color="auto"/>
              <w:right w:val="single" w:sz="4" w:space="0" w:color="auto"/>
            </w:tcBorders>
            <w:shd w:val="clear" w:color="auto" w:fill="B4C6E7"/>
            <w:vAlign w:val="center"/>
            <w:hideMark/>
          </w:tcPr>
          <w:p w14:paraId="5E3313E2" w14:textId="77FCC997" w:rsidR="00B758E3" w:rsidRPr="00A62C98" w:rsidRDefault="00B758E3" w:rsidP="41090E75">
            <w:pPr>
              <w:jc w:val="center"/>
              <w:rPr>
                <w:rFonts w:ascii="Calibri" w:hAnsi="Calibri"/>
                <w:sz w:val="20"/>
                <w:szCs w:val="20"/>
              </w:rPr>
            </w:pPr>
            <w:r w:rsidRPr="41090E75">
              <w:rPr>
                <w:rFonts w:ascii="Calibri" w:hAnsi="Calibri"/>
                <w:sz w:val="20"/>
                <w:szCs w:val="20"/>
              </w:rPr>
              <w:t>nonprod</w:t>
            </w:r>
          </w:p>
        </w:tc>
        <w:tc>
          <w:tcPr>
            <w:tcW w:w="990" w:type="dxa"/>
            <w:tcBorders>
              <w:top w:val="nil"/>
              <w:left w:val="nil"/>
              <w:bottom w:val="single" w:sz="4" w:space="0" w:color="auto"/>
              <w:right w:val="single" w:sz="4" w:space="0" w:color="auto"/>
            </w:tcBorders>
            <w:shd w:val="clear" w:color="auto" w:fill="B4C6E7"/>
            <w:noWrap/>
            <w:vAlign w:val="center"/>
            <w:hideMark/>
          </w:tcPr>
          <w:p w14:paraId="688EA2C3" w14:textId="09D74C77" w:rsidR="00B758E3" w:rsidRPr="00A62C98" w:rsidRDefault="00B758E3" w:rsidP="41090E75">
            <w:pPr>
              <w:jc w:val="center"/>
              <w:rPr>
                <w:rFonts w:ascii="Calibri" w:hAnsi="Calibri"/>
                <w:color w:val="000000" w:themeColor="text1"/>
                <w:sz w:val="20"/>
                <w:szCs w:val="20"/>
              </w:rPr>
            </w:pPr>
            <w:r w:rsidRPr="41090E75">
              <w:rPr>
                <w:rFonts w:ascii="Calibri" w:hAnsi="Calibri"/>
                <w:sz w:val="20"/>
                <w:szCs w:val="20"/>
              </w:rPr>
              <w:t>dev</w:t>
            </w:r>
          </w:p>
        </w:tc>
        <w:tc>
          <w:tcPr>
            <w:tcW w:w="1080" w:type="dxa"/>
            <w:tcBorders>
              <w:top w:val="nil"/>
              <w:left w:val="nil"/>
              <w:bottom w:val="single" w:sz="4" w:space="0" w:color="auto"/>
              <w:right w:val="single" w:sz="4" w:space="0" w:color="auto"/>
            </w:tcBorders>
            <w:shd w:val="clear" w:color="auto" w:fill="B4C6E7"/>
            <w:noWrap/>
            <w:vAlign w:val="center"/>
            <w:hideMark/>
          </w:tcPr>
          <w:p w14:paraId="4306EEA1" w14:textId="5D3FF4D0" w:rsidR="00B758E3" w:rsidRPr="00A62C98" w:rsidRDefault="00B758E3" w:rsidP="41090E75">
            <w:pPr>
              <w:jc w:val="center"/>
              <w:rPr>
                <w:rFonts w:ascii="Calibri" w:hAnsi="Calibri"/>
                <w:color w:val="000000" w:themeColor="text1"/>
                <w:sz w:val="20"/>
                <w:szCs w:val="20"/>
              </w:rPr>
            </w:pPr>
            <w:r w:rsidRPr="41090E75">
              <w:rPr>
                <w:rFonts w:ascii="Calibri" w:hAnsi="Calibri"/>
                <w:sz w:val="20"/>
                <w:szCs w:val="20"/>
              </w:rPr>
              <w:t>CDN</w:t>
            </w:r>
          </w:p>
        </w:tc>
        <w:tc>
          <w:tcPr>
            <w:tcW w:w="990" w:type="dxa"/>
            <w:tcBorders>
              <w:top w:val="nil"/>
              <w:left w:val="nil"/>
              <w:bottom w:val="single" w:sz="4" w:space="0" w:color="auto"/>
              <w:right w:val="single" w:sz="4" w:space="0" w:color="auto"/>
            </w:tcBorders>
            <w:shd w:val="clear" w:color="auto" w:fill="B4C6E7"/>
            <w:vAlign w:val="center"/>
            <w:hideMark/>
          </w:tcPr>
          <w:p w14:paraId="7BFD5D84" w14:textId="01A21303" w:rsidR="00B758E3" w:rsidRPr="00A62C98" w:rsidRDefault="00B758E3" w:rsidP="41090E75">
            <w:pPr>
              <w:jc w:val="center"/>
              <w:rPr>
                <w:rFonts w:ascii="Calibri" w:hAnsi="Calibri"/>
                <w:sz w:val="20"/>
                <w:szCs w:val="20"/>
              </w:rPr>
            </w:pPr>
            <w:r w:rsidRPr="41090E75">
              <w:rPr>
                <w:rFonts w:ascii="Calibri" w:hAnsi="Calibri"/>
                <w:sz w:val="20"/>
                <w:szCs w:val="20"/>
              </w:rPr>
              <w:t>aem</w:t>
            </w:r>
          </w:p>
        </w:tc>
        <w:tc>
          <w:tcPr>
            <w:tcW w:w="1530" w:type="dxa"/>
            <w:tcBorders>
              <w:top w:val="nil"/>
              <w:left w:val="nil"/>
              <w:bottom w:val="single" w:sz="4" w:space="0" w:color="auto"/>
              <w:right w:val="single" w:sz="4" w:space="0" w:color="auto"/>
            </w:tcBorders>
            <w:shd w:val="clear" w:color="auto" w:fill="B4C6E7"/>
            <w:vAlign w:val="center"/>
            <w:hideMark/>
          </w:tcPr>
          <w:p w14:paraId="41F998A6" w14:textId="7D4BA293" w:rsidR="00B758E3" w:rsidRPr="00A62C98" w:rsidRDefault="00B758E3" w:rsidP="41090E75">
            <w:pPr>
              <w:jc w:val="center"/>
              <w:rPr>
                <w:rFonts w:ascii="Calibri" w:hAnsi="Calibri"/>
                <w:sz w:val="20"/>
                <w:szCs w:val="20"/>
              </w:rPr>
            </w:pPr>
            <w:r w:rsidRPr="41090E75">
              <w:rPr>
                <w:rFonts w:ascii="Calibri" w:hAnsi="Calibri"/>
                <w:sz w:val="20"/>
                <w:szCs w:val="20"/>
              </w:rPr>
              <w:t>broadmarket</w:t>
            </w:r>
          </w:p>
        </w:tc>
        <w:tc>
          <w:tcPr>
            <w:tcW w:w="1350" w:type="dxa"/>
            <w:tcBorders>
              <w:top w:val="nil"/>
              <w:left w:val="nil"/>
              <w:bottom w:val="single" w:sz="4" w:space="0" w:color="auto"/>
              <w:right w:val="single" w:sz="4" w:space="0" w:color="auto"/>
            </w:tcBorders>
            <w:shd w:val="clear" w:color="auto" w:fill="B4C6E7"/>
            <w:noWrap/>
            <w:vAlign w:val="center"/>
            <w:hideMark/>
          </w:tcPr>
          <w:p w14:paraId="1F61F059" w14:textId="3C62C5D2" w:rsidR="00B758E3" w:rsidRPr="00A62C98" w:rsidRDefault="00B758E3" w:rsidP="41090E75">
            <w:pPr>
              <w:jc w:val="center"/>
              <w:rPr>
                <w:rFonts w:ascii="Calibri" w:hAnsi="Calibri"/>
                <w:color w:val="000000" w:themeColor="text1"/>
                <w:sz w:val="20"/>
                <w:szCs w:val="20"/>
              </w:rPr>
            </w:pPr>
            <w:r w:rsidRPr="41090E75">
              <w:rPr>
                <w:rFonts w:ascii="Calibri" w:hAnsi="Calibri"/>
                <w:sz w:val="20"/>
                <w:szCs w:val="20"/>
              </w:rPr>
              <w:t>publisher</w:t>
            </w:r>
          </w:p>
        </w:tc>
        <w:tc>
          <w:tcPr>
            <w:tcW w:w="1170" w:type="dxa"/>
            <w:tcBorders>
              <w:top w:val="nil"/>
              <w:left w:val="nil"/>
              <w:bottom w:val="single" w:sz="4" w:space="0" w:color="auto"/>
              <w:right w:val="single" w:sz="4" w:space="0" w:color="auto"/>
            </w:tcBorders>
            <w:shd w:val="clear" w:color="auto" w:fill="B4C6E7"/>
            <w:noWrap/>
            <w:vAlign w:val="center"/>
            <w:hideMark/>
          </w:tcPr>
          <w:p w14:paraId="0B4E4A38" w14:textId="277E6C39" w:rsidR="00B758E3" w:rsidRPr="00A62C98" w:rsidRDefault="00B758E3" w:rsidP="41090E75">
            <w:pPr>
              <w:jc w:val="center"/>
              <w:rPr>
                <w:rFonts w:ascii="Calibri" w:hAnsi="Calibri"/>
                <w:color w:val="000000" w:themeColor="text1"/>
                <w:sz w:val="20"/>
                <w:szCs w:val="20"/>
              </w:rPr>
            </w:pPr>
            <w:r w:rsidRPr="41090E75">
              <w:rPr>
                <w:rFonts w:ascii="Calibri" w:hAnsi="Calibri"/>
                <w:sz w:val="20"/>
                <w:szCs w:val="20"/>
              </w:rPr>
              <w:t>active</w:t>
            </w:r>
          </w:p>
        </w:tc>
      </w:tr>
    </w:tbl>
    <w:p w14:paraId="33663F8F" w14:textId="77777777" w:rsidR="00A62C98" w:rsidRDefault="00A62C98" w:rsidP="00A9170E">
      <w:pPr>
        <w:pStyle w:val="Normal1"/>
        <w:ind w:left="720"/>
        <w:rPr>
          <w:rFonts w:cs="Arial"/>
          <w:sz w:val="24"/>
          <w:szCs w:val="24"/>
        </w:rPr>
      </w:pPr>
    </w:p>
    <w:p w14:paraId="479DF949" w14:textId="28E703EC" w:rsidR="003E3C08" w:rsidRDefault="003E3C08" w:rsidP="00A9170E">
      <w:pPr>
        <w:pStyle w:val="Normal1"/>
        <w:ind w:left="720"/>
        <w:rPr>
          <w:rFonts w:cs="Arial"/>
          <w:sz w:val="24"/>
          <w:szCs w:val="24"/>
        </w:rPr>
      </w:pPr>
    </w:p>
    <w:tbl>
      <w:tblPr>
        <w:tblW w:w="11430" w:type="dxa"/>
        <w:tblInd w:w="-162" w:type="dxa"/>
        <w:tblBorders>
          <w:top w:val="single" w:sz="4" w:space="0" w:color="C0B8B3" w:themeColor="accent6" w:themeTint="99"/>
          <w:left w:val="single" w:sz="4" w:space="0" w:color="C0B8B3" w:themeColor="accent6" w:themeTint="99"/>
          <w:bottom w:val="single" w:sz="4" w:space="0" w:color="C0B8B3" w:themeColor="accent6" w:themeTint="99"/>
          <w:right w:val="single" w:sz="4" w:space="0" w:color="C0B8B3" w:themeColor="accent6" w:themeTint="99"/>
          <w:insideH w:val="single" w:sz="4" w:space="0" w:color="C0B8B3" w:themeColor="accent6" w:themeTint="99"/>
          <w:insideV w:val="single" w:sz="4" w:space="0" w:color="C0B8B3" w:themeColor="accent6" w:themeTint="99"/>
        </w:tblBorders>
        <w:tblLook w:val="04A0" w:firstRow="1" w:lastRow="0" w:firstColumn="1" w:lastColumn="0" w:noHBand="0" w:noVBand="1"/>
      </w:tblPr>
      <w:tblGrid>
        <w:gridCol w:w="1080"/>
        <w:gridCol w:w="1170"/>
        <w:gridCol w:w="990"/>
        <w:gridCol w:w="1080"/>
        <w:gridCol w:w="990"/>
        <w:gridCol w:w="990"/>
        <w:gridCol w:w="1080"/>
        <w:gridCol w:w="1530"/>
        <w:gridCol w:w="1350"/>
        <w:gridCol w:w="1170"/>
      </w:tblGrid>
      <w:tr w:rsidR="00574AB4" w:rsidRPr="00574AB4" w14:paraId="1B43C57F" w14:textId="77777777" w:rsidTr="41090E75">
        <w:trPr>
          <w:trHeight w:val="302"/>
        </w:trPr>
        <w:tc>
          <w:tcPr>
            <w:tcW w:w="1080" w:type="dxa"/>
            <w:shd w:val="clear" w:color="auto" w:fill="auto"/>
            <w:vAlign w:val="center"/>
            <w:hideMark/>
          </w:tcPr>
          <w:p w14:paraId="70A3FC1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aws</w:t>
            </w:r>
          </w:p>
        </w:tc>
        <w:tc>
          <w:tcPr>
            <w:tcW w:w="1170" w:type="dxa"/>
            <w:shd w:val="clear" w:color="auto" w:fill="auto"/>
            <w:vAlign w:val="center"/>
            <w:hideMark/>
          </w:tcPr>
          <w:p w14:paraId="5E0C1FC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cloudsec</w:t>
            </w:r>
          </w:p>
        </w:tc>
        <w:tc>
          <w:tcPr>
            <w:tcW w:w="990" w:type="dxa"/>
            <w:shd w:val="clear" w:color="auto" w:fill="auto"/>
            <w:noWrap/>
            <w:vAlign w:val="center"/>
            <w:hideMark/>
          </w:tcPr>
          <w:p w14:paraId="122C1280"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free form name</w:t>
            </w:r>
          </w:p>
        </w:tc>
        <w:tc>
          <w:tcPr>
            <w:tcW w:w="1080" w:type="dxa"/>
            <w:shd w:val="clear" w:color="auto" w:fill="auto"/>
            <w:noWrap/>
            <w:vAlign w:val="center"/>
            <w:hideMark/>
          </w:tcPr>
          <w:p w14:paraId="3FCE7FF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prod</w:t>
            </w:r>
          </w:p>
        </w:tc>
        <w:tc>
          <w:tcPr>
            <w:tcW w:w="990" w:type="dxa"/>
            <w:shd w:val="clear" w:color="auto" w:fill="auto"/>
            <w:vAlign w:val="center"/>
            <w:hideMark/>
          </w:tcPr>
          <w:p w14:paraId="7010A4F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dev</w:t>
            </w:r>
          </w:p>
        </w:tc>
        <w:tc>
          <w:tcPr>
            <w:tcW w:w="990" w:type="dxa"/>
            <w:shd w:val="clear" w:color="auto" w:fill="auto"/>
            <w:vAlign w:val="center"/>
            <w:hideMark/>
          </w:tcPr>
          <w:p w14:paraId="499556F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Freeform</w:t>
            </w:r>
          </w:p>
        </w:tc>
        <w:tc>
          <w:tcPr>
            <w:tcW w:w="1080" w:type="dxa"/>
            <w:shd w:val="clear" w:color="auto" w:fill="auto"/>
            <w:noWrap/>
            <w:vAlign w:val="center"/>
            <w:hideMark/>
          </w:tcPr>
          <w:p w14:paraId="01364DA0"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aem</w:t>
            </w:r>
          </w:p>
        </w:tc>
        <w:tc>
          <w:tcPr>
            <w:tcW w:w="1530" w:type="dxa"/>
            <w:shd w:val="clear" w:color="auto" w:fill="auto"/>
            <w:noWrap/>
            <w:vAlign w:val="center"/>
            <w:hideMark/>
          </w:tcPr>
          <w:p w14:paraId="1B4CAB5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free form name</w:t>
            </w:r>
          </w:p>
        </w:tc>
        <w:tc>
          <w:tcPr>
            <w:tcW w:w="1350" w:type="dxa"/>
            <w:shd w:val="clear" w:color="auto" w:fill="auto"/>
            <w:vAlign w:val="center"/>
            <w:hideMark/>
          </w:tcPr>
          <w:p w14:paraId="67554B7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publisher</w:t>
            </w:r>
          </w:p>
        </w:tc>
        <w:tc>
          <w:tcPr>
            <w:tcW w:w="1170" w:type="dxa"/>
            <w:shd w:val="clear" w:color="auto" w:fill="auto"/>
            <w:vAlign w:val="center"/>
            <w:hideMark/>
          </w:tcPr>
          <w:p w14:paraId="4E3D286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active</w:t>
            </w:r>
          </w:p>
        </w:tc>
      </w:tr>
      <w:tr w:rsidR="00574AB4" w:rsidRPr="00574AB4" w14:paraId="13BDB915" w14:textId="77777777" w:rsidTr="41090E75">
        <w:trPr>
          <w:trHeight w:val="302"/>
        </w:trPr>
        <w:tc>
          <w:tcPr>
            <w:tcW w:w="1080" w:type="dxa"/>
            <w:shd w:val="clear" w:color="auto" w:fill="auto"/>
            <w:vAlign w:val="center"/>
            <w:hideMark/>
          </w:tcPr>
          <w:p w14:paraId="11FC56F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goog</w:t>
            </w:r>
          </w:p>
        </w:tc>
        <w:tc>
          <w:tcPr>
            <w:tcW w:w="1170" w:type="dxa"/>
            <w:shd w:val="clear" w:color="auto" w:fill="auto"/>
            <w:vAlign w:val="center"/>
            <w:hideMark/>
          </w:tcPr>
          <w:p w14:paraId="18A0A2D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corptech</w:t>
            </w:r>
          </w:p>
        </w:tc>
        <w:tc>
          <w:tcPr>
            <w:tcW w:w="990" w:type="dxa"/>
            <w:shd w:val="clear" w:color="auto" w:fill="auto"/>
            <w:noWrap/>
            <w:vAlign w:val="center"/>
            <w:hideMark/>
          </w:tcPr>
          <w:p w14:paraId="6594B20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147F9EA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nonprod</w:t>
            </w:r>
          </w:p>
        </w:tc>
        <w:tc>
          <w:tcPr>
            <w:tcW w:w="990" w:type="dxa"/>
            <w:shd w:val="clear" w:color="auto" w:fill="auto"/>
            <w:vAlign w:val="center"/>
            <w:hideMark/>
          </w:tcPr>
          <w:p w14:paraId="7EF61EC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mdl</w:t>
            </w:r>
          </w:p>
        </w:tc>
        <w:tc>
          <w:tcPr>
            <w:tcW w:w="990" w:type="dxa"/>
            <w:shd w:val="clear" w:color="auto" w:fill="auto"/>
            <w:vAlign w:val="center"/>
            <w:hideMark/>
          </w:tcPr>
          <w:p w14:paraId="43083F71"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2E76A8E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noWrap/>
            <w:vAlign w:val="center"/>
            <w:hideMark/>
          </w:tcPr>
          <w:p w14:paraId="193A20A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66044B43" w14:textId="3F14B1ED"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author</w:t>
            </w:r>
          </w:p>
        </w:tc>
        <w:tc>
          <w:tcPr>
            <w:tcW w:w="1170" w:type="dxa"/>
            <w:shd w:val="clear" w:color="auto" w:fill="auto"/>
            <w:vAlign w:val="center"/>
            <w:hideMark/>
          </w:tcPr>
          <w:p w14:paraId="4DC82EF1"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primary</w:t>
            </w:r>
          </w:p>
        </w:tc>
      </w:tr>
      <w:tr w:rsidR="00574AB4" w:rsidRPr="00574AB4" w14:paraId="1B693C31" w14:textId="77777777" w:rsidTr="41090E75">
        <w:trPr>
          <w:trHeight w:val="302"/>
        </w:trPr>
        <w:tc>
          <w:tcPr>
            <w:tcW w:w="1080" w:type="dxa"/>
            <w:shd w:val="clear" w:color="auto" w:fill="auto"/>
            <w:vAlign w:val="center"/>
            <w:hideMark/>
          </w:tcPr>
          <w:p w14:paraId="707212D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msft</w:t>
            </w:r>
          </w:p>
        </w:tc>
        <w:tc>
          <w:tcPr>
            <w:tcW w:w="1170" w:type="dxa"/>
            <w:shd w:val="clear" w:color="auto" w:fill="auto"/>
            <w:vAlign w:val="center"/>
            <w:hideMark/>
          </w:tcPr>
          <w:p w14:paraId="63490B5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direct</w:t>
            </w:r>
          </w:p>
        </w:tc>
        <w:tc>
          <w:tcPr>
            <w:tcW w:w="990" w:type="dxa"/>
            <w:shd w:val="clear" w:color="auto" w:fill="auto"/>
            <w:noWrap/>
            <w:vAlign w:val="center"/>
            <w:hideMark/>
          </w:tcPr>
          <w:p w14:paraId="04449E44"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577836C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sandbox</w:t>
            </w:r>
          </w:p>
        </w:tc>
        <w:tc>
          <w:tcPr>
            <w:tcW w:w="990" w:type="dxa"/>
            <w:shd w:val="clear" w:color="auto" w:fill="auto"/>
            <w:vAlign w:val="center"/>
            <w:hideMark/>
          </w:tcPr>
          <w:p w14:paraId="39DA19E1"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stg</w:t>
            </w:r>
          </w:p>
        </w:tc>
        <w:tc>
          <w:tcPr>
            <w:tcW w:w="990" w:type="dxa"/>
            <w:shd w:val="clear" w:color="auto" w:fill="auto"/>
            <w:vAlign w:val="center"/>
            <w:hideMark/>
          </w:tcPr>
          <w:p w14:paraId="7F1F9F4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7B2F79F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noWrap/>
            <w:vAlign w:val="center"/>
            <w:hideMark/>
          </w:tcPr>
          <w:p w14:paraId="67677BC1"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080398C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app</w:t>
            </w:r>
          </w:p>
        </w:tc>
        <w:tc>
          <w:tcPr>
            <w:tcW w:w="1170" w:type="dxa"/>
            <w:shd w:val="clear" w:color="auto" w:fill="auto"/>
            <w:vAlign w:val="center"/>
            <w:hideMark/>
          </w:tcPr>
          <w:p w14:paraId="0D088880"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backup</w:t>
            </w:r>
          </w:p>
        </w:tc>
      </w:tr>
      <w:tr w:rsidR="00574AB4" w:rsidRPr="00574AB4" w14:paraId="7938CEA5" w14:textId="77777777" w:rsidTr="41090E75">
        <w:trPr>
          <w:trHeight w:val="302"/>
        </w:trPr>
        <w:tc>
          <w:tcPr>
            <w:tcW w:w="1080" w:type="dxa"/>
            <w:shd w:val="clear" w:color="auto" w:fill="auto"/>
            <w:vAlign w:val="center"/>
            <w:hideMark/>
          </w:tcPr>
          <w:p w14:paraId="2F36E54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nyl</w:t>
            </w:r>
          </w:p>
        </w:tc>
        <w:tc>
          <w:tcPr>
            <w:tcW w:w="1170" w:type="dxa"/>
            <w:shd w:val="clear" w:color="auto" w:fill="auto"/>
            <w:vAlign w:val="center"/>
            <w:hideMark/>
          </w:tcPr>
          <w:p w14:paraId="6807184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eis</w:t>
            </w:r>
          </w:p>
        </w:tc>
        <w:tc>
          <w:tcPr>
            <w:tcW w:w="990" w:type="dxa"/>
            <w:shd w:val="clear" w:color="auto" w:fill="auto"/>
            <w:vAlign w:val="center"/>
            <w:hideMark/>
          </w:tcPr>
          <w:p w14:paraId="733B582C"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vAlign w:val="center"/>
            <w:hideMark/>
          </w:tcPr>
          <w:p w14:paraId="46B27DE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vAlign w:val="center"/>
            <w:hideMark/>
          </w:tcPr>
          <w:p w14:paraId="4894F2B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www</w:t>
            </w:r>
          </w:p>
        </w:tc>
        <w:tc>
          <w:tcPr>
            <w:tcW w:w="990" w:type="dxa"/>
            <w:shd w:val="clear" w:color="auto" w:fill="auto"/>
            <w:vAlign w:val="center"/>
            <w:hideMark/>
          </w:tcPr>
          <w:p w14:paraId="1531251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196984F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noWrap/>
            <w:vAlign w:val="center"/>
            <w:hideMark/>
          </w:tcPr>
          <w:p w14:paraId="001E600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2857C3A4"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automation</w:t>
            </w:r>
          </w:p>
        </w:tc>
        <w:tc>
          <w:tcPr>
            <w:tcW w:w="1170" w:type="dxa"/>
            <w:shd w:val="clear" w:color="auto" w:fill="auto"/>
            <w:vAlign w:val="center"/>
            <w:hideMark/>
          </w:tcPr>
          <w:p w14:paraId="49F93A2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slave</w:t>
            </w:r>
          </w:p>
        </w:tc>
      </w:tr>
      <w:tr w:rsidR="00574AB4" w:rsidRPr="00574AB4" w14:paraId="4745C8B1" w14:textId="77777777" w:rsidTr="41090E75">
        <w:trPr>
          <w:trHeight w:val="257"/>
        </w:trPr>
        <w:tc>
          <w:tcPr>
            <w:tcW w:w="1080" w:type="dxa"/>
            <w:shd w:val="clear" w:color="auto" w:fill="auto"/>
            <w:noWrap/>
            <w:vAlign w:val="center"/>
            <w:hideMark/>
          </w:tcPr>
          <w:p w14:paraId="135C800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vAlign w:val="center"/>
            <w:hideMark/>
          </w:tcPr>
          <w:p w14:paraId="5EA8A8E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ecs</w:t>
            </w:r>
          </w:p>
        </w:tc>
        <w:tc>
          <w:tcPr>
            <w:tcW w:w="990" w:type="dxa"/>
            <w:shd w:val="clear" w:color="auto" w:fill="auto"/>
            <w:vAlign w:val="center"/>
            <w:hideMark/>
          </w:tcPr>
          <w:p w14:paraId="07651C70"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vAlign w:val="center"/>
            <w:hideMark/>
          </w:tcPr>
          <w:p w14:paraId="4D0098B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2AEFFF93" w14:textId="77777777" w:rsidR="00574AB4" w:rsidRPr="003F3E8A" w:rsidRDefault="00574AB4" w:rsidP="00574AB4">
            <w:pPr>
              <w:shd w:val="clear" w:color="auto" w:fill="FFFFFF" w:themeFill="background1"/>
              <w:jc w:val="center"/>
              <w:rPr>
                <w:rFonts w:ascii="Calibri" w:hAnsi="Calibri"/>
                <w:i/>
                <w:sz w:val="20"/>
                <w:szCs w:val="20"/>
              </w:rPr>
            </w:pPr>
          </w:p>
        </w:tc>
        <w:tc>
          <w:tcPr>
            <w:tcW w:w="990" w:type="dxa"/>
            <w:shd w:val="clear" w:color="auto" w:fill="auto"/>
            <w:noWrap/>
            <w:vAlign w:val="center"/>
            <w:hideMark/>
          </w:tcPr>
          <w:p w14:paraId="542C625F" w14:textId="77777777" w:rsidR="00574AB4" w:rsidRPr="003F3E8A" w:rsidRDefault="00574AB4" w:rsidP="00574AB4">
            <w:pPr>
              <w:shd w:val="clear" w:color="auto" w:fill="FFFFFF" w:themeFill="background1"/>
              <w:jc w:val="center"/>
              <w:rPr>
                <w:i/>
                <w:sz w:val="20"/>
                <w:szCs w:val="20"/>
              </w:rPr>
            </w:pPr>
          </w:p>
        </w:tc>
        <w:tc>
          <w:tcPr>
            <w:tcW w:w="1080" w:type="dxa"/>
            <w:shd w:val="clear" w:color="auto" w:fill="auto"/>
            <w:noWrap/>
            <w:vAlign w:val="center"/>
            <w:hideMark/>
          </w:tcPr>
          <w:p w14:paraId="45C6CAA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765930F9"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56B8A529"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compute</w:t>
            </w:r>
          </w:p>
        </w:tc>
        <w:tc>
          <w:tcPr>
            <w:tcW w:w="1170" w:type="dxa"/>
            <w:shd w:val="clear" w:color="auto" w:fill="auto"/>
            <w:noWrap/>
            <w:vAlign w:val="center"/>
            <w:hideMark/>
          </w:tcPr>
          <w:p w14:paraId="04A4F48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417BF7F5" w14:textId="77777777" w:rsidTr="41090E75">
        <w:trPr>
          <w:trHeight w:val="257"/>
        </w:trPr>
        <w:tc>
          <w:tcPr>
            <w:tcW w:w="1080" w:type="dxa"/>
            <w:shd w:val="clear" w:color="auto" w:fill="auto"/>
            <w:noWrap/>
            <w:vAlign w:val="center"/>
            <w:hideMark/>
          </w:tcPr>
          <w:p w14:paraId="5B310C7C"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03B8D741"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insure</w:t>
            </w:r>
          </w:p>
        </w:tc>
        <w:tc>
          <w:tcPr>
            <w:tcW w:w="990" w:type="dxa"/>
            <w:shd w:val="clear" w:color="auto" w:fill="auto"/>
            <w:vAlign w:val="center"/>
            <w:hideMark/>
          </w:tcPr>
          <w:p w14:paraId="652682CC"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vAlign w:val="center"/>
            <w:hideMark/>
          </w:tcPr>
          <w:p w14:paraId="1174B011"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44933B7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5F5E16E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37A19CB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4E0621E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5C4F535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database</w:t>
            </w:r>
          </w:p>
        </w:tc>
        <w:tc>
          <w:tcPr>
            <w:tcW w:w="1170" w:type="dxa"/>
            <w:shd w:val="clear" w:color="auto" w:fill="auto"/>
            <w:noWrap/>
            <w:vAlign w:val="center"/>
            <w:hideMark/>
          </w:tcPr>
          <w:p w14:paraId="6A3D01D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6D9E4694" w14:textId="77777777" w:rsidTr="41090E75">
        <w:trPr>
          <w:trHeight w:val="257"/>
        </w:trPr>
        <w:tc>
          <w:tcPr>
            <w:tcW w:w="1080" w:type="dxa"/>
            <w:shd w:val="clear" w:color="auto" w:fill="auto"/>
            <w:noWrap/>
            <w:vAlign w:val="center"/>
            <w:hideMark/>
          </w:tcPr>
          <w:p w14:paraId="4BE458F4"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1235788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invest</w:t>
            </w:r>
          </w:p>
        </w:tc>
        <w:tc>
          <w:tcPr>
            <w:tcW w:w="990" w:type="dxa"/>
            <w:shd w:val="clear" w:color="auto" w:fill="auto"/>
            <w:noWrap/>
            <w:vAlign w:val="center"/>
            <w:hideMark/>
          </w:tcPr>
          <w:p w14:paraId="285CF45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11164A4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1F2D5B9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2A20889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3D254B5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5AC943A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7635CDE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directory</w:t>
            </w:r>
          </w:p>
        </w:tc>
        <w:tc>
          <w:tcPr>
            <w:tcW w:w="1170" w:type="dxa"/>
            <w:shd w:val="clear" w:color="auto" w:fill="auto"/>
            <w:noWrap/>
            <w:vAlign w:val="center"/>
            <w:hideMark/>
          </w:tcPr>
          <w:p w14:paraId="0928645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0A779C96" w14:textId="77777777" w:rsidTr="41090E75">
        <w:trPr>
          <w:trHeight w:val="257"/>
        </w:trPr>
        <w:tc>
          <w:tcPr>
            <w:tcW w:w="1080" w:type="dxa"/>
            <w:shd w:val="clear" w:color="auto" w:fill="auto"/>
            <w:noWrap/>
            <w:vAlign w:val="center"/>
            <w:hideMark/>
          </w:tcPr>
          <w:p w14:paraId="6C0687F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vAlign w:val="center"/>
            <w:hideMark/>
          </w:tcPr>
          <w:p w14:paraId="519ACD4B" w14:textId="77777777" w:rsidR="00574AB4" w:rsidRPr="003F3E8A" w:rsidRDefault="41090E75" w:rsidP="41090E75">
            <w:pPr>
              <w:shd w:val="clear" w:color="auto" w:fill="FFFFFF" w:themeFill="background1"/>
              <w:jc w:val="center"/>
              <w:rPr>
                <w:rFonts w:ascii="Calibri" w:hAnsi="Calibri"/>
                <w:i/>
                <w:iCs/>
                <w:color w:val="FFFFFF" w:themeColor="background1"/>
                <w:sz w:val="20"/>
                <w:szCs w:val="20"/>
              </w:rPr>
            </w:pPr>
            <w:r w:rsidRPr="41090E75">
              <w:rPr>
                <w:rFonts w:ascii="Calibri" w:hAnsi="Calibri"/>
                <w:i/>
                <w:iCs/>
                <w:color w:val="FFFFFF" w:themeColor="background1"/>
                <w:sz w:val="20"/>
                <w:szCs w:val="20"/>
              </w:rPr>
              <w:t> </w:t>
            </w:r>
          </w:p>
        </w:tc>
        <w:tc>
          <w:tcPr>
            <w:tcW w:w="990" w:type="dxa"/>
            <w:shd w:val="clear" w:color="auto" w:fill="auto"/>
            <w:noWrap/>
            <w:vAlign w:val="center"/>
            <w:hideMark/>
          </w:tcPr>
          <w:p w14:paraId="3AC2A9DC"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58FB412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vAlign w:val="center"/>
            <w:hideMark/>
          </w:tcPr>
          <w:p w14:paraId="3A003689"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vAlign w:val="center"/>
            <w:hideMark/>
          </w:tcPr>
          <w:p w14:paraId="353901C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6706319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73A9692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45352F8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itsm</w:t>
            </w:r>
          </w:p>
        </w:tc>
        <w:tc>
          <w:tcPr>
            <w:tcW w:w="1170" w:type="dxa"/>
            <w:shd w:val="clear" w:color="auto" w:fill="auto"/>
            <w:noWrap/>
            <w:vAlign w:val="center"/>
            <w:hideMark/>
          </w:tcPr>
          <w:p w14:paraId="246D26D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62976474" w14:textId="77777777" w:rsidTr="41090E75">
        <w:trPr>
          <w:trHeight w:val="257"/>
        </w:trPr>
        <w:tc>
          <w:tcPr>
            <w:tcW w:w="1080" w:type="dxa"/>
            <w:shd w:val="clear" w:color="auto" w:fill="auto"/>
            <w:vAlign w:val="center"/>
            <w:hideMark/>
          </w:tcPr>
          <w:p w14:paraId="29BEECDA" w14:textId="77777777" w:rsidR="00574AB4" w:rsidRPr="003F3E8A" w:rsidRDefault="41090E75" w:rsidP="41090E75">
            <w:pPr>
              <w:shd w:val="clear" w:color="auto" w:fill="FFFFFF" w:themeFill="background1"/>
              <w:jc w:val="center"/>
              <w:rPr>
                <w:rFonts w:ascii="Calibri" w:hAnsi="Calibri"/>
                <w:b/>
                <w:bCs/>
                <w:i/>
                <w:iCs/>
                <w:sz w:val="20"/>
                <w:szCs w:val="20"/>
              </w:rPr>
            </w:pPr>
            <w:r w:rsidRPr="41090E75">
              <w:rPr>
                <w:rFonts w:ascii="Calibri" w:hAnsi="Calibri"/>
                <w:b/>
                <w:bCs/>
                <w:i/>
                <w:iCs/>
                <w:sz w:val="20"/>
                <w:szCs w:val="20"/>
              </w:rPr>
              <w:t> </w:t>
            </w:r>
          </w:p>
        </w:tc>
        <w:tc>
          <w:tcPr>
            <w:tcW w:w="1170" w:type="dxa"/>
            <w:shd w:val="clear" w:color="auto" w:fill="auto"/>
            <w:vAlign w:val="center"/>
            <w:hideMark/>
          </w:tcPr>
          <w:p w14:paraId="1C91302E" w14:textId="77777777" w:rsidR="00574AB4" w:rsidRPr="003F3E8A" w:rsidRDefault="41090E75" w:rsidP="41090E75">
            <w:pPr>
              <w:shd w:val="clear" w:color="auto" w:fill="FFFFFF" w:themeFill="background1"/>
              <w:jc w:val="center"/>
              <w:rPr>
                <w:rFonts w:ascii="Calibri" w:hAnsi="Calibri"/>
                <w:i/>
                <w:iCs/>
                <w:color w:val="FFFFFF" w:themeColor="background1"/>
                <w:sz w:val="20"/>
                <w:szCs w:val="20"/>
              </w:rPr>
            </w:pPr>
            <w:r w:rsidRPr="41090E75">
              <w:rPr>
                <w:rFonts w:ascii="Calibri" w:hAnsi="Calibri"/>
                <w:i/>
                <w:iCs/>
                <w:color w:val="FFFFFF" w:themeColor="background1"/>
                <w:sz w:val="20"/>
                <w:szCs w:val="20"/>
              </w:rPr>
              <w:t> </w:t>
            </w:r>
          </w:p>
        </w:tc>
        <w:tc>
          <w:tcPr>
            <w:tcW w:w="990" w:type="dxa"/>
            <w:shd w:val="clear" w:color="auto" w:fill="auto"/>
            <w:noWrap/>
            <w:vAlign w:val="center"/>
            <w:hideMark/>
          </w:tcPr>
          <w:p w14:paraId="08F2050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47B8308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vAlign w:val="center"/>
            <w:hideMark/>
          </w:tcPr>
          <w:p w14:paraId="002B0B2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vAlign w:val="center"/>
            <w:hideMark/>
          </w:tcPr>
          <w:p w14:paraId="0E57BC0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56D4F86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4349DDB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03CC7DAC"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monitor</w:t>
            </w:r>
          </w:p>
        </w:tc>
        <w:tc>
          <w:tcPr>
            <w:tcW w:w="1170" w:type="dxa"/>
            <w:shd w:val="clear" w:color="auto" w:fill="auto"/>
            <w:noWrap/>
            <w:vAlign w:val="center"/>
            <w:hideMark/>
          </w:tcPr>
          <w:p w14:paraId="56FDD31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7F4B120C" w14:textId="77777777" w:rsidTr="41090E75">
        <w:trPr>
          <w:trHeight w:val="257"/>
        </w:trPr>
        <w:tc>
          <w:tcPr>
            <w:tcW w:w="1080" w:type="dxa"/>
            <w:shd w:val="clear" w:color="auto" w:fill="auto"/>
            <w:vAlign w:val="center"/>
            <w:hideMark/>
          </w:tcPr>
          <w:p w14:paraId="64F5AD3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40026F6B" w14:textId="77777777" w:rsidR="00574AB4" w:rsidRPr="003F3E8A" w:rsidRDefault="41090E75" w:rsidP="41090E75">
            <w:pPr>
              <w:shd w:val="clear" w:color="auto" w:fill="FFFFFF" w:themeFill="background1"/>
              <w:jc w:val="center"/>
              <w:rPr>
                <w:rFonts w:ascii="Calibri" w:hAnsi="Calibri"/>
                <w:i/>
                <w:iCs/>
                <w:color w:val="FFFFFF" w:themeColor="background1"/>
                <w:sz w:val="20"/>
                <w:szCs w:val="20"/>
              </w:rPr>
            </w:pPr>
            <w:r w:rsidRPr="41090E75">
              <w:rPr>
                <w:rFonts w:ascii="Calibri" w:hAnsi="Calibri"/>
                <w:i/>
                <w:iCs/>
                <w:color w:val="FFFFFF" w:themeColor="background1"/>
                <w:sz w:val="20"/>
                <w:szCs w:val="20"/>
              </w:rPr>
              <w:t> </w:t>
            </w:r>
          </w:p>
        </w:tc>
        <w:tc>
          <w:tcPr>
            <w:tcW w:w="990" w:type="dxa"/>
            <w:shd w:val="clear" w:color="auto" w:fill="auto"/>
            <w:noWrap/>
            <w:vAlign w:val="center"/>
            <w:hideMark/>
          </w:tcPr>
          <w:p w14:paraId="3879394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1D98529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77A4F18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0DD281E4"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5FCDC3F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73E4E201"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2EBF2E6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proxy</w:t>
            </w:r>
          </w:p>
        </w:tc>
        <w:tc>
          <w:tcPr>
            <w:tcW w:w="1170" w:type="dxa"/>
            <w:shd w:val="clear" w:color="auto" w:fill="auto"/>
            <w:noWrap/>
            <w:vAlign w:val="center"/>
            <w:hideMark/>
          </w:tcPr>
          <w:p w14:paraId="77652BB7"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7D03EF8C" w14:textId="77777777" w:rsidTr="41090E75">
        <w:trPr>
          <w:trHeight w:val="257"/>
        </w:trPr>
        <w:tc>
          <w:tcPr>
            <w:tcW w:w="1080" w:type="dxa"/>
            <w:shd w:val="clear" w:color="auto" w:fill="auto"/>
            <w:vAlign w:val="center"/>
            <w:hideMark/>
          </w:tcPr>
          <w:p w14:paraId="7E005F40"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6F53150E" w14:textId="77777777" w:rsidR="00574AB4" w:rsidRPr="003F3E8A" w:rsidRDefault="41090E75" w:rsidP="41090E75">
            <w:pPr>
              <w:shd w:val="clear" w:color="auto" w:fill="FFFFFF" w:themeFill="background1"/>
              <w:jc w:val="center"/>
              <w:rPr>
                <w:rFonts w:ascii="Calibri" w:hAnsi="Calibri"/>
                <w:i/>
                <w:iCs/>
                <w:color w:val="FFFFFF" w:themeColor="background1"/>
                <w:sz w:val="20"/>
                <w:szCs w:val="20"/>
              </w:rPr>
            </w:pPr>
            <w:r w:rsidRPr="41090E75">
              <w:rPr>
                <w:rFonts w:ascii="Calibri" w:hAnsi="Calibri"/>
                <w:i/>
                <w:iCs/>
                <w:color w:val="FFFFFF" w:themeColor="background1"/>
                <w:sz w:val="20"/>
                <w:szCs w:val="20"/>
              </w:rPr>
              <w:t> </w:t>
            </w:r>
          </w:p>
        </w:tc>
        <w:tc>
          <w:tcPr>
            <w:tcW w:w="990" w:type="dxa"/>
            <w:shd w:val="clear" w:color="auto" w:fill="auto"/>
            <w:noWrap/>
            <w:vAlign w:val="center"/>
            <w:hideMark/>
          </w:tcPr>
          <w:p w14:paraId="615BAF32"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155D0DC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2DE61B0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6FA7BAE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10BAF8B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6FE3ECB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15FD858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router</w:t>
            </w:r>
          </w:p>
        </w:tc>
        <w:tc>
          <w:tcPr>
            <w:tcW w:w="1170" w:type="dxa"/>
            <w:shd w:val="clear" w:color="auto" w:fill="auto"/>
            <w:noWrap/>
            <w:vAlign w:val="center"/>
            <w:hideMark/>
          </w:tcPr>
          <w:p w14:paraId="39F81329"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58FAAE52" w14:textId="77777777" w:rsidTr="41090E75">
        <w:trPr>
          <w:trHeight w:val="257"/>
        </w:trPr>
        <w:tc>
          <w:tcPr>
            <w:tcW w:w="1080" w:type="dxa"/>
            <w:shd w:val="clear" w:color="auto" w:fill="auto"/>
            <w:vAlign w:val="center"/>
            <w:hideMark/>
          </w:tcPr>
          <w:p w14:paraId="1B09BE0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5FCBE93C" w14:textId="77777777" w:rsidR="00574AB4" w:rsidRPr="003F3E8A" w:rsidRDefault="41090E75" w:rsidP="41090E75">
            <w:pPr>
              <w:shd w:val="clear" w:color="auto" w:fill="FFFFFF" w:themeFill="background1"/>
              <w:jc w:val="center"/>
              <w:rPr>
                <w:rFonts w:ascii="Calibri" w:hAnsi="Calibri"/>
                <w:i/>
                <w:iCs/>
                <w:color w:val="FFFFFF" w:themeColor="background1"/>
                <w:sz w:val="20"/>
                <w:szCs w:val="20"/>
              </w:rPr>
            </w:pPr>
            <w:r w:rsidRPr="41090E75">
              <w:rPr>
                <w:rFonts w:ascii="Calibri" w:hAnsi="Calibri"/>
                <w:i/>
                <w:iCs/>
                <w:color w:val="FFFFFF" w:themeColor="background1"/>
                <w:sz w:val="20"/>
                <w:szCs w:val="20"/>
              </w:rPr>
              <w:t> </w:t>
            </w:r>
          </w:p>
        </w:tc>
        <w:tc>
          <w:tcPr>
            <w:tcW w:w="990" w:type="dxa"/>
            <w:shd w:val="clear" w:color="auto" w:fill="auto"/>
            <w:noWrap/>
            <w:vAlign w:val="center"/>
            <w:hideMark/>
          </w:tcPr>
          <w:p w14:paraId="2CBF82B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4A062069"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681640F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38C86335"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7A92C9A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6C4F3754"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360A70C0"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search</w:t>
            </w:r>
          </w:p>
        </w:tc>
        <w:tc>
          <w:tcPr>
            <w:tcW w:w="1170" w:type="dxa"/>
            <w:shd w:val="clear" w:color="auto" w:fill="auto"/>
            <w:noWrap/>
            <w:vAlign w:val="center"/>
            <w:hideMark/>
          </w:tcPr>
          <w:p w14:paraId="49944A7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7369F0FE" w14:textId="77777777" w:rsidTr="41090E75">
        <w:trPr>
          <w:trHeight w:val="257"/>
        </w:trPr>
        <w:tc>
          <w:tcPr>
            <w:tcW w:w="1080" w:type="dxa"/>
            <w:shd w:val="clear" w:color="auto" w:fill="auto"/>
            <w:vAlign w:val="center"/>
            <w:hideMark/>
          </w:tcPr>
          <w:p w14:paraId="23FE64D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717073C2" w14:textId="77777777" w:rsidR="00574AB4" w:rsidRPr="003F3E8A" w:rsidRDefault="41090E75" w:rsidP="41090E75">
            <w:pPr>
              <w:shd w:val="clear" w:color="auto" w:fill="FFFFFF" w:themeFill="background1"/>
              <w:jc w:val="center"/>
              <w:rPr>
                <w:rFonts w:ascii="Calibri" w:hAnsi="Calibri"/>
                <w:i/>
                <w:iCs/>
                <w:color w:val="FFFFFF" w:themeColor="background1"/>
                <w:sz w:val="20"/>
                <w:szCs w:val="20"/>
              </w:rPr>
            </w:pPr>
            <w:r w:rsidRPr="41090E75">
              <w:rPr>
                <w:rFonts w:ascii="Calibri" w:hAnsi="Calibri"/>
                <w:i/>
                <w:iCs/>
                <w:color w:val="FFFFFF" w:themeColor="background1"/>
                <w:sz w:val="20"/>
                <w:szCs w:val="20"/>
              </w:rPr>
              <w:t> </w:t>
            </w:r>
          </w:p>
        </w:tc>
        <w:tc>
          <w:tcPr>
            <w:tcW w:w="990" w:type="dxa"/>
            <w:shd w:val="clear" w:color="auto" w:fill="auto"/>
            <w:noWrap/>
            <w:vAlign w:val="center"/>
            <w:hideMark/>
          </w:tcPr>
          <w:p w14:paraId="0215D4E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1A94C23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57EC535C"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2046DFE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5A08F8A3"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25375CE2"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57F31182"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security</w:t>
            </w:r>
          </w:p>
        </w:tc>
        <w:tc>
          <w:tcPr>
            <w:tcW w:w="1170" w:type="dxa"/>
            <w:shd w:val="clear" w:color="auto" w:fill="auto"/>
            <w:noWrap/>
            <w:vAlign w:val="center"/>
            <w:hideMark/>
          </w:tcPr>
          <w:p w14:paraId="22F3860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5E36FA87" w14:textId="77777777" w:rsidTr="41090E75">
        <w:trPr>
          <w:trHeight w:val="257"/>
        </w:trPr>
        <w:tc>
          <w:tcPr>
            <w:tcW w:w="1080" w:type="dxa"/>
            <w:shd w:val="clear" w:color="auto" w:fill="auto"/>
            <w:noWrap/>
            <w:vAlign w:val="center"/>
            <w:hideMark/>
          </w:tcPr>
          <w:p w14:paraId="424F256D"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715BA8D3" w14:textId="77777777" w:rsidR="00574AB4" w:rsidRPr="003F3E8A" w:rsidRDefault="41090E75" w:rsidP="41090E75">
            <w:pPr>
              <w:shd w:val="clear" w:color="auto" w:fill="FFFFFF" w:themeFill="background1"/>
              <w:jc w:val="center"/>
              <w:rPr>
                <w:rFonts w:ascii="Calibri" w:hAnsi="Calibri"/>
                <w:i/>
                <w:iCs/>
                <w:color w:val="FFFFFF" w:themeColor="background1"/>
                <w:sz w:val="20"/>
                <w:szCs w:val="20"/>
              </w:rPr>
            </w:pPr>
            <w:r w:rsidRPr="41090E75">
              <w:rPr>
                <w:rFonts w:ascii="Calibri" w:hAnsi="Calibri"/>
                <w:i/>
                <w:iCs/>
                <w:color w:val="FFFFFF" w:themeColor="background1"/>
                <w:sz w:val="20"/>
                <w:szCs w:val="20"/>
              </w:rPr>
              <w:t> </w:t>
            </w:r>
          </w:p>
        </w:tc>
        <w:tc>
          <w:tcPr>
            <w:tcW w:w="990" w:type="dxa"/>
            <w:shd w:val="clear" w:color="auto" w:fill="auto"/>
            <w:noWrap/>
            <w:vAlign w:val="center"/>
            <w:hideMark/>
          </w:tcPr>
          <w:p w14:paraId="6468ABD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1E9688B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1007B43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129A673F"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4877A29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vAlign w:val="center"/>
            <w:hideMark/>
          </w:tcPr>
          <w:p w14:paraId="30A67339"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7C9F13C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storage</w:t>
            </w:r>
          </w:p>
        </w:tc>
        <w:tc>
          <w:tcPr>
            <w:tcW w:w="1170" w:type="dxa"/>
            <w:shd w:val="clear" w:color="auto" w:fill="auto"/>
            <w:noWrap/>
            <w:vAlign w:val="center"/>
            <w:hideMark/>
          </w:tcPr>
          <w:p w14:paraId="7DC73486"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r w:rsidR="00574AB4" w:rsidRPr="00574AB4" w14:paraId="59957ACF" w14:textId="77777777" w:rsidTr="41090E75">
        <w:trPr>
          <w:trHeight w:val="257"/>
        </w:trPr>
        <w:tc>
          <w:tcPr>
            <w:tcW w:w="1080" w:type="dxa"/>
            <w:shd w:val="clear" w:color="auto" w:fill="auto"/>
            <w:noWrap/>
            <w:vAlign w:val="center"/>
            <w:hideMark/>
          </w:tcPr>
          <w:p w14:paraId="7E360500"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796AC9C8" w14:textId="77777777" w:rsidR="00574AB4" w:rsidRPr="003F3E8A" w:rsidRDefault="41090E75" w:rsidP="41090E75">
            <w:pPr>
              <w:shd w:val="clear" w:color="auto" w:fill="FFFFFF" w:themeFill="background1"/>
              <w:jc w:val="center"/>
              <w:rPr>
                <w:rFonts w:ascii="Calibri" w:hAnsi="Calibri"/>
                <w:i/>
                <w:iCs/>
                <w:color w:val="FFFFFF" w:themeColor="background1"/>
                <w:sz w:val="20"/>
                <w:szCs w:val="20"/>
              </w:rPr>
            </w:pPr>
            <w:r w:rsidRPr="41090E75">
              <w:rPr>
                <w:rFonts w:ascii="Calibri" w:hAnsi="Calibri"/>
                <w:i/>
                <w:iCs/>
                <w:color w:val="FFFFFF" w:themeColor="background1"/>
                <w:sz w:val="20"/>
                <w:szCs w:val="20"/>
              </w:rPr>
              <w:t> </w:t>
            </w:r>
          </w:p>
        </w:tc>
        <w:tc>
          <w:tcPr>
            <w:tcW w:w="990" w:type="dxa"/>
            <w:shd w:val="clear" w:color="auto" w:fill="auto"/>
            <w:noWrap/>
            <w:vAlign w:val="center"/>
            <w:hideMark/>
          </w:tcPr>
          <w:p w14:paraId="10CBF65E"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7BB73F99"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400FCD6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394826A9"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2000025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noWrap/>
            <w:vAlign w:val="center"/>
            <w:hideMark/>
          </w:tcPr>
          <w:p w14:paraId="3B67122F" w14:textId="77777777" w:rsidR="00574AB4" w:rsidRPr="003F3E8A" w:rsidRDefault="00574AB4" w:rsidP="00574AB4">
            <w:pPr>
              <w:shd w:val="clear" w:color="auto" w:fill="FFFFFF" w:themeFill="background1"/>
              <w:jc w:val="center"/>
              <w:rPr>
                <w:rFonts w:ascii="Calibri" w:hAnsi="Calibri"/>
                <w:i/>
                <w:sz w:val="20"/>
                <w:szCs w:val="20"/>
              </w:rPr>
            </w:pPr>
          </w:p>
        </w:tc>
        <w:tc>
          <w:tcPr>
            <w:tcW w:w="1350" w:type="dxa"/>
            <w:shd w:val="clear" w:color="auto" w:fill="auto"/>
            <w:vAlign w:val="center"/>
            <w:hideMark/>
          </w:tcPr>
          <w:p w14:paraId="7C31669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queue</w:t>
            </w:r>
          </w:p>
        </w:tc>
        <w:tc>
          <w:tcPr>
            <w:tcW w:w="1170" w:type="dxa"/>
            <w:shd w:val="clear" w:color="auto" w:fill="auto"/>
            <w:noWrap/>
            <w:vAlign w:val="center"/>
            <w:hideMark/>
          </w:tcPr>
          <w:p w14:paraId="0E39C70A" w14:textId="77777777" w:rsidR="00574AB4" w:rsidRPr="003F3E8A" w:rsidRDefault="00574AB4" w:rsidP="00574AB4">
            <w:pPr>
              <w:shd w:val="clear" w:color="auto" w:fill="FFFFFF" w:themeFill="background1"/>
              <w:jc w:val="center"/>
              <w:rPr>
                <w:rFonts w:ascii="Calibri" w:hAnsi="Calibri"/>
                <w:i/>
                <w:sz w:val="20"/>
                <w:szCs w:val="20"/>
              </w:rPr>
            </w:pPr>
          </w:p>
        </w:tc>
      </w:tr>
      <w:tr w:rsidR="00574AB4" w:rsidRPr="00574AB4" w14:paraId="1A971EAE" w14:textId="77777777" w:rsidTr="41090E75">
        <w:trPr>
          <w:trHeight w:val="257"/>
        </w:trPr>
        <w:tc>
          <w:tcPr>
            <w:tcW w:w="1080" w:type="dxa"/>
            <w:shd w:val="clear" w:color="auto" w:fill="auto"/>
            <w:noWrap/>
            <w:vAlign w:val="center"/>
            <w:hideMark/>
          </w:tcPr>
          <w:p w14:paraId="56954F8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170" w:type="dxa"/>
            <w:shd w:val="clear" w:color="auto" w:fill="auto"/>
            <w:noWrap/>
            <w:vAlign w:val="center"/>
            <w:hideMark/>
          </w:tcPr>
          <w:p w14:paraId="391909AB"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1094C93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36F88352"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76D2C50A"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990" w:type="dxa"/>
            <w:shd w:val="clear" w:color="auto" w:fill="auto"/>
            <w:noWrap/>
            <w:vAlign w:val="center"/>
            <w:hideMark/>
          </w:tcPr>
          <w:p w14:paraId="0EDE1230"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080" w:type="dxa"/>
            <w:shd w:val="clear" w:color="auto" w:fill="auto"/>
            <w:noWrap/>
            <w:vAlign w:val="center"/>
            <w:hideMark/>
          </w:tcPr>
          <w:p w14:paraId="786C7128"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530" w:type="dxa"/>
            <w:shd w:val="clear" w:color="auto" w:fill="auto"/>
            <w:noWrap/>
            <w:vAlign w:val="center"/>
            <w:hideMark/>
          </w:tcPr>
          <w:p w14:paraId="733E14CC"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c>
          <w:tcPr>
            <w:tcW w:w="1350" w:type="dxa"/>
            <w:shd w:val="clear" w:color="auto" w:fill="auto"/>
            <w:vAlign w:val="center"/>
            <w:hideMark/>
          </w:tcPr>
          <w:p w14:paraId="2FB0CD52"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web</w:t>
            </w:r>
          </w:p>
        </w:tc>
        <w:tc>
          <w:tcPr>
            <w:tcW w:w="1170" w:type="dxa"/>
            <w:shd w:val="clear" w:color="auto" w:fill="auto"/>
            <w:noWrap/>
            <w:vAlign w:val="center"/>
            <w:hideMark/>
          </w:tcPr>
          <w:p w14:paraId="2CC19C54" w14:textId="77777777" w:rsidR="00574AB4" w:rsidRPr="003F3E8A" w:rsidRDefault="41090E75" w:rsidP="41090E75">
            <w:pPr>
              <w:shd w:val="clear" w:color="auto" w:fill="FFFFFF" w:themeFill="background1"/>
              <w:jc w:val="center"/>
              <w:rPr>
                <w:rFonts w:ascii="Calibri" w:hAnsi="Calibri"/>
                <w:i/>
                <w:iCs/>
                <w:sz w:val="20"/>
                <w:szCs w:val="20"/>
              </w:rPr>
            </w:pPr>
            <w:r w:rsidRPr="41090E75">
              <w:rPr>
                <w:rFonts w:ascii="Calibri" w:hAnsi="Calibri"/>
                <w:i/>
                <w:iCs/>
                <w:sz w:val="20"/>
                <w:szCs w:val="20"/>
              </w:rPr>
              <w:t> </w:t>
            </w:r>
          </w:p>
        </w:tc>
      </w:tr>
    </w:tbl>
    <w:p w14:paraId="418E39E5" w14:textId="72DC7E86" w:rsidR="00574AB4" w:rsidRDefault="00574AB4" w:rsidP="00574AB4">
      <w:pPr>
        <w:pStyle w:val="Normal1"/>
        <w:shd w:val="clear" w:color="auto" w:fill="FFFFFF" w:themeFill="background1"/>
        <w:ind w:left="720"/>
        <w:rPr>
          <w:rFonts w:cs="Arial"/>
          <w:sz w:val="24"/>
          <w:szCs w:val="24"/>
        </w:rPr>
      </w:pPr>
    </w:p>
    <w:p w14:paraId="165AF5B7" w14:textId="55435C0F" w:rsidR="00574AB4" w:rsidRDefault="009E379C" w:rsidP="009E379C">
      <w:pPr>
        <w:pStyle w:val="Heading2"/>
      </w:pPr>
      <w:bookmarkStart w:id="11" w:name="_Toc495499429"/>
      <w:r>
        <w:t>Optional</w:t>
      </w:r>
      <w:bookmarkEnd w:id="11"/>
    </w:p>
    <w:p w14:paraId="1A2FC42C" w14:textId="295C4AC9" w:rsidR="009B0C95" w:rsidRDefault="009B0C95" w:rsidP="009B0C95">
      <w:pPr>
        <w:pStyle w:val="Normal1"/>
        <w:shd w:val="clear" w:color="auto" w:fill="FFFFFF" w:themeFill="background1"/>
        <w:rPr>
          <w:rFonts w:cs="Arial"/>
          <w:sz w:val="24"/>
          <w:szCs w:val="24"/>
        </w:rPr>
      </w:pPr>
      <w:r>
        <w:rPr>
          <w:rFonts w:cs="Arial"/>
          <w:sz w:val="24"/>
          <w:szCs w:val="24"/>
        </w:rPr>
        <w:t>Option</w:t>
      </w:r>
      <w:r w:rsidR="008E5E71">
        <w:rPr>
          <w:rFonts w:cs="Arial"/>
          <w:sz w:val="24"/>
          <w:szCs w:val="24"/>
        </w:rPr>
        <w:t>al tags are listed below in yellow with an example value in blue.</w:t>
      </w:r>
    </w:p>
    <w:p w14:paraId="5CE2358E" w14:textId="77777777" w:rsidR="009B0C95" w:rsidRPr="009B0C95" w:rsidRDefault="009B0C95" w:rsidP="009B0C95"/>
    <w:tbl>
      <w:tblPr>
        <w:tblW w:w="11430" w:type="dxa"/>
        <w:tblInd w:w="-162" w:type="dxa"/>
        <w:tblLook w:val="04A0" w:firstRow="1" w:lastRow="0" w:firstColumn="1" w:lastColumn="0" w:noHBand="0" w:noVBand="1"/>
      </w:tblPr>
      <w:tblGrid>
        <w:gridCol w:w="2765"/>
        <w:gridCol w:w="941"/>
        <w:gridCol w:w="1492"/>
        <w:gridCol w:w="1363"/>
        <w:gridCol w:w="1299"/>
        <w:gridCol w:w="1413"/>
        <w:gridCol w:w="1182"/>
        <w:gridCol w:w="975"/>
      </w:tblGrid>
      <w:tr w:rsidR="009E379C" w:rsidRPr="009E379C" w14:paraId="723D05A1" w14:textId="77777777" w:rsidTr="009B0C95">
        <w:trPr>
          <w:trHeight w:val="317"/>
        </w:trPr>
        <w:tc>
          <w:tcPr>
            <w:tcW w:w="2765" w:type="dxa"/>
            <w:tcBorders>
              <w:top w:val="single" w:sz="4" w:space="0" w:color="auto"/>
              <w:left w:val="single" w:sz="4" w:space="0" w:color="auto"/>
              <w:bottom w:val="single" w:sz="12" w:space="0" w:color="auto"/>
              <w:right w:val="single" w:sz="4" w:space="0" w:color="auto"/>
            </w:tcBorders>
            <w:shd w:val="clear" w:color="auto" w:fill="FFF12F" w:themeFill="accent2" w:themeFillTint="99"/>
            <w:vAlign w:val="center"/>
            <w:hideMark/>
          </w:tcPr>
          <w:p w14:paraId="5AE4A9A4" w14:textId="77777777" w:rsidR="009E379C" w:rsidRPr="009E379C" w:rsidRDefault="41090E75" w:rsidP="41090E75">
            <w:pPr>
              <w:jc w:val="center"/>
              <w:rPr>
                <w:rFonts w:ascii="Calibri" w:hAnsi="Calibri" w:cs="Calibri"/>
                <w:b/>
                <w:bCs/>
                <w:i/>
                <w:iCs/>
                <w:sz w:val="20"/>
                <w:szCs w:val="20"/>
              </w:rPr>
            </w:pPr>
            <w:r w:rsidRPr="41090E75">
              <w:rPr>
                <w:rFonts w:ascii="Calibri" w:hAnsi="Calibri" w:cs="Calibri"/>
                <w:b/>
                <w:bCs/>
                <w:i/>
                <w:iCs/>
                <w:sz w:val="20"/>
                <w:szCs w:val="20"/>
              </w:rPr>
              <w:t>businessemail</w:t>
            </w:r>
          </w:p>
        </w:tc>
        <w:tc>
          <w:tcPr>
            <w:tcW w:w="941" w:type="dxa"/>
            <w:tcBorders>
              <w:top w:val="single" w:sz="4" w:space="0" w:color="auto"/>
              <w:left w:val="nil"/>
              <w:bottom w:val="single" w:sz="12" w:space="0" w:color="auto"/>
              <w:right w:val="single" w:sz="4" w:space="0" w:color="auto"/>
            </w:tcBorders>
            <w:shd w:val="clear" w:color="auto" w:fill="FFF12F" w:themeFill="accent2" w:themeFillTint="99"/>
            <w:vAlign w:val="center"/>
            <w:hideMark/>
          </w:tcPr>
          <w:p w14:paraId="114CCE60" w14:textId="77777777" w:rsidR="009E379C" w:rsidRPr="009E379C" w:rsidRDefault="41090E75" w:rsidP="41090E75">
            <w:pPr>
              <w:jc w:val="center"/>
              <w:rPr>
                <w:rFonts w:ascii="Calibri" w:hAnsi="Calibri" w:cs="Calibri"/>
                <w:b/>
                <w:bCs/>
                <w:i/>
                <w:iCs/>
                <w:sz w:val="20"/>
                <w:szCs w:val="20"/>
              </w:rPr>
            </w:pPr>
            <w:r w:rsidRPr="41090E75">
              <w:rPr>
                <w:rFonts w:ascii="Calibri" w:hAnsi="Calibri" w:cs="Calibri"/>
                <w:b/>
                <w:bCs/>
                <w:i/>
                <w:iCs/>
                <w:sz w:val="20"/>
                <w:szCs w:val="20"/>
              </w:rPr>
              <w:t>clarity</w:t>
            </w:r>
          </w:p>
        </w:tc>
        <w:tc>
          <w:tcPr>
            <w:tcW w:w="1492" w:type="dxa"/>
            <w:tcBorders>
              <w:top w:val="single" w:sz="4" w:space="0" w:color="auto"/>
              <w:left w:val="nil"/>
              <w:bottom w:val="single" w:sz="12" w:space="0" w:color="auto"/>
              <w:right w:val="single" w:sz="4" w:space="0" w:color="auto"/>
            </w:tcBorders>
            <w:shd w:val="clear" w:color="auto" w:fill="FFF12F" w:themeFill="accent2" w:themeFillTint="99"/>
            <w:vAlign w:val="center"/>
            <w:hideMark/>
          </w:tcPr>
          <w:p w14:paraId="4A95EB87" w14:textId="77777777" w:rsidR="009E379C" w:rsidRPr="009E379C" w:rsidRDefault="41090E75" w:rsidP="41090E75">
            <w:pPr>
              <w:jc w:val="center"/>
              <w:rPr>
                <w:rFonts w:ascii="Calibri" w:hAnsi="Calibri" w:cs="Calibri"/>
                <w:b/>
                <w:bCs/>
                <w:i/>
                <w:iCs/>
                <w:sz w:val="20"/>
                <w:szCs w:val="20"/>
              </w:rPr>
            </w:pPr>
            <w:r w:rsidRPr="41090E75">
              <w:rPr>
                <w:rFonts w:ascii="Calibri" w:hAnsi="Calibri" w:cs="Calibri"/>
                <w:b/>
                <w:bCs/>
                <w:i/>
                <w:iCs/>
                <w:sz w:val="20"/>
                <w:szCs w:val="20"/>
              </w:rPr>
              <w:t>costcenter</w:t>
            </w:r>
          </w:p>
        </w:tc>
        <w:tc>
          <w:tcPr>
            <w:tcW w:w="1363" w:type="dxa"/>
            <w:tcBorders>
              <w:top w:val="single" w:sz="4" w:space="0" w:color="auto"/>
              <w:left w:val="nil"/>
              <w:bottom w:val="single" w:sz="12" w:space="0" w:color="auto"/>
              <w:right w:val="single" w:sz="4" w:space="0" w:color="auto"/>
            </w:tcBorders>
            <w:shd w:val="clear" w:color="auto" w:fill="FFF12F" w:themeFill="accent2" w:themeFillTint="99"/>
            <w:vAlign w:val="center"/>
            <w:hideMark/>
          </w:tcPr>
          <w:p w14:paraId="74796BC9" w14:textId="77777777" w:rsidR="009E379C" w:rsidRPr="009E379C" w:rsidRDefault="41090E75" w:rsidP="41090E75">
            <w:pPr>
              <w:jc w:val="center"/>
              <w:rPr>
                <w:rFonts w:ascii="Calibri" w:hAnsi="Calibri" w:cs="Calibri"/>
                <w:b/>
                <w:bCs/>
                <w:i/>
                <w:iCs/>
                <w:sz w:val="20"/>
                <w:szCs w:val="20"/>
              </w:rPr>
            </w:pPr>
            <w:r w:rsidRPr="41090E75">
              <w:rPr>
                <w:rFonts w:ascii="Calibri" w:hAnsi="Calibri" w:cs="Calibri"/>
                <w:b/>
                <w:bCs/>
                <w:i/>
                <w:iCs/>
                <w:sz w:val="20"/>
                <w:szCs w:val="20"/>
              </w:rPr>
              <w:t>datatype</w:t>
            </w:r>
          </w:p>
        </w:tc>
        <w:tc>
          <w:tcPr>
            <w:tcW w:w="1299" w:type="dxa"/>
            <w:tcBorders>
              <w:top w:val="single" w:sz="4" w:space="0" w:color="auto"/>
              <w:left w:val="nil"/>
              <w:bottom w:val="single" w:sz="12" w:space="0" w:color="auto"/>
              <w:right w:val="single" w:sz="4" w:space="0" w:color="auto"/>
            </w:tcBorders>
            <w:shd w:val="clear" w:color="auto" w:fill="FFF12F" w:themeFill="accent2" w:themeFillTint="99"/>
            <w:noWrap/>
            <w:vAlign w:val="center"/>
            <w:hideMark/>
          </w:tcPr>
          <w:p w14:paraId="712904BD" w14:textId="77777777" w:rsidR="009E379C" w:rsidRPr="009E379C" w:rsidRDefault="41090E75" w:rsidP="41090E75">
            <w:pPr>
              <w:jc w:val="center"/>
              <w:rPr>
                <w:rFonts w:ascii="Calibri" w:hAnsi="Calibri" w:cs="Calibri"/>
                <w:b/>
                <w:bCs/>
                <w:i/>
                <w:iCs/>
                <w:sz w:val="20"/>
                <w:szCs w:val="20"/>
              </w:rPr>
            </w:pPr>
            <w:r w:rsidRPr="41090E75">
              <w:rPr>
                <w:rFonts w:ascii="Calibri" w:hAnsi="Calibri" w:cs="Calibri"/>
                <w:b/>
                <w:bCs/>
                <w:i/>
                <w:iCs/>
                <w:sz w:val="20"/>
                <w:szCs w:val="20"/>
              </w:rPr>
              <w:t>gig-backup</w:t>
            </w:r>
          </w:p>
        </w:tc>
        <w:tc>
          <w:tcPr>
            <w:tcW w:w="1413" w:type="dxa"/>
            <w:tcBorders>
              <w:top w:val="single" w:sz="4" w:space="0" w:color="auto"/>
              <w:left w:val="nil"/>
              <w:bottom w:val="single" w:sz="12" w:space="0" w:color="auto"/>
              <w:right w:val="single" w:sz="4" w:space="0" w:color="auto"/>
            </w:tcBorders>
            <w:shd w:val="clear" w:color="auto" w:fill="FFF12F" w:themeFill="accent2" w:themeFillTint="99"/>
            <w:vAlign w:val="center"/>
            <w:hideMark/>
          </w:tcPr>
          <w:p w14:paraId="4DA7B747" w14:textId="77777777" w:rsidR="009E379C" w:rsidRPr="009E379C" w:rsidRDefault="41090E75" w:rsidP="41090E75">
            <w:pPr>
              <w:jc w:val="center"/>
              <w:rPr>
                <w:rFonts w:ascii="Calibri" w:hAnsi="Calibri" w:cs="Calibri"/>
                <w:b/>
                <w:bCs/>
                <w:i/>
                <w:iCs/>
                <w:sz w:val="20"/>
                <w:szCs w:val="20"/>
              </w:rPr>
            </w:pPr>
            <w:r w:rsidRPr="41090E75">
              <w:rPr>
                <w:rFonts w:ascii="Calibri" w:hAnsi="Calibri" w:cs="Calibri"/>
                <w:b/>
                <w:bCs/>
                <w:i/>
                <w:iCs/>
                <w:sz w:val="20"/>
                <w:szCs w:val="20"/>
              </w:rPr>
              <w:t>noscan</w:t>
            </w:r>
          </w:p>
        </w:tc>
        <w:tc>
          <w:tcPr>
            <w:tcW w:w="1182" w:type="dxa"/>
            <w:tcBorders>
              <w:top w:val="single" w:sz="4" w:space="0" w:color="auto"/>
              <w:left w:val="nil"/>
              <w:bottom w:val="single" w:sz="12" w:space="0" w:color="auto"/>
              <w:right w:val="single" w:sz="4" w:space="0" w:color="auto"/>
            </w:tcBorders>
            <w:shd w:val="clear" w:color="auto" w:fill="FFF12F" w:themeFill="accent2" w:themeFillTint="99"/>
            <w:vAlign w:val="center"/>
            <w:hideMark/>
          </w:tcPr>
          <w:p w14:paraId="362EF8EF" w14:textId="77777777" w:rsidR="009E379C" w:rsidRPr="009E379C" w:rsidRDefault="41090E75" w:rsidP="41090E75">
            <w:pPr>
              <w:jc w:val="center"/>
              <w:rPr>
                <w:rFonts w:ascii="Calibri" w:hAnsi="Calibri" w:cs="Calibri"/>
                <w:b/>
                <w:bCs/>
                <w:i/>
                <w:iCs/>
                <w:sz w:val="20"/>
                <w:szCs w:val="20"/>
              </w:rPr>
            </w:pPr>
            <w:r w:rsidRPr="41090E75">
              <w:rPr>
                <w:rFonts w:ascii="Calibri" w:hAnsi="Calibri" w:cs="Calibri"/>
                <w:b/>
                <w:bCs/>
                <w:i/>
                <w:iCs/>
                <w:sz w:val="20"/>
                <w:szCs w:val="20"/>
              </w:rPr>
              <w:t>expired</w:t>
            </w:r>
          </w:p>
        </w:tc>
        <w:tc>
          <w:tcPr>
            <w:tcW w:w="975" w:type="dxa"/>
            <w:tcBorders>
              <w:top w:val="single" w:sz="4" w:space="0" w:color="auto"/>
              <w:left w:val="nil"/>
              <w:bottom w:val="single" w:sz="12" w:space="0" w:color="auto"/>
              <w:right w:val="single" w:sz="4" w:space="0" w:color="auto"/>
            </w:tcBorders>
            <w:shd w:val="clear" w:color="auto" w:fill="FFF12F" w:themeFill="accent2" w:themeFillTint="99"/>
            <w:noWrap/>
            <w:vAlign w:val="center"/>
            <w:hideMark/>
          </w:tcPr>
          <w:p w14:paraId="4310B002" w14:textId="77777777" w:rsidR="009E379C" w:rsidRPr="009E379C" w:rsidRDefault="41090E75" w:rsidP="41090E75">
            <w:pPr>
              <w:jc w:val="center"/>
              <w:rPr>
                <w:rFonts w:ascii="Calibri" w:hAnsi="Calibri" w:cs="Calibri"/>
                <w:b/>
                <w:bCs/>
                <w:i/>
                <w:iCs/>
                <w:sz w:val="20"/>
                <w:szCs w:val="20"/>
              </w:rPr>
            </w:pPr>
            <w:r w:rsidRPr="41090E75">
              <w:rPr>
                <w:rFonts w:ascii="Calibri" w:hAnsi="Calibri" w:cs="Calibri"/>
                <w:b/>
                <w:bCs/>
                <w:i/>
                <w:iCs/>
                <w:sz w:val="20"/>
                <w:szCs w:val="20"/>
              </w:rPr>
              <w:t>appid</w:t>
            </w:r>
          </w:p>
        </w:tc>
      </w:tr>
      <w:tr w:rsidR="009E379C" w:rsidRPr="009E379C" w14:paraId="3C720B6D" w14:textId="77777777" w:rsidTr="41090E75">
        <w:trPr>
          <w:trHeight w:val="317"/>
        </w:trPr>
        <w:tc>
          <w:tcPr>
            <w:tcW w:w="2765" w:type="dxa"/>
            <w:tcBorders>
              <w:top w:val="nil"/>
              <w:left w:val="single" w:sz="4" w:space="0" w:color="auto"/>
              <w:bottom w:val="single" w:sz="4" w:space="0" w:color="auto"/>
              <w:right w:val="single" w:sz="4" w:space="0" w:color="auto"/>
            </w:tcBorders>
            <w:shd w:val="clear" w:color="auto" w:fill="B4C6E7"/>
            <w:noWrap/>
            <w:vAlign w:val="center"/>
            <w:hideMark/>
          </w:tcPr>
          <w:p w14:paraId="29173232" w14:textId="77777777" w:rsidR="009E379C" w:rsidRPr="009E379C" w:rsidRDefault="004832BE" w:rsidP="009E379C">
            <w:pPr>
              <w:jc w:val="center"/>
              <w:rPr>
                <w:rFonts w:ascii="Calibri" w:hAnsi="Calibri" w:cs="Calibri"/>
                <w:color w:val="0563C1"/>
                <w:sz w:val="22"/>
                <w:szCs w:val="22"/>
                <w:u w:val="single"/>
              </w:rPr>
            </w:pPr>
            <w:hyperlink r:id="rId12" w:history="1">
              <w:r w:rsidR="009E379C" w:rsidRPr="009E379C">
                <w:rPr>
                  <w:rFonts w:ascii="Calibri" w:hAnsi="Calibri" w:cs="Calibri"/>
                  <w:color w:val="0563C1"/>
                  <w:sz w:val="22"/>
                  <w:szCs w:val="22"/>
                  <w:u w:val="single"/>
                </w:rPr>
                <w:t>Project_owner@nyl.com</w:t>
              </w:r>
            </w:hyperlink>
          </w:p>
        </w:tc>
        <w:tc>
          <w:tcPr>
            <w:tcW w:w="941" w:type="dxa"/>
            <w:tcBorders>
              <w:top w:val="nil"/>
              <w:left w:val="nil"/>
              <w:bottom w:val="single" w:sz="4" w:space="0" w:color="auto"/>
              <w:right w:val="single" w:sz="4" w:space="0" w:color="auto"/>
            </w:tcBorders>
            <w:shd w:val="clear" w:color="auto" w:fill="B4C6E7"/>
            <w:noWrap/>
            <w:vAlign w:val="center"/>
            <w:hideMark/>
          </w:tcPr>
          <w:p w14:paraId="79ED61DB" w14:textId="77777777" w:rsidR="009E379C" w:rsidRPr="009E379C" w:rsidRDefault="41090E75" w:rsidP="41090E75">
            <w:pPr>
              <w:jc w:val="center"/>
              <w:rPr>
                <w:rFonts w:ascii="Calibri" w:hAnsi="Calibri" w:cs="Calibri"/>
                <w:sz w:val="20"/>
                <w:szCs w:val="20"/>
              </w:rPr>
            </w:pPr>
            <w:r w:rsidRPr="41090E75">
              <w:rPr>
                <w:rFonts w:ascii="Calibri" w:hAnsi="Calibri" w:cs="Calibri"/>
                <w:sz w:val="20"/>
                <w:szCs w:val="20"/>
              </w:rPr>
              <w:t>xyz 1234</w:t>
            </w:r>
          </w:p>
        </w:tc>
        <w:tc>
          <w:tcPr>
            <w:tcW w:w="1492" w:type="dxa"/>
            <w:tcBorders>
              <w:top w:val="nil"/>
              <w:left w:val="nil"/>
              <w:bottom w:val="single" w:sz="4" w:space="0" w:color="auto"/>
              <w:right w:val="single" w:sz="4" w:space="0" w:color="auto"/>
            </w:tcBorders>
            <w:shd w:val="clear" w:color="auto" w:fill="B4C6E7"/>
            <w:noWrap/>
            <w:vAlign w:val="center"/>
            <w:hideMark/>
          </w:tcPr>
          <w:p w14:paraId="22D00985" w14:textId="77777777" w:rsidR="009E379C" w:rsidRPr="009E379C" w:rsidRDefault="41090E75" w:rsidP="41090E75">
            <w:pPr>
              <w:jc w:val="center"/>
              <w:rPr>
                <w:rFonts w:ascii="Calibri" w:hAnsi="Calibri" w:cs="Calibri"/>
                <w:sz w:val="20"/>
                <w:szCs w:val="20"/>
              </w:rPr>
            </w:pPr>
            <w:r w:rsidRPr="41090E75">
              <w:rPr>
                <w:rFonts w:ascii="Calibri" w:hAnsi="Calibri" w:cs="Calibri"/>
                <w:sz w:val="20"/>
                <w:szCs w:val="20"/>
              </w:rPr>
              <w:t>000011111</w:t>
            </w:r>
          </w:p>
        </w:tc>
        <w:tc>
          <w:tcPr>
            <w:tcW w:w="1363" w:type="dxa"/>
            <w:tcBorders>
              <w:top w:val="nil"/>
              <w:left w:val="nil"/>
              <w:bottom w:val="single" w:sz="4" w:space="0" w:color="auto"/>
              <w:right w:val="single" w:sz="4" w:space="0" w:color="auto"/>
            </w:tcBorders>
            <w:shd w:val="clear" w:color="auto" w:fill="B4C6E7"/>
            <w:noWrap/>
            <w:vAlign w:val="center"/>
            <w:hideMark/>
          </w:tcPr>
          <w:p w14:paraId="2209E9A4" w14:textId="77777777" w:rsidR="009E379C" w:rsidRPr="009E379C" w:rsidRDefault="41090E75" w:rsidP="41090E75">
            <w:pPr>
              <w:jc w:val="center"/>
              <w:rPr>
                <w:rFonts w:ascii="Calibri" w:hAnsi="Calibri" w:cs="Calibri"/>
                <w:sz w:val="20"/>
                <w:szCs w:val="20"/>
              </w:rPr>
            </w:pPr>
            <w:r w:rsidRPr="41090E75">
              <w:rPr>
                <w:rFonts w:ascii="Calibri" w:hAnsi="Calibri" w:cs="Calibri"/>
                <w:sz w:val="20"/>
                <w:szCs w:val="20"/>
              </w:rPr>
              <w:t>private</w:t>
            </w:r>
          </w:p>
        </w:tc>
        <w:tc>
          <w:tcPr>
            <w:tcW w:w="1299" w:type="dxa"/>
            <w:tcBorders>
              <w:top w:val="nil"/>
              <w:left w:val="nil"/>
              <w:bottom w:val="single" w:sz="4" w:space="0" w:color="auto"/>
              <w:right w:val="single" w:sz="4" w:space="0" w:color="auto"/>
            </w:tcBorders>
            <w:shd w:val="clear" w:color="auto" w:fill="B8CCE4"/>
            <w:noWrap/>
            <w:vAlign w:val="center"/>
            <w:hideMark/>
          </w:tcPr>
          <w:p w14:paraId="71550680" w14:textId="77777777" w:rsidR="009E379C" w:rsidRPr="009E379C" w:rsidRDefault="41090E75" w:rsidP="41090E75">
            <w:pPr>
              <w:jc w:val="center"/>
              <w:rPr>
                <w:rFonts w:ascii="Calibri" w:hAnsi="Calibri" w:cs="Calibri"/>
                <w:color w:val="000000" w:themeColor="text1"/>
                <w:sz w:val="20"/>
                <w:szCs w:val="20"/>
              </w:rPr>
            </w:pPr>
            <w:r w:rsidRPr="41090E75">
              <w:rPr>
                <w:rFonts w:ascii="Calibri" w:hAnsi="Calibri" w:cs="Calibri"/>
                <w:color w:val="000000" w:themeColor="text1"/>
                <w:sz w:val="20"/>
                <w:szCs w:val="20"/>
              </w:rPr>
              <w:t>7d4w6m</w:t>
            </w:r>
          </w:p>
        </w:tc>
        <w:tc>
          <w:tcPr>
            <w:tcW w:w="1413" w:type="dxa"/>
            <w:tcBorders>
              <w:top w:val="nil"/>
              <w:left w:val="nil"/>
              <w:bottom w:val="single" w:sz="4" w:space="0" w:color="auto"/>
              <w:right w:val="single" w:sz="4" w:space="0" w:color="auto"/>
            </w:tcBorders>
            <w:shd w:val="clear" w:color="auto" w:fill="B4C6E7"/>
            <w:noWrap/>
            <w:vAlign w:val="center"/>
            <w:hideMark/>
          </w:tcPr>
          <w:p w14:paraId="65E7591B" w14:textId="77777777" w:rsidR="009E379C" w:rsidRPr="009E379C" w:rsidRDefault="41090E75" w:rsidP="41090E75">
            <w:pPr>
              <w:jc w:val="center"/>
              <w:rPr>
                <w:rFonts w:ascii="Calibri" w:hAnsi="Calibri" w:cs="Calibri"/>
                <w:sz w:val="20"/>
                <w:szCs w:val="20"/>
              </w:rPr>
            </w:pPr>
            <w:r w:rsidRPr="41090E75">
              <w:rPr>
                <w:rFonts w:ascii="Calibri" w:hAnsi="Calibri" w:cs="Calibri"/>
                <w:sz w:val="20"/>
                <w:szCs w:val="20"/>
              </w:rPr>
              <w:t>noscan</w:t>
            </w:r>
          </w:p>
        </w:tc>
        <w:tc>
          <w:tcPr>
            <w:tcW w:w="1182" w:type="dxa"/>
            <w:tcBorders>
              <w:top w:val="nil"/>
              <w:left w:val="nil"/>
              <w:bottom w:val="single" w:sz="4" w:space="0" w:color="auto"/>
              <w:right w:val="single" w:sz="4" w:space="0" w:color="auto"/>
            </w:tcBorders>
            <w:shd w:val="clear" w:color="auto" w:fill="B4C6E7"/>
            <w:noWrap/>
            <w:vAlign w:val="center"/>
            <w:hideMark/>
          </w:tcPr>
          <w:p w14:paraId="77523D58" w14:textId="77777777" w:rsidR="009E379C" w:rsidRPr="009E379C" w:rsidRDefault="41090E75" w:rsidP="41090E75">
            <w:pPr>
              <w:jc w:val="center"/>
              <w:rPr>
                <w:rFonts w:ascii="Calibri" w:hAnsi="Calibri" w:cs="Calibri"/>
                <w:sz w:val="20"/>
                <w:szCs w:val="20"/>
              </w:rPr>
            </w:pPr>
            <w:r w:rsidRPr="41090E75">
              <w:rPr>
                <w:rFonts w:ascii="Calibri" w:hAnsi="Calibri" w:cs="Calibri"/>
                <w:sz w:val="20"/>
                <w:szCs w:val="20"/>
              </w:rPr>
              <w:t>12/19/1976</w:t>
            </w:r>
          </w:p>
        </w:tc>
        <w:tc>
          <w:tcPr>
            <w:tcW w:w="975" w:type="dxa"/>
            <w:tcBorders>
              <w:top w:val="nil"/>
              <w:left w:val="nil"/>
              <w:bottom w:val="single" w:sz="4" w:space="0" w:color="auto"/>
              <w:right w:val="single" w:sz="4" w:space="0" w:color="auto"/>
            </w:tcBorders>
            <w:shd w:val="clear" w:color="auto" w:fill="B4C6E7"/>
            <w:noWrap/>
            <w:vAlign w:val="center"/>
            <w:hideMark/>
          </w:tcPr>
          <w:p w14:paraId="29083F53" w14:textId="77777777" w:rsidR="009E379C" w:rsidRPr="009E379C" w:rsidRDefault="41090E75" w:rsidP="41090E75">
            <w:pPr>
              <w:jc w:val="center"/>
              <w:rPr>
                <w:rFonts w:ascii="Calibri" w:hAnsi="Calibri" w:cs="Calibri"/>
                <w:sz w:val="20"/>
                <w:szCs w:val="20"/>
              </w:rPr>
            </w:pPr>
            <w:r w:rsidRPr="41090E75">
              <w:rPr>
                <w:rFonts w:ascii="Calibri" w:hAnsi="Calibri" w:cs="Calibri"/>
                <w:sz w:val="20"/>
                <w:szCs w:val="20"/>
              </w:rPr>
              <w:t>54321</w:t>
            </w:r>
          </w:p>
        </w:tc>
      </w:tr>
    </w:tbl>
    <w:p w14:paraId="479DF9AE" w14:textId="4BF23735" w:rsidR="00353344" w:rsidRDefault="009B0C95" w:rsidP="009B0C95">
      <w:pPr>
        <w:pStyle w:val="Heading2"/>
      </w:pPr>
      <w:bookmarkStart w:id="12" w:name="_ffk9v9ja9k0t" w:colFirst="0" w:colLast="0"/>
      <w:bookmarkStart w:id="13" w:name="_84w8sebcrwy6" w:colFirst="0" w:colLast="0"/>
      <w:bookmarkStart w:id="14" w:name="_k5mosd84qv90" w:colFirst="0" w:colLast="0"/>
      <w:bookmarkStart w:id="15" w:name="_5aspaz9rsgmi" w:colFirst="0" w:colLast="0"/>
      <w:bookmarkStart w:id="16" w:name="_Service_tags"/>
      <w:bookmarkStart w:id="17" w:name="_Toc495499430"/>
      <w:bookmarkEnd w:id="12"/>
      <w:bookmarkEnd w:id="13"/>
      <w:bookmarkEnd w:id="14"/>
      <w:bookmarkEnd w:id="15"/>
      <w:bookmarkEnd w:id="16"/>
      <w:r>
        <w:t>Service</w:t>
      </w:r>
      <w:bookmarkEnd w:id="17"/>
    </w:p>
    <w:p w14:paraId="479DF9AF" w14:textId="74F3F874" w:rsidR="00353344" w:rsidRPr="00353344" w:rsidRDefault="009B0C95" w:rsidP="00353344">
      <w:r>
        <w:t xml:space="preserve">Below is a list of </w:t>
      </w:r>
      <w:r w:rsidR="00C63888">
        <w:t>services and associated abbreviations to be used as values.  This tag is optional but the abbreviations in this chart are used in the required Name tag and resource name on AWS.</w:t>
      </w:r>
    </w:p>
    <w:tbl>
      <w:tblPr>
        <w:tblStyle w:val="LightShading-Accent11"/>
        <w:tblpPr w:leftFromText="180" w:rightFromText="180" w:vertAnchor="text" w:horzAnchor="margin" w:tblpXSpec="center" w:tblpY="105"/>
        <w:tblW w:w="11016" w:type="dxa"/>
        <w:tblLayout w:type="fixed"/>
        <w:tblLook w:val="04A0" w:firstRow="1" w:lastRow="0" w:firstColumn="1" w:lastColumn="0" w:noHBand="0" w:noVBand="1"/>
      </w:tblPr>
      <w:tblGrid>
        <w:gridCol w:w="2733"/>
        <w:gridCol w:w="2761"/>
        <w:gridCol w:w="2714"/>
        <w:gridCol w:w="2808"/>
      </w:tblGrid>
      <w:tr w:rsidR="00AB2E79" w:rsidRPr="00A0541F" w14:paraId="479DF9B1" w14:textId="77777777" w:rsidTr="41090E75">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1016" w:type="dxa"/>
            <w:gridSpan w:val="4"/>
            <w:tcBorders>
              <w:left w:val="single" w:sz="4" w:space="0" w:color="auto"/>
              <w:right w:val="single" w:sz="4" w:space="0" w:color="auto"/>
            </w:tcBorders>
          </w:tcPr>
          <w:p w14:paraId="479DF9B0" w14:textId="77777777" w:rsidR="00AB2E79" w:rsidRPr="00353344" w:rsidRDefault="41090E75" w:rsidP="41090E75">
            <w:pPr>
              <w:pStyle w:val="Normal1"/>
              <w:jc w:val="center"/>
              <w:rPr>
                <w:rFonts w:cs="Arial"/>
                <w:i/>
                <w:iCs/>
                <w:sz w:val="26"/>
                <w:szCs w:val="26"/>
              </w:rPr>
            </w:pPr>
            <w:r w:rsidRPr="41090E75">
              <w:rPr>
                <w:rFonts w:cs="Arial"/>
                <w:i/>
                <w:iCs/>
                <w:sz w:val="26"/>
                <w:szCs w:val="26"/>
              </w:rPr>
              <w:t>service</w:t>
            </w:r>
          </w:p>
        </w:tc>
      </w:tr>
      <w:tr w:rsidR="0035182F" w:rsidRPr="00A0541F" w14:paraId="479DF9B6"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nil"/>
              <w:left w:val="single" w:sz="4" w:space="0" w:color="auto"/>
              <w:right w:val="single" w:sz="4" w:space="0" w:color="auto"/>
            </w:tcBorders>
          </w:tcPr>
          <w:p w14:paraId="479DF9B2" w14:textId="77777777" w:rsidR="0035182F" w:rsidRDefault="0035182F" w:rsidP="00AB2E79">
            <w:pPr>
              <w:pStyle w:val="Normal1"/>
              <w:jc w:val="center"/>
              <w:rPr>
                <w:rFonts w:cs="Arial"/>
                <w:sz w:val="24"/>
                <w:szCs w:val="24"/>
              </w:rPr>
            </w:pPr>
          </w:p>
        </w:tc>
        <w:tc>
          <w:tcPr>
            <w:tcW w:w="2761" w:type="dxa"/>
            <w:tcBorders>
              <w:left w:val="single" w:sz="4" w:space="0" w:color="auto"/>
              <w:right w:val="single" w:sz="4" w:space="0" w:color="0079C2" w:themeColor="accent1"/>
            </w:tcBorders>
          </w:tcPr>
          <w:p w14:paraId="479DF9B3" w14:textId="77777777" w:rsidR="0035182F" w:rsidRDefault="0035182F" w:rsidP="00AB2E79">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p>
        </w:tc>
        <w:tc>
          <w:tcPr>
            <w:tcW w:w="2714" w:type="dxa"/>
            <w:tcBorders>
              <w:right w:val="single" w:sz="4" w:space="0" w:color="0079C2" w:themeColor="accent1"/>
            </w:tcBorders>
          </w:tcPr>
          <w:p w14:paraId="479DF9B4" w14:textId="77777777" w:rsidR="0035182F" w:rsidRDefault="0035182F" w:rsidP="00AB2E79">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p>
        </w:tc>
        <w:tc>
          <w:tcPr>
            <w:tcW w:w="2808" w:type="dxa"/>
            <w:tcBorders>
              <w:right w:val="single" w:sz="4" w:space="0" w:color="auto"/>
            </w:tcBorders>
          </w:tcPr>
          <w:p w14:paraId="479DF9B5" w14:textId="77777777" w:rsidR="0035182F" w:rsidRPr="00AB2E79" w:rsidRDefault="0035182F" w:rsidP="00353344">
            <w:pPr>
              <w:pStyle w:val="Normal1"/>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p>
        </w:tc>
      </w:tr>
      <w:tr w:rsidR="00AB2E79" w:rsidRPr="00A0541F" w14:paraId="479DF9BB"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nil"/>
              <w:left w:val="single" w:sz="4" w:space="0" w:color="auto"/>
              <w:right w:val="single" w:sz="4" w:space="0" w:color="auto"/>
            </w:tcBorders>
          </w:tcPr>
          <w:p w14:paraId="479DF9B7" w14:textId="77777777" w:rsidR="00AB2E79" w:rsidRPr="00AB2E79" w:rsidRDefault="41090E75" w:rsidP="41090E75">
            <w:pPr>
              <w:pStyle w:val="Normal1"/>
              <w:jc w:val="center"/>
              <w:rPr>
                <w:rFonts w:cs="Arial"/>
                <w:sz w:val="24"/>
                <w:szCs w:val="24"/>
              </w:rPr>
            </w:pPr>
            <w:r w:rsidRPr="41090E75">
              <w:rPr>
                <w:rFonts w:cs="Arial"/>
                <w:sz w:val="24"/>
                <w:szCs w:val="24"/>
              </w:rPr>
              <w:t>cloudformation</w:t>
            </w:r>
          </w:p>
        </w:tc>
        <w:tc>
          <w:tcPr>
            <w:tcW w:w="2761" w:type="dxa"/>
            <w:tcBorders>
              <w:left w:val="single" w:sz="4" w:space="0" w:color="auto"/>
              <w:right w:val="single" w:sz="4" w:space="0" w:color="0079C2" w:themeColor="accent1"/>
            </w:tcBorders>
          </w:tcPr>
          <w:p w14:paraId="479DF9B8" w14:textId="77777777" w:rsidR="00AB2E79"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b/>
                <w:bCs/>
                <w:sz w:val="24"/>
                <w:szCs w:val="24"/>
              </w:rPr>
              <w:t>cloudtrail</w:t>
            </w:r>
          </w:p>
        </w:tc>
        <w:tc>
          <w:tcPr>
            <w:tcW w:w="2714" w:type="dxa"/>
            <w:tcBorders>
              <w:right w:val="single" w:sz="4" w:space="0" w:color="0079C2" w:themeColor="accent1"/>
            </w:tcBorders>
          </w:tcPr>
          <w:p w14:paraId="479DF9B9" w14:textId="77777777" w:rsidR="00AB2E79"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b/>
                <w:bCs/>
                <w:sz w:val="24"/>
                <w:szCs w:val="24"/>
              </w:rPr>
              <w:t>cloudwatch</w:t>
            </w:r>
          </w:p>
        </w:tc>
        <w:tc>
          <w:tcPr>
            <w:tcW w:w="2808" w:type="dxa"/>
            <w:tcBorders>
              <w:right w:val="single" w:sz="4" w:space="0" w:color="auto"/>
            </w:tcBorders>
          </w:tcPr>
          <w:p w14:paraId="479DF9BA" w14:textId="77777777" w:rsidR="00AB2E79" w:rsidRPr="00AB2E79" w:rsidRDefault="41090E75" w:rsidP="41090E75">
            <w:pPr>
              <w:pStyle w:val="Normal1"/>
              <w:jc w:val="center"/>
              <w:cnfStyle w:val="000000000000" w:firstRow="0" w:lastRow="0" w:firstColumn="0" w:lastColumn="0" w:oddVBand="0" w:evenVBand="0" w:oddHBand="0" w:evenHBand="0" w:firstRowFirstColumn="0" w:firstRowLastColumn="0" w:lastRowFirstColumn="0" w:lastRowLastColumn="0"/>
              <w:rPr>
                <w:rFonts w:cs="Arial"/>
                <w:b/>
                <w:bCs/>
                <w:sz w:val="24"/>
                <w:szCs w:val="24"/>
              </w:rPr>
            </w:pPr>
            <w:r w:rsidRPr="41090E75">
              <w:rPr>
                <w:rFonts w:cs="Arial"/>
                <w:b/>
                <w:bCs/>
                <w:sz w:val="24"/>
                <w:szCs w:val="24"/>
              </w:rPr>
              <w:t>directory services</w:t>
            </w:r>
          </w:p>
        </w:tc>
      </w:tr>
      <w:tr w:rsidR="00AB2E79" w:rsidRPr="00A0541F" w14:paraId="479DF9C0"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bottom w:val="nil"/>
              <w:right w:val="single" w:sz="4" w:space="0" w:color="auto"/>
            </w:tcBorders>
          </w:tcPr>
          <w:p w14:paraId="479DF9BC" w14:textId="77777777" w:rsidR="00AB2E79" w:rsidRPr="00AB2E79" w:rsidRDefault="41090E75" w:rsidP="41090E75">
            <w:pPr>
              <w:pStyle w:val="Normal1"/>
              <w:contextualSpacing/>
              <w:jc w:val="center"/>
              <w:rPr>
                <w:rFonts w:cs="Arial"/>
                <w:b w:val="0"/>
                <w:bCs w:val="0"/>
                <w:sz w:val="24"/>
                <w:szCs w:val="24"/>
              </w:rPr>
            </w:pPr>
            <w:r w:rsidRPr="41090E75">
              <w:rPr>
                <w:rFonts w:cs="Arial"/>
                <w:b w:val="0"/>
                <w:bCs w:val="0"/>
                <w:sz w:val="24"/>
                <w:szCs w:val="24"/>
              </w:rPr>
              <w:t>stack</w:t>
            </w:r>
          </w:p>
        </w:tc>
        <w:tc>
          <w:tcPr>
            <w:tcW w:w="2761" w:type="dxa"/>
            <w:tcBorders>
              <w:left w:val="single" w:sz="4" w:space="0" w:color="auto"/>
              <w:bottom w:val="nil"/>
              <w:right w:val="single" w:sz="4" w:space="0" w:color="0079C2" w:themeColor="accent1"/>
            </w:tcBorders>
          </w:tcPr>
          <w:p w14:paraId="479DF9BD" w14:textId="77777777" w:rsidR="00AB2E79" w:rsidRPr="006F28DB"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trail</w:t>
            </w:r>
          </w:p>
        </w:tc>
        <w:tc>
          <w:tcPr>
            <w:tcW w:w="2714" w:type="dxa"/>
            <w:tcBorders>
              <w:bottom w:val="nil"/>
              <w:right w:val="single" w:sz="4" w:space="0" w:color="0079C2" w:themeColor="accent1"/>
            </w:tcBorders>
          </w:tcPr>
          <w:p w14:paraId="479DF9BE" w14:textId="77777777" w:rsidR="00AB2E79" w:rsidRPr="0035182F"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alarm</w:t>
            </w:r>
          </w:p>
        </w:tc>
        <w:tc>
          <w:tcPr>
            <w:tcW w:w="2808" w:type="dxa"/>
            <w:tcBorders>
              <w:bottom w:val="nil"/>
              <w:right w:val="single" w:sz="4" w:space="0" w:color="auto"/>
            </w:tcBorders>
          </w:tcPr>
          <w:p w14:paraId="479DF9BF" w14:textId="77777777" w:rsidR="00AB2E79" w:rsidRPr="00AB2E79"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directory</w:t>
            </w:r>
          </w:p>
        </w:tc>
      </w:tr>
      <w:tr w:rsidR="00AB2E79" w:rsidRPr="00A0541F" w14:paraId="479DF9C5"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nil"/>
              <w:left w:val="single" w:sz="4" w:space="0" w:color="auto"/>
              <w:bottom w:val="nil"/>
              <w:right w:val="single" w:sz="4" w:space="0" w:color="auto"/>
            </w:tcBorders>
          </w:tcPr>
          <w:p w14:paraId="479DF9C1" w14:textId="77777777" w:rsidR="00AB2E79" w:rsidRPr="00AB2E79" w:rsidRDefault="00AB2E79" w:rsidP="00AB2E79">
            <w:pPr>
              <w:pStyle w:val="Normal1"/>
              <w:contextualSpacing/>
              <w:jc w:val="center"/>
              <w:rPr>
                <w:rFonts w:cs="Arial"/>
                <w:b w:val="0"/>
                <w:sz w:val="24"/>
                <w:szCs w:val="24"/>
              </w:rPr>
            </w:pPr>
          </w:p>
        </w:tc>
        <w:tc>
          <w:tcPr>
            <w:tcW w:w="2761" w:type="dxa"/>
            <w:tcBorders>
              <w:top w:val="nil"/>
              <w:left w:val="single" w:sz="4" w:space="0" w:color="auto"/>
              <w:bottom w:val="nil"/>
              <w:right w:val="single" w:sz="4" w:space="0" w:color="0079C2" w:themeColor="accent1"/>
            </w:tcBorders>
          </w:tcPr>
          <w:p w14:paraId="479DF9C2" w14:textId="77777777" w:rsidR="00AB2E79" w:rsidRPr="00AB2E79" w:rsidRDefault="00AB2E79" w:rsidP="00AB2E79">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top w:val="nil"/>
              <w:bottom w:val="nil"/>
              <w:right w:val="single" w:sz="4" w:space="0" w:color="0079C2" w:themeColor="accent1"/>
            </w:tcBorders>
          </w:tcPr>
          <w:p w14:paraId="479DF9C3" w14:textId="77777777" w:rsidR="00AB2E79" w:rsidRPr="0035182F"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event</w:t>
            </w:r>
          </w:p>
        </w:tc>
        <w:tc>
          <w:tcPr>
            <w:tcW w:w="2808" w:type="dxa"/>
            <w:tcBorders>
              <w:top w:val="nil"/>
              <w:bottom w:val="nil"/>
              <w:right w:val="single" w:sz="4" w:space="0" w:color="auto"/>
            </w:tcBorders>
          </w:tcPr>
          <w:p w14:paraId="479DF9C4" w14:textId="77777777" w:rsidR="00AB2E79"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dc : directory connector</w:t>
            </w:r>
          </w:p>
        </w:tc>
      </w:tr>
      <w:tr w:rsidR="00AB2E79" w:rsidRPr="00A0541F" w14:paraId="479DF9CA"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nil"/>
              <w:left w:val="single" w:sz="4" w:space="0" w:color="auto"/>
              <w:bottom w:val="single" w:sz="4" w:space="0" w:color="auto"/>
              <w:right w:val="single" w:sz="4" w:space="0" w:color="auto"/>
            </w:tcBorders>
          </w:tcPr>
          <w:p w14:paraId="479DF9C6" w14:textId="77777777" w:rsidR="00AB2E79" w:rsidRPr="00AB2E79" w:rsidRDefault="00AB2E79" w:rsidP="00AB2E79">
            <w:pPr>
              <w:pStyle w:val="Normal1"/>
              <w:contextualSpacing/>
              <w:jc w:val="center"/>
              <w:rPr>
                <w:rFonts w:cs="Arial"/>
                <w:b w:val="0"/>
                <w:sz w:val="24"/>
                <w:szCs w:val="24"/>
              </w:rPr>
            </w:pPr>
          </w:p>
        </w:tc>
        <w:tc>
          <w:tcPr>
            <w:tcW w:w="2761" w:type="dxa"/>
            <w:tcBorders>
              <w:top w:val="nil"/>
              <w:left w:val="single" w:sz="4" w:space="0" w:color="auto"/>
              <w:bottom w:val="single" w:sz="4" w:space="0" w:color="auto"/>
              <w:right w:val="single" w:sz="4" w:space="0" w:color="0079C2" w:themeColor="accent1"/>
            </w:tcBorders>
          </w:tcPr>
          <w:p w14:paraId="479DF9C7" w14:textId="77777777" w:rsidR="00AB2E79" w:rsidRPr="00AB2E79" w:rsidRDefault="00AB2E79" w:rsidP="00AB2E79">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714" w:type="dxa"/>
            <w:tcBorders>
              <w:top w:val="nil"/>
              <w:bottom w:val="single" w:sz="4" w:space="0" w:color="auto"/>
              <w:right w:val="single" w:sz="4" w:space="0" w:color="0079C2" w:themeColor="accent1"/>
            </w:tcBorders>
          </w:tcPr>
          <w:p w14:paraId="479DF9C8" w14:textId="77777777" w:rsidR="00AB2E79" w:rsidRPr="00AB2E79" w:rsidRDefault="00AB2E79" w:rsidP="00AB2E79">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top w:val="nil"/>
              <w:bottom w:val="single" w:sz="4" w:space="0" w:color="auto"/>
              <w:right w:val="single" w:sz="4" w:space="0" w:color="auto"/>
            </w:tcBorders>
          </w:tcPr>
          <w:p w14:paraId="479DF9C9" w14:textId="77777777" w:rsidR="00AB2E79" w:rsidRPr="00AB2E79" w:rsidRDefault="00AB2E79" w:rsidP="00353344">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35182F" w:rsidRPr="00A0541F" w14:paraId="479DF9CF"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single" w:sz="4" w:space="0" w:color="auto"/>
              <w:left w:val="single" w:sz="4" w:space="0" w:color="auto"/>
              <w:bottom w:val="nil"/>
              <w:right w:val="single" w:sz="4" w:space="0" w:color="auto"/>
            </w:tcBorders>
          </w:tcPr>
          <w:p w14:paraId="479DF9CB" w14:textId="77777777" w:rsidR="0035182F" w:rsidRPr="00AB2E79" w:rsidRDefault="0035182F" w:rsidP="00AB2E79">
            <w:pPr>
              <w:pStyle w:val="Normal1"/>
              <w:contextualSpacing/>
              <w:jc w:val="center"/>
              <w:rPr>
                <w:rFonts w:cs="Arial"/>
                <w:sz w:val="24"/>
                <w:szCs w:val="24"/>
              </w:rPr>
            </w:pPr>
          </w:p>
        </w:tc>
        <w:tc>
          <w:tcPr>
            <w:tcW w:w="2761" w:type="dxa"/>
            <w:tcBorders>
              <w:top w:val="single" w:sz="4" w:space="0" w:color="auto"/>
              <w:left w:val="single" w:sz="4" w:space="0" w:color="auto"/>
              <w:bottom w:val="nil"/>
              <w:right w:val="single" w:sz="4" w:space="0" w:color="0079C2" w:themeColor="accent1"/>
            </w:tcBorders>
          </w:tcPr>
          <w:p w14:paraId="479DF9CC" w14:textId="77777777" w:rsidR="0035182F" w:rsidRPr="00AB2E79" w:rsidRDefault="0035182F" w:rsidP="00AB2E79">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top w:val="single" w:sz="4" w:space="0" w:color="auto"/>
              <w:bottom w:val="nil"/>
              <w:right w:val="single" w:sz="4" w:space="0" w:color="0079C2" w:themeColor="accent1"/>
            </w:tcBorders>
          </w:tcPr>
          <w:p w14:paraId="479DF9CD" w14:textId="77777777" w:rsidR="0035182F" w:rsidRPr="00AB2E79" w:rsidRDefault="0035182F" w:rsidP="00AB2E79">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top w:val="single" w:sz="4" w:space="0" w:color="auto"/>
              <w:bottom w:val="nil"/>
              <w:right w:val="single" w:sz="4" w:space="0" w:color="auto"/>
            </w:tcBorders>
          </w:tcPr>
          <w:p w14:paraId="479DF9CE" w14:textId="77777777" w:rsidR="0035182F" w:rsidRPr="00AB2E79" w:rsidRDefault="0035182F" w:rsidP="00353344">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r w:rsidR="00AB2E79" w:rsidRPr="00A0541F" w14:paraId="479DF9D4"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nil"/>
              <w:left w:val="single" w:sz="4" w:space="0" w:color="auto"/>
              <w:right w:val="single" w:sz="4" w:space="0" w:color="auto"/>
            </w:tcBorders>
          </w:tcPr>
          <w:p w14:paraId="479DF9D0" w14:textId="77777777" w:rsidR="00AB2E79" w:rsidRPr="00AB2E79" w:rsidRDefault="41090E75" w:rsidP="41090E75">
            <w:pPr>
              <w:pStyle w:val="Normal1"/>
              <w:jc w:val="center"/>
              <w:rPr>
                <w:rFonts w:cs="Arial"/>
                <w:sz w:val="24"/>
                <w:szCs w:val="24"/>
              </w:rPr>
            </w:pPr>
            <w:r w:rsidRPr="41090E75">
              <w:rPr>
                <w:rFonts w:cs="Arial"/>
                <w:sz w:val="24"/>
                <w:szCs w:val="24"/>
              </w:rPr>
              <w:t>ec2</w:t>
            </w:r>
          </w:p>
        </w:tc>
        <w:tc>
          <w:tcPr>
            <w:tcW w:w="2761" w:type="dxa"/>
            <w:tcBorders>
              <w:top w:val="nil"/>
              <w:left w:val="single" w:sz="4" w:space="0" w:color="auto"/>
              <w:right w:val="single" w:sz="4" w:space="0" w:color="0079C2" w:themeColor="accent1"/>
            </w:tcBorders>
          </w:tcPr>
          <w:p w14:paraId="479DF9D1" w14:textId="77777777" w:rsidR="00353344" w:rsidRPr="00353344"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b/>
                <w:bCs/>
                <w:sz w:val="24"/>
                <w:szCs w:val="24"/>
              </w:rPr>
            </w:pPr>
            <w:r w:rsidRPr="41090E75">
              <w:rPr>
                <w:rFonts w:cs="Arial"/>
                <w:b/>
                <w:bCs/>
                <w:sz w:val="24"/>
                <w:szCs w:val="24"/>
              </w:rPr>
              <w:t>elasticache</w:t>
            </w:r>
          </w:p>
        </w:tc>
        <w:tc>
          <w:tcPr>
            <w:tcW w:w="2714" w:type="dxa"/>
            <w:tcBorders>
              <w:top w:val="nil"/>
              <w:right w:val="single" w:sz="4" w:space="0" w:color="0079C2" w:themeColor="accent1"/>
            </w:tcBorders>
          </w:tcPr>
          <w:p w14:paraId="479DF9D2" w14:textId="77777777" w:rsidR="00353344" w:rsidRPr="00353344"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b/>
                <w:bCs/>
                <w:sz w:val="24"/>
                <w:szCs w:val="24"/>
              </w:rPr>
            </w:pPr>
            <w:r w:rsidRPr="41090E75">
              <w:rPr>
                <w:rFonts w:cs="Arial"/>
                <w:b/>
                <w:bCs/>
                <w:sz w:val="24"/>
                <w:szCs w:val="24"/>
              </w:rPr>
              <w:t>iam</w:t>
            </w:r>
          </w:p>
        </w:tc>
        <w:tc>
          <w:tcPr>
            <w:tcW w:w="2808" w:type="dxa"/>
            <w:tcBorders>
              <w:top w:val="nil"/>
              <w:right w:val="single" w:sz="4" w:space="0" w:color="auto"/>
            </w:tcBorders>
          </w:tcPr>
          <w:p w14:paraId="479DF9D3" w14:textId="77777777" w:rsidR="00AB2E79" w:rsidRPr="00353344"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b/>
                <w:bCs/>
                <w:sz w:val="24"/>
                <w:szCs w:val="24"/>
              </w:rPr>
            </w:pPr>
            <w:r w:rsidRPr="41090E75">
              <w:rPr>
                <w:rFonts w:cs="Arial"/>
                <w:b/>
                <w:bCs/>
                <w:sz w:val="24"/>
                <w:szCs w:val="24"/>
              </w:rPr>
              <w:t>rds</w:t>
            </w:r>
          </w:p>
        </w:tc>
      </w:tr>
      <w:tr w:rsidR="00AB2E79" w:rsidRPr="00A0541F" w14:paraId="479DF9D9"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9D5" w14:textId="77777777" w:rsidR="00AB2E79" w:rsidRPr="00AB2E79" w:rsidRDefault="41090E75" w:rsidP="41090E75">
            <w:pPr>
              <w:pStyle w:val="Normal1"/>
              <w:contextualSpacing/>
              <w:jc w:val="center"/>
              <w:rPr>
                <w:rFonts w:cs="Arial"/>
                <w:b w:val="0"/>
                <w:bCs w:val="0"/>
                <w:sz w:val="24"/>
                <w:szCs w:val="24"/>
              </w:rPr>
            </w:pPr>
            <w:r w:rsidRPr="41090E75">
              <w:rPr>
                <w:rFonts w:cs="Arial"/>
                <w:b w:val="0"/>
                <w:bCs w:val="0"/>
                <w:sz w:val="24"/>
                <w:szCs w:val="24"/>
              </w:rPr>
              <w:t>i: instance</w:t>
            </w:r>
          </w:p>
        </w:tc>
        <w:tc>
          <w:tcPr>
            <w:tcW w:w="2761" w:type="dxa"/>
            <w:tcBorders>
              <w:left w:val="single" w:sz="4" w:space="0" w:color="auto"/>
              <w:right w:val="single" w:sz="4" w:space="0" w:color="0079C2" w:themeColor="accent1"/>
            </w:tcBorders>
          </w:tcPr>
          <w:p w14:paraId="479DF9D6" w14:textId="77777777" w:rsidR="00AB2E79"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cache : cache cluster</w:t>
            </w:r>
          </w:p>
        </w:tc>
        <w:tc>
          <w:tcPr>
            <w:tcW w:w="2714" w:type="dxa"/>
            <w:tcBorders>
              <w:right w:val="single" w:sz="4" w:space="0" w:color="0079C2" w:themeColor="accent1"/>
            </w:tcBorders>
          </w:tcPr>
          <w:p w14:paraId="479DF9D7" w14:textId="77777777" w:rsidR="00AB2E79"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role</w:t>
            </w:r>
          </w:p>
        </w:tc>
        <w:tc>
          <w:tcPr>
            <w:tcW w:w="2808" w:type="dxa"/>
            <w:tcBorders>
              <w:right w:val="single" w:sz="4" w:space="0" w:color="auto"/>
            </w:tcBorders>
          </w:tcPr>
          <w:p w14:paraId="479DF9D8" w14:textId="77777777" w:rsidR="00AB2E79"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rds-pg : parameter group</w:t>
            </w:r>
          </w:p>
        </w:tc>
      </w:tr>
      <w:tr w:rsidR="00353344" w:rsidRPr="00A0541F" w14:paraId="479DF9DE"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9DA" w14:textId="77777777" w:rsidR="00353344" w:rsidRPr="00AB2E79" w:rsidRDefault="41090E75" w:rsidP="41090E75">
            <w:pPr>
              <w:pStyle w:val="Normal1"/>
              <w:contextualSpacing/>
              <w:jc w:val="center"/>
              <w:rPr>
                <w:rFonts w:cs="Arial"/>
                <w:b w:val="0"/>
                <w:bCs w:val="0"/>
                <w:sz w:val="24"/>
                <w:szCs w:val="24"/>
              </w:rPr>
            </w:pPr>
            <w:r w:rsidRPr="41090E75">
              <w:rPr>
                <w:rFonts w:cs="Arial"/>
                <w:b w:val="0"/>
                <w:bCs w:val="0"/>
                <w:sz w:val="24"/>
                <w:szCs w:val="24"/>
              </w:rPr>
              <w:t>vol : volume</w:t>
            </w:r>
          </w:p>
        </w:tc>
        <w:tc>
          <w:tcPr>
            <w:tcW w:w="2761" w:type="dxa"/>
            <w:tcBorders>
              <w:left w:val="single" w:sz="4" w:space="0" w:color="auto"/>
              <w:right w:val="single" w:sz="4" w:space="0" w:color="0079C2" w:themeColor="accent1"/>
            </w:tcBorders>
          </w:tcPr>
          <w:p w14:paraId="479DF9DB" w14:textId="77777777" w:rsidR="00353344" w:rsidRPr="00AB2E79"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cache-pg : param grp</w:t>
            </w:r>
          </w:p>
        </w:tc>
        <w:tc>
          <w:tcPr>
            <w:tcW w:w="2714" w:type="dxa"/>
            <w:tcBorders>
              <w:right w:val="single" w:sz="4" w:space="0" w:color="0079C2" w:themeColor="accent1"/>
            </w:tcBorders>
          </w:tcPr>
          <w:p w14:paraId="479DF9DC" w14:textId="77777777" w:rsidR="00353344" w:rsidRPr="00AB2E79"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group</w:t>
            </w:r>
          </w:p>
        </w:tc>
        <w:tc>
          <w:tcPr>
            <w:tcW w:w="2808" w:type="dxa"/>
            <w:tcBorders>
              <w:right w:val="single" w:sz="4" w:space="0" w:color="auto"/>
            </w:tcBorders>
          </w:tcPr>
          <w:p w14:paraId="479DF9DD" w14:textId="77777777" w:rsidR="00353344" w:rsidRPr="00AB2E79"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rds-og : option group</w:t>
            </w:r>
          </w:p>
        </w:tc>
      </w:tr>
      <w:tr w:rsidR="00353344" w:rsidRPr="00A0541F" w14:paraId="479DF9E3"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9DF" w14:textId="77777777" w:rsidR="00353344" w:rsidRPr="00AB2E79" w:rsidRDefault="41090E75" w:rsidP="41090E75">
            <w:pPr>
              <w:pStyle w:val="Normal1"/>
              <w:contextualSpacing/>
              <w:jc w:val="center"/>
              <w:rPr>
                <w:rFonts w:cs="Arial"/>
                <w:b w:val="0"/>
                <w:bCs w:val="0"/>
                <w:sz w:val="24"/>
                <w:szCs w:val="24"/>
              </w:rPr>
            </w:pPr>
            <w:r w:rsidRPr="41090E75">
              <w:rPr>
                <w:rFonts w:cs="Arial"/>
                <w:b w:val="0"/>
                <w:bCs w:val="0"/>
                <w:sz w:val="24"/>
                <w:szCs w:val="24"/>
              </w:rPr>
              <w:t>snap : snapshot</w:t>
            </w:r>
          </w:p>
        </w:tc>
        <w:tc>
          <w:tcPr>
            <w:tcW w:w="2761" w:type="dxa"/>
            <w:tcBorders>
              <w:left w:val="single" w:sz="4" w:space="0" w:color="auto"/>
              <w:right w:val="single" w:sz="4" w:space="0" w:color="0079C2" w:themeColor="accent1"/>
            </w:tcBorders>
          </w:tcPr>
          <w:p w14:paraId="479DF9E0" w14:textId="77777777" w:rsidR="00353344"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cache-rg : replication grp</w:t>
            </w:r>
          </w:p>
        </w:tc>
        <w:tc>
          <w:tcPr>
            <w:tcW w:w="2714" w:type="dxa"/>
            <w:tcBorders>
              <w:right w:val="single" w:sz="4" w:space="0" w:color="0079C2" w:themeColor="accent1"/>
            </w:tcBorders>
          </w:tcPr>
          <w:p w14:paraId="479DF9E1" w14:textId="77777777" w:rsidR="00353344"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policy</w:t>
            </w:r>
          </w:p>
        </w:tc>
        <w:tc>
          <w:tcPr>
            <w:tcW w:w="2808" w:type="dxa"/>
            <w:tcBorders>
              <w:right w:val="single" w:sz="4" w:space="0" w:color="auto"/>
            </w:tcBorders>
          </w:tcPr>
          <w:p w14:paraId="479DF9E2" w14:textId="77777777" w:rsidR="00353344"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rds-[type] : RDS instance</w:t>
            </w:r>
          </w:p>
        </w:tc>
      </w:tr>
      <w:tr w:rsidR="00353344" w:rsidRPr="00A0541F" w14:paraId="479DF9E8"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9E4" w14:textId="77777777" w:rsidR="00353344" w:rsidRPr="00AB2E79" w:rsidRDefault="41090E75" w:rsidP="41090E75">
            <w:pPr>
              <w:pStyle w:val="Normal1"/>
              <w:contextualSpacing/>
              <w:jc w:val="center"/>
              <w:rPr>
                <w:rFonts w:cs="Arial"/>
                <w:b w:val="0"/>
                <w:bCs w:val="0"/>
                <w:sz w:val="24"/>
                <w:szCs w:val="24"/>
              </w:rPr>
            </w:pPr>
            <w:r w:rsidRPr="41090E75">
              <w:rPr>
                <w:rFonts w:cs="Arial"/>
                <w:b w:val="0"/>
                <w:bCs w:val="0"/>
                <w:sz w:val="24"/>
                <w:szCs w:val="24"/>
              </w:rPr>
              <w:t>ami : amazon img</w:t>
            </w:r>
          </w:p>
        </w:tc>
        <w:tc>
          <w:tcPr>
            <w:tcW w:w="2761" w:type="dxa"/>
            <w:tcBorders>
              <w:left w:val="single" w:sz="4" w:space="0" w:color="auto"/>
              <w:right w:val="single" w:sz="4" w:space="0" w:color="0079C2" w:themeColor="accent1"/>
            </w:tcBorders>
          </w:tcPr>
          <w:p w14:paraId="479DF9E5" w14:textId="77777777" w:rsidR="00353344" w:rsidRPr="00AB2E79" w:rsidRDefault="00353344" w:rsidP="00353344">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714" w:type="dxa"/>
            <w:tcBorders>
              <w:right w:val="single" w:sz="4" w:space="0" w:color="0079C2" w:themeColor="accent1"/>
            </w:tcBorders>
          </w:tcPr>
          <w:p w14:paraId="479DF9E6" w14:textId="77777777" w:rsidR="00353344" w:rsidRPr="00AB2E79" w:rsidRDefault="00353344" w:rsidP="00353344">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right w:val="single" w:sz="4" w:space="0" w:color="auto"/>
            </w:tcBorders>
          </w:tcPr>
          <w:p w14:paraId="479DF9E7" w14:textId="77777777" w:rsidR="00353344" w:rsidRPr="00AB2E79"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rds-subnet : subnet grp</w:t>
            </w:r>
          </w:p>
        </w:tc>
      </w:tr>
      <w:tr w:rsidR="00353344" w:rsidRPr="00A0541F" w14:paraId="479DF9ED"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9E9" w14:textId="77777777" w:rsidR="00353344" w:rsidRPr="00AB2E79" w:rsidRDefault="41090E75" w:rsidP="41090E75">
            <w:pPr>
              <w:pStyle w:val="Normal1"/>
              <w:contextualSpacing/>
              <w:jc w:val="center"/>
              <w:rPr>
                <w:rFonts w:cs="Arial"/>
                <w:b w:val="0"/>
                <w:bCs w:val="0"/>
                <w:sz w:val="24"/>
                <w:szCs w:val="24"/>
              </w:rPr>
            </w:pPr>
            <w:r w:rsidRPr="41090E75">
              <w:rPr>
                <w:rFonts w:cs="Arial"/>
                <w:b w:val="0"/>
                <w:bCs w:val="0"/>
                <w:sz w:val="24"/>
                <w:szCs w:val="24"/>
              </w:rPr>
              <w:t>elb : elastic load bal</w:t>
            </w:r>
          </w:p>
        </w:tc>
        <w:tc>
          <w:tcPr>
            <w:tcW w:w="2761" w:type="dxa"/>
            <w:tcBorders>
              <w:left w:val="single" w:sz="4" w:space="0" w:color="auto"/>
              <w:right w:val="single" w:sz="4" w:space="0" w:color="0079C2" w:themeColor="accent1"/>
            </w:tcBorders>
          </w:tcPr>
          <w:p w14:paraId="479DF9EA" w14:textId="77777777" w:rsidR="00353344" w:rsidRPr="00AB2E79" w:rsidRDefault="00353344" w:rsidP="00353344">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right w:val="single" w:sz="4" w:space="0" w:color="0079C2" w:themeColor="accent1"/>
            </w:tcBorders>
          </w:tcPr>
          <w:p w14:paraId="479DF9EB" w14:textId="77777777" w:rsidR="00353344" w:rsidRPr="00AB2E79" w:rsidRDefault="00353344" w:rsidP="00353344">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right w:val="single" w:sz="4" w:space="0" w:color="auto"/>
            </w:tcBorders>
          </w:tcPr>
          <w:p w14:paraId="479DF9EC" w14:textId="77777777" w:rsidR="00353344"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es : event subscription</w:t>
            </w:r>
          </w:p>
        </w:tc>
      </w:tr>
      <w:tr w:rsidR="00353344" w:rsidRPr="00A0541F" w14:paraId="479DF9F2"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bottom w:val="nil"/>
              <w:right w:val="single" w:sz="4" w:space="0" w:color="auto"/>
            </w:tcBorders>
          </w:tcPr>
          <w:p w14:paraId="479DF9EE" w14:textId="77777777" w:rsidR="00353344" w:rsidRPr="00AB2E79" w:rsidRDefault="41090E75" w:rsidP="41090E75">
            <w:pPr>
              <w:pStyle w:val="Normal1"/>
              <w:contextualSpacing/>
              <w:jc w:val="center"/>
              <w:rPr>
                <w:rFonts w:cs="Arial"/>
                <w:b w:val="0"/>
                <w:bCs w:val="0"/>
                <w:sz w:val="24"/>
                <w:szCs w:val="24"/>
              </w:rPr>
            </w:pPr>
            <w:r w:rsidRPr="41090E75">
              <w:rPr>
                <w:rFonts w:cs="Arial"/>
                <w:b w:val="0"/>
                <w:bCs w:val="0"/>
                <w:sz w:val="24"/>
                <w:szCs w:val="24"/>
              </w:rPr>
              <w:t>asg : auto scaling grp</w:t>
            </w:r>
          </w:p>
        </w:tc>
        <w:tc>
          <w:tcPr>
            <w:tcW w:w="2761" w:type="dxa"/>
            <w:tcBorders>
              <w:left w:val="single" w:sz="4" w:space="0" w:color="auto"/>
              <w:bottom w:val="nil"/>
              <w:right w:val="single" w:sz="4" w:space="0" w:color="0079C2" w:themeColor="accent1"/>
            </w:tcBorders>
          </w:tcPr>
          <w:p w14:paraId="479DF9EF" w14:textId="77777777" w:rsidR="00353344" w:rsidRPr="00AB2E79" w:rsidRDefault="00353344" w:rsidP="00353344">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714" w:type="dxa"/>
            <w:tcBorders>
              <w:bottom w:val="nil"/>
              <w:right w:val="single" w:sz="4" w:space="0" w:color="0079C2" w:themeColor="accent1"/>
            </w:tcBorders>
          </w:tcPr>
          <w:p w14:paraId="479DF9F0" w14:textId="77777777" w:rsidR="00353344" w:rsidRPr="00AB2E79" w:rsidRDefault="00353344" w:rsidP="00353344">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bottom w:val="nil"/>
              <w:right w:val="single" w:sz="4" w:space="0" w:color="auto"/>
            </w:tcBorders>
          </w:tcPr>
          <w:p w14:paraId="479DF9F1" w14:textId="77777777" w:rsidR="00353344" w:rsidRPr="00AB2E79"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dbc : cluster</w:t>
            </w:r>
          </w:p>
        </w:tc>
      </w:tr>
      <w:tr w:rsidR="00353344" w:rsidRPr="00A0541F" w14:paraId="479DF9F7"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nil"/>
              <w:left w:val="single" w:sz="4" w:space="0" w:color="auto"/>
              <w:bottom w:val="nil"/>
              <w:right w:val="single" w:sz="4" w:space="0" w:color="auto"/>
            </w:tcBorders>
          </w:tcPr>
          <w:p w14:paraId="479DF9F3" w14:textId="77777777" w:rsidR="00353344" w:rsidRDefault="00353344" w:rsidP="00353344">
            <w:pPr>
              <w:pStyle w:val="Normal1"/>
              <w:contextualSpacing/>
              <w:jc w:val="center"/>
              <w:rPr>
                <w:rFonts w:cs="Arial"/>
                <w:b w:val="0"/>
                <w:sz w:val="24"/>
                <w:szCs w:val="24"/>
              </w:rPr>
            </w:pPr>
          </w:p>
        </w:tc>
        <w:tc>
          <w:tcPr>
            <w:tcW w:w="2761" w:type="dxa"/>
            <w:tcBorders>
              <w:top w:val="nil"/>
              <w:left w:val="single" w:sz="4" w:space="0" w:color="auto"/>
              <w:bottom w:val="nil"/>
              <w:right w:val="single" w:sz="4" w:space="0" w:color="0079C2" w:themeColor="accent1"/>
            </w:tcBorders>
          </w:tcPr>
          <w:p w14:paraId="479DF9F4" w14:textId="77777777" w:rsidR="00353344" w:rsidRPr="00AB2E79" w:rsidRDefault="00353344" w:rsidP="00353344">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top w:val="nil"/>
              <w:bottom w:val="nil"/>
              <w:right w:val="single" w:sz="4" w:space="0" w:color="0079C2" w:themeColor="accent1"/>
            </w:tcBorders>
          </w:tcPr>
          <w:p w14:paraId="479DF9F5" w14:textId="77777777" w:rsidR="00353344" w:rsidRPr="00AB2E79" w:rsidRDefault="00353344" w:rsidP="00353344">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top w:val="nil"/>
              <w:bottom w:val="nil"/>
              <w:right w:val="single" w:sz="4" w:space="0" w:color="auto"/>
            </w:tcBorders>
          </w:tcPr>
          <w:p w14:paraId="479DF9F6" w14:textId="77777777" w:rsidR="00353344"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dpg : cluster param grp</w:t>
            </w:r>
          </w:p>
        </w:tc>
      </w:tr>
      <w:tr w:rsidR="0035182F" w:rsidRPr="00A0541F" w14:paraId="479DF9FC"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nil"/>
              <w:left w:val="single" w:sz="4" w:space="0" w:color="auto"/>
              <w:bottom w:val="single" w:sz="4" w:space="0" w:color="auto"/>
              <w:right w:val="single" w:sz="4" w:space="0" w:color="auto"/>
            </w:tcBorders>
          </w:tcPr>
          <w:p w14:paraId="479DF9F8" w14:textId="77777777" w:rsidR="0035182F" w:rsidRDefault="0035182F" w:rsidP="00353344">
            <w:pPr>
              <w:pStyle w:val="Normal1"/>
              <w:contextualSpacing/>
              <w:jc w:val="center"/>
              <w:rPr>
                <w:rFonts w:cs="Arial"/>
                <w:b w:val="0"/>
                <w:sz w:val="24"/>
                <w:szCs w:val="24"/>
              </w:rPr>
            </w:pPr>
          </w:p>
        </w:tc>
        <w:tc>
          <w:tcPr>
            <w:tcW w:w="2761" w:type="dxa"/>
            <w:tcBorders>
              <w:top w:val="nil"/>
              <w:left w:val="single" w:sz="4" w:space="0" w:color="auto"/>
              <w:bottom w:val="single" w:sz="4" w:space="0" w:color="auto"/>
              <w:right w:val="single" w:sz="4" w:space="0" w:color="0079C2" w:themeColor="accent1"/>
            </w:tcBorders>
          </w:tcPr>
          <w:p w14:paraId="479DF9F9" w14:textId="77777777" w:rsidR="0035182F" w:rsidRPr="00AB2E79" w:rsidRDefault="0035182F" w:rsidP="00353344">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714" w:type="dxa"/>
            <w:tcBorders>
              <w:top w:val="nil"/>
              <w:bottom w:val="single" w:sz="4" w:space="0" w:color="auto"/>
              <w:right w:val="single" w:sz="4" w:space="0" w:color="0079C2" w:themeColor="accent1"/>
            </w:tcBorders>
          </w:tcPr>
          <w:p w14:paraId="479DF9FA" w14:textId="77777777" w:rsidR="0035182F" w:rsidRPr="00AB2E79" w:rsidRDefault="0035182F" w:rsidP="00353344">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top w:val="nil"/>
              <w:bottom w:val="single" w:sz="4" w:space="0" w:color="auto"/>
              <w:right w:val="single" w:sz="4" w:space="0" w:color="auto"/>
            </w:tcBorders>
          </w:tcPr>
          <w:p w14:paraId="479DF9FB" w14:textId="77777777" w:rsidR="0035182F" w:rsidRDefault="0035182F" w:rsidP="00353344">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353344" w:rsidRPr="00A0541F" w14:paraId="479DFA01"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single" w:sz="4" w:space="0" w:color="auto"/>
              <w:left w:val="single" w:sz="4" w:space="0" w:color="auto"/>
              <w:right w:val="single" w:sz="4" w:space="0" w:color="auto"/>
            </w:tcBorders>
          </w:tcPr>
          <w:p w14:paraId="479DF9FD" w14:textId="77777777" w:rsidR="00353344" w:rsidRDefault="00353344" w:rsidP="00353344">
            <w:pPr>
              <w:pStyle w:val="Normal1"/>
              <w:contextualSpacing/>
              <w:jc w:val="center"/>
              <w:rPr>
                <w:rFonts w:cs="Arial"/>
                <w:b w:val="0"/>
                <w:sz w:val="24"/>
                <w:szCs w:val="24"/>
              </w:rPr>
            </w:pPr>
          </w:p>
        </w:tc>
        <w:tc>
          <w:tcPr>
            <w:tcW w:w="2761" w:type="dxa"/>
            <w:tcBorders>
              <w:top w:val="single" w:sz="4" w:space="0" w:color="auto"/>
              <w:left w:val="single" w:sz="4" w:space="0" w:color="auto"/>
              <w:right w:val="single" w:sz="4" w:space="0" w:color="0079C2" w:themeColor="accent1"/>
            </w:tcBorders>
          </w:tcPr>
          <w:p w14:paraId="479DF9FE" w14:textId="77777777" w:rsidR="00353344" w:rsidRPr="00AB2E79" w:rsidRDefault="00353344" w:rsidP="00353344">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top w:val="single" w:sz="4" w:space="0" w:color="auto"/>
              <w:right w:val="single" w:sz="4" w:space="0" w:color="0079C2" w:themeColor="accent1"/>
            </w:tcBorders>
          </w:tcPr>
          <w:p w14:paraId="479DF9FF" w14:textId="77777777" w:rsidR="00353344" w:rsidRPr="00AB2E79" w:rsidRDefault="00353344" w:rsidP="00353344">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top w:val="single" w:sz="4" w:space="0" w:color="auto"/>
              <w:right w:val="single" w:sz="4" w:space="0" w:color="auto"/>
            </w:tcBorders>
          </w:tcPr>
          <w:p w14:paraId="479DFA00" w14:textId="77777777" w:rsidR="00353344" w:rsidRPr="00AB2E79" w:rsidRDefault="00353344" w:rsidP="00353344">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r w:rsidR="00353344" w:rsidRPr="00A0541F" w14:paraId="479DFA06"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A02" w14:textId="77777777" w:rsidR="00353344" w:rsidRPr="0035182F" w:rsidRDefault="41090E75" w:rsidP="41090E75">
            <w:pPr>
              <w:pStyle w:val="Normal1"/>
              <w:contextualSpacing/>
              <w:jc w:val="center"/>
              <w:rPr>
                <w:rFonts w:cs="Arial"/>
                <w:sz w:val="24"/>
                <w:szCs w:val="24"/>
              </w:rPr>
            </w:pPr>
            <w:r w:rsidRPr="41090E75">
              <w:rPr>
                <w:rFonts w:cs="Arial"/>
                <w:sz w:val="24"/>
                <w:szCs w:val="24"/>
              </w:rPr>
              <w:t>route53</w:t>
            </w:r>
          </w:p>
        </w:tc>
        <w:tc>
          <w:tcPr>
            <w:tcW w:w="2761" w:type="dxa"/>
            <w:tcBorders>
              <w:left w:val="single" w:sz="4" w:space="0" w:color="auto"/>
              <w:right w:val="single" w:sz="4" w:space="0" w:color="0079C2" w:themeColor="accent1"/>
            </w:tcBorders>
          </w:tcPr>
          <w:p w14:paraId="479DFA03" w14:textId="77777777" w:rsidR="00353344" w:rsidRPr="0035182F" w:rsidRDefault="41090E75" w:rsidP="41090E75">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b/>
                <w:bCs/>
                <w:sz w:val="24"/>
                <w:szCs w:val="24"/>
              </w:rPr>
            </w:pPr>
            <w:r w:rsidRPr="41090E75">
              <w:rPr>
                <w:rFonts w:cs="Arial"/>
                <w:b/>
                <w:bCs/>
                <w:sz w:val="24"/>
                <w:szCs w:val="24"/>
              </w:rPr>
              <w:t>s3</w:t>
            </w:r>
          </w:p>
        </w:tc>
        <w:tc>
          <w:tcPr>
            <w:tcW w:w="2714" w:type="dxa"/>
            <w:tcBorders>
              <w:right w:val="single" w:sz="4" w:space="0" w:color="0079C2" w:themeColor="accent1"/>
            </w:tcBorders>
          </w:tcPr>
          <w:p w14:paraId="479DFA04" w14:textId="77777777" w:rsidR="00353344" w:rsidRPr="0035182F" w:rsidRDefault="41090E75" w:rsidP="41090E75">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b/>
                <w:bCs/>
                <w:sz w:val="24"/>
                <w:szCs w:val="24"/>
              </w:rPr>
            </w:pPr>
            <w:r w:rsidRPr="41090E75">
              <w:rPr>
                <w:rFonts w:cs="Arial"/>
                <w:b/>
                <w:bCs/>
                <w:sz w:val="24"/>
                <w:szCs w:val="24"/>
              </w:rPr>
              <w:t>sns</w:t>
            </w:r>
          </w:p>
        </w:tc>
        <w:tc>
          <w:tcPr>
            <w:tcW w:w="2808" w:type="dxa"/>
            <w:tcBorders>
              <w:right w:val="single" w:sz="4" w:space="0" w:color="auto"/>
            </w:tcBorders>
          </w:tcPr>
          <w:p w14:paraId="479DFA05" w14:textId="77777777" w:rsidR="00353344" w:rsidRPr="0035182F" w:rsidRDefault="41090E75" w:rsidP="41090E75">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b/>
                <w:bCs/>
                <w:sz w:val="24"/>
                <w:szCs w:val="24"/>
              </w:rPr>
            </w:pPr>
            <w:r w:rsidRPr="41090E75">
              <w:rPr>
                <w:rFonts w:cs="Arial"/>
                <w:b/>
                <w:bCs/>
                <w:sz w:val="24"/>
                <w:szCs w:val="24"/>
              </w:rPr>
              <w:t>sqs</w:t>
            </w:r>
          </w:p>
        </w:tc>
      </w:tr>
      <w:tr w:rsidR="00353344" w:rsidRPr="00A0541F" w14:paraId="479DFA0B"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A07" w14:textId="77777777" w:rsidR="00353344" w:rsidRDefault="41090E75" w:rsidP="41090E75">
            <w:pPr>
              <w:pStyle w:val="Normal1"/>
              <w:contextualSpacing/>
              <w:jc w:val="center"/>
              <w:rPr>
                <w:rFonts w:cs="Arial"/>
                <w:b w:val="0"/>
                <w:bCs w:val="0"/>
                <w:sz w:val="24"/>
                <w:szCs w:val="24"/>
              </w:rPr>
            </w:pPr>
            <w:r w:rsidRPr="41090E75">
              <w:rPr>
                <w:rFonts w:cs="Arial"/>
                <w:b w:val="0"/>
                <w:bCs w:val="0"/>
                <w:sz w:val="24"/>
                <w:szCs w:val="24"/>
              </w:rPr>
              <w:t>hc : health check</w:t>
            </w:r>
          </w:p>
        </w:tc>
        <w:tc>
          <w:tcPr>
            <w:tcW w:w="2761" w:type="dxa"/>
            <w:tcBorders>
              <w:left w:val="single" w:sz="4" w:space="0" w:color="auto"/>
              <w:right w:val="single" w:sz="4" w:space="0" w:color="0079C2" w:themeColor="accent1"/>
            </w:tcBorders>
          </w:tcPr>
          <w:p w14:paraId="479DFA08" w14:textId="77777777" w:rsidR="00353344" w:rsidRPr="00AB2E79" w:rsidRDefault="41090E75" w:rsidP="41090E75">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bucket</w:t>
            </w:r>
          </w:p>
        </w:tc>
        <w:tc>
          <w:tcPr>
            <w:tcW w:w="2714" w:type="dxa"/>
            <w:tcBorders>
              <w:right w:val="single" w:sz="4" w:space="0" w:color="0079C2" w:themeColor="accent1"/>
            </w:tcBorders>
          </w:tcPr>
          <w:p w14:paraId="479DFA09" w14:textId="77777777" w:rsidR="00353344" w:rsidRPr="00AB2E79" w:rsidRDefault="41090E75" w:rsidP="41090E75">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topic</w:t>
            </w:r>
          </w:p>
        </w:tc>
        <w:tc>
          <w:tcPr>
            <w:tcW w:w="2808" w:type="dxa"/>
            <w:tcBorders>
              <w:right w:val="single" w:sz="4" w:space="0" w:color="auto"/>
            </w:tcBorders>
          </w:tcPr>
          <w:p w14:paraId="479DFA0A" w14:textId="77777777" w:rsidR="00353344" w:rsidRPr="00AB2E79" w:rsidRDefault="41090E75" w:rsidP="41090E75">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queue</w:t>
            </w:r>
          </w:p>
        </w:tc>
      </w:tr>
      <w:tr w:rsidR="0035182F" w:rsidRPr="00A0541F" w14:paraId="479DFA10"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A0C" w14:textId="77777777" w:rsidR="0035182F" w:rsidRDefault="41090E75" w:rsidP="41090E75">
            <w:pPr>
              <w:pStyle w:val="Normal1"/>
              <w:contextualSpacing/>
              <w:jc w:val="center"/>
              <w:rPr>
                <w:rFonts w:cs="Arial"/>
                <w:b w:val="0"/>
                <w:bCs w:val="0"/>
                <w:sz w:val="24"/>
                <w:szCs w:val="24"/>
              </w:rPr>
            </w:pPr>
            <w:r w:rsidRPr="41090E75">
              <w:rPr>
                <w:rFonts w:cs="Arial"/>
                <w:b w:val="0"/>
                <w:bCs w:val="0"/>
                <w:sz w:val="24"/>
                <w:szCs w:val="24"/>
              </w:rPr>
              <w:t>rs : record set</w:t>
            </w:r>
          </w:p>
        </w:tc>
        <w:tc>
          <w:tcPr>
            <w:tcW w:w="2761" w:type="dxa"/>
            <w:tcBorders>
              <w:left w:val="single" w:sz="4" w:space="0" w:color="auto"/>
              <w:right w:val="single" w:sz="4" w:space="0" w:color="0079C2" w:themeColor="accent1"/>
            </w:tcBorders>
          </w:tcPr>
          <w:p w14:paraId="479DFA0D" w14:textId="77777777" w:rsidR="0035182F" w:rsidRPr="00AB2E79" w:rsidRDefault="41090E75" w:rsidP="41090E75">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bp : bucket policy</w:t>
            </w:r>
          </w:p>
        </w:tc>
        <w:tc>
          <w:tcPr>
            <w:tcW w:w="2714" w:type="dxa"/>
            <w:tcBorders>
              <w:right w:val="single" w:sz="4" w:space="0" w:color="0079C2" w:themeColor="accent1"/>
            </w:tcBorders>
          </w:tcPr>
          <w:p w14:paraId="479DFA0E" w14:textId="77777777" w:rsidR="0035182F" w:rsidRPr="00AB2E79"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tp : topic policy</w:t>
            </w:r>
          </w:p>
        </w:tc>
        <w:tc>
          <w:tcPr>
            <w:tcW w:w="2808" w:type="dxa"/>
            <w:tcBorders>
              <w:right w:val="single" w:sz="4" w:space="0" w:color="auto"/>
            </w:tcBorders>
          </w:tcPr>
          <w:p w14:paraId="479DFA0F" w14:textId="77777777" w:rsidR="0035182F" w:rsidRPr="00AB2E79" w:rsidRDefault="41090E75" w:rsidP="41090E75">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qp : queue policy</w:t>
            </w:r>
          </w:p>
        </w:tc>
      </w:tr>
      <w:tr w:rsidR="0035182F" w:rsidRPr="00A0541F" w14:paraId="479DFA15"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A11" w14:textId="77777777" w:rsidR="0035182F" w:rsidRDefault="41090E75" w:rsidP="41090E75">
            <w:pPr>
              <w:pStyle w:val="Normal1"/>
              <w:contextualSpacing/>
              <w:jc w:val="center"/>
              <w:rPr>
                <w:rFonts w:cs="Arial"/>
                <w:b w:val="0"/>
                <w:bCs w:val="0"/>
                <w:sz w:val="24"/>
                <w:szCs w:val="24"/>
              </w:rPr>
            </w:pPr>
            <w:r w:rsidRPr="41090E75">
              <w:rPr>
                <w:rFonts w:cs="Arial"/>
                <w:b w:val="0"/>
                <w:bCs w:val="0"/>
                <w:sz w:val="24"/>
                <w:szCs w:val="24"/>
              </w:rPr>
              <w:t>rsg : record set group</w:t>
            </w:r>
          </w:p>
        </w:tc>
        <w:tc>
          <w:tcPr>
            <w:tcW w:w="2761" w:type="dxa"/>
            <w:tcBorders>
              <w:left w:val="single" w:sz="4" w:space="0" w:color="auto"/>
              <w:right w:val="single" w:sz="4" w:space="0" w:color="0079C2" w:themeColor="accent1"/>
            </w:tcBorders>
          </w:tcPr>
          <w:p w14:paraId="479DFA12" w14:textId="77777777" w:rsidR="0035182F" w:rsidRPr="00AB2E79" w:rsidRDefault="0035182F"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right w:val="single" w:sz="4" w:space="0" w:color="0079C2" w:themeColor="accent1"/>
            </w:tcBorders>
          </w:tcPr>
          <w:p w14:paraId="479DFA13" w14:textId="77777777" w:rsidR="0035182F"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queue</w:t>
            </w:r>
          </w:p>
        </w:tc>
        <w:tc>
          <w:tcPr>
            <w:tcW w:w="2808" w:type="dxa"/>
            <w:tcBorders>
              <w:right w:val="single" w:sz="4" w:space="0" w:color="auto"/>
            </w:tcBorders>
          </w:tcPr>
          <w:p w14:paraId="479DFA14" w14:textId="77777777" w:rsidR="0035182F" w:rsidRPr="00AB2E79" w:rsidRDefault="0035182F"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r w:rsidR="0035182F" w:rsidRPr="00A0541F" w14:paraId="479DFA1A"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A16" w14:textId="77777777" w:rsidR="0035182F" w:rsidRDefault="41090E75" w:rsidP="41090E75">
            <w:pPr>
              <w:pStyle w:val="Normal1"/>
              <w:contextualSpacing/>
              <w:jc w:val="center"/>
              <w:rPr>
                <w:rFonts w:cs="Arial"/>
                <w:b w:val="0"/>
                <w:bCs w:val="0"/>
                <w:sz w:val="24"/>
                <w:szCs w:val="24"/>
              </w:rPr>
            </w:pPr>
            <w:r w:rsidRPr="41090E75">
              <w:rPr>
                <w:rFonts w:cs="Arial"/>
                <w:b w:val="0"/>
                <w:bCs w:val="0"/>
                <w:sz w:val="24"/>
                <w:szCs w:val="24"/>
              </w:rPr>
              <w:t>zone : hosted zone</w:t>
            </w:r>
          </w:p>
        </w:tc>
        <w:tc>
          <w:tcPr>
            <w:tcW w:w="2761" w:type="dxa"/>
            <w:tcBorders>
              <w:left w:val="single" w:sz="4" w:space="0" w:color="auto"/>
              <w:right w:val="single" w:sz="4" w:space="0" w:color="0079C2" w:themeColor="accent1"/>
            </w:tcBorders>
          </w:tcPr>
          <w:p w14:paraId="479DFA17" w14:textId="77777777" w:rsidR="0035182F" w:rsidRPr="00AB2E79" w:rsidRDefault="0035182F"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714" w:type="dxa"/>
            <w:tcBorders>
              <w:right w:val="single" w:sz="4" w:space="0" w:color="0079C2" w:themeColor="accent1"/>
            </w:tcBorders>
          </w:tcPr>
          <w:p w14:paraId="479DFA18" w14:textId="77777777" w:rsidR="0035182F" w:rsidRPr="00AB2E79" w:rsidRDefault="41090E75" w:rsidP="41090E75">
            <w:pPr>
              <w:pStyle w:val="Normal1"/>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sub : subscription</w:t>
            </w:r>
          </w:p>
        </w:tc>
        <w:tc>
          <w:tcPr>
            <w:tcW w:w="2808" w:type="dxa"/>
            <w:tcBorders>
              <w:right w:val="single" w:sz="4" w:space="0" w:color="auto"/>
            </w:tcBorders>
          </w:tcPr>
          <w:p w14:paraId="479DFA19" w14:textId="77777777" w:rsidR="0035182F" w:rsidRPr="00AB2E79" w:rsidRDefault="0035182F"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35182F" w:rsidRPr="00A0541F" w14:paraId="479DFA1F"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single" w:sz="4" w:space="0" w:color="auto"/>
            </w:tcBorders>
          </w:tcPr>
          <w:p w14:paraId="479DFA1B" w14:textId="77777777" w:rsidR="0035182F" w:rsidRDefault="0035182F" w:rsidP="0035182F">
            <w:pPr>
              <w:pStyle w:val="Normal1"/>
              <w:contextualSpacing/>
              <w:jc w:val="center"/>
              <w:rPr>
                <w:rFonts w:cs="Arial"/>
                <w:b w:val="0"/>
                <w:sz w:val="24"/>
                <w:szCs w:val="24"/>
              </w:rPr>
            </w:pPr>
          </w:p>
        </w:tc>
        <w:tc>
          <w:tcPr>
            <w:tcW w:w="2761" w:type="dxa"/>
            <w:tcBorders>
              <w:left w:val="single" w:sz="4" w:space="0" w:color="auto"/>
              <w:right w:val="single" w:sz="4" w:space="0" w:color="0079C2" w:themeColor="accent1"/>
            </w:tcBorders>
          </w:tcPr>
          <w:p w14:paraId="479DFA1C" w14:textId="77777777" w:rsidR="0035182F" w:rsidRPr="00AB2E79" w:rsidRDefault="0035182F"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right w:val="single" w:sz="4" w:space="0" w:color="0079C2" w:themeColor="accent1"/>
            </w:tcBorders>
          </w:tcPr>
          <w:p w14:paraId="479DFA1D" w14:textId="77777777" w:rsidR="0035182F" w:rsidRPr="00AB2E79" w:rsidRDefault="41090E75" w:rsidP="41090E75">
            <w:pPr>
              <w:pStyle w:val="Normal1"/>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pa : platform app</w:t>
            </w:r>
          </w:p>
        </w:tc>
        <w:tc>
          <w:tcPr>
            <w:tcW w:w="2808" w:type="dxa"/>
            <w:tcBorders>
              <w:right w:val="single" w:sz="4" w:space="0" w:color="auto"/>
            </w:tcBorders>
          </w:tcPr>
          <w:p w14:paraId="479DFA1E" w14:textId="77777777" w:rsidR="0035182F" w:rsidRPr="00AB2E79" w:rsidRDefault="0035182F"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r w:rsidR="0035182F" w:rsidRPr="00A0541F" w14:paraId="479DFA24"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bottom w:val="single" w:sz="4" w:space="0" w:color="auto"/>
              <w:right w:val="single" w:sz="4" w:space="0" w:color="auto"/>
            </w:tcBorders>
          </w:tcPr>
          <w:p w14:paraId="479DFA20" w14:textId="77777777" w:rsidR="0035182F" w:rsidRDefault="0035182F" w:rsidP="0035182F">
            <w:pPr>
              <w:pStyle w:val="Normal1"/>
              <w:contextualSpacing/>
              <w:jc w:val="center"/>
              <w:rPr>
                <w:rFonts w:cs="Arial"/>
                <w:b w:val="0"/>
                <w:sz w:val="24"/>
                <w:szCs w:val="24"/>
              </w:rPr>
            </w:pPr>
          </w:p>
        </w:tc>
        <w:tc>
          <w:tcPr>
            <w:tcW w:w="2761" w:type="dxa"/>
            <w:tcBorders>
              <w:left w:val="single" w:sz="4" w:space="0" w:color="auto"/>
              <w:bottom w:val="single" w:sz="4" w:space="0" w:color="auto"/>
              <w:right w:val="single" w:sz="4" w:space="0" w:color="0079C2" w:themeColor="accent1"/>
            </w:tcBorders>
          </w:tcPr>
          <w:p w14:paraId="479DFA21" w14:textId="77777777" w:rsidR="0035182F" w:rsidRPr="00AB2E79" w:rsidRDefault="0035182F"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714" w:type="dxa"/>
            <w:tcBorders>
              <w:bottom w:val="single" w:sz="4" w:space="0" w:color="auto"/>
              <w:right w:val="single" w:sz="4" w:space="0" w:color="0079C2" w:themeColor="accent1"/>
            </w:tcBorders>
          </w:tcPr>
          <w:p w14:paraId="479DFA22" w14:textId="77777777" w:rsidR="0035182F" w:rsidRPr="00AB2E79" w:rsidRDefault="0035182F" w:rsidP="0035182F">
            <w:pPr>
              <w:pStyle w:val="Normal1"/>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bottom w:val="single" w:sz="4" w:space="0" w:color="auto"/>
              <w:right w:val="single" w:sz="4" w:space="0" w:color="auto"/>
            </w:tcBorders>
          </w:tcPr>
          <w:p w14:paraId="479DFA23" w14:textId="77777777" w:rsidR="0035182F" w:rsidRPr="00AB2E79" w:rsidRDefault="0035182F"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C72F0D" w:rsidRPr="00A0541F" w14:paraId="479DFA29"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top w:val="single" w:sz="4" w:space="0" w:color="auto"/>
              <w:left w:val="single" w:sz="4" w:space="0" w:color="auto"/>
              <w:bottom w:val="nil"/>
              <w:right w:val="nil"/>
            </w:tcBorders>
          </w:tcPr>
          <w:p w14:paraId="479DFA25" w14:textId="77777777" w:rsidR="00C72F0D" w:rsidRDefault="00C72F0D" w:rsidP="0035182F">
            <w:pPr>
              <w:pStyle w:val="Normal1"/>
              <w:contextualSpacing/>
              <w:jc w:val="center"/>
              <w:rPr>
                <w:rFonts w:cs="Arial"/>
                <w:b w:val="0"/>
                <w:sz w:val="24"/>
                <w:szCs w:val="24"/>
              </w:rPr>
            </w:pPr>
          </w:p>
        </w:tc>
        <w:tc>
          <w:tcPr>
            <w:tcW w:w="2761" w:type="dxa"/>
            <w:tcBorders>
              <w:top w:val="single" w:sz="4" w:space="0" w:color="auto"/>
              <w:left w:val="nil"/>
              <w:bottom w:val="nil"/>
              <w:right w:val="single" w:sz="4" w:space="0" w:color="0079C2" w:themeColor="accent1"/>
            </w:tcBorders>
          </w:tcPr>
          <w:p w14:paraId="479DFA26" w14:textId="77777777" w:rsidR="00C72F0D" w:rsidRPr="00AB2E79" w:rsidRDefault="00C72F0D"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top w:val="single" w:sz="4" w:space="0" w:color="auto"/>
              <w:bottom w:val="nil"/>
              <w:right w:val="single" w:sz="4" w:space="0" w:color="0079C2" w:themeColor="accent1"/>
            </w:tcBorders>
          </w:tcPr>
          <w:p w14:paraId="479DFA27" w14:textId="77777777" w:rsidR="00C72F0D" w:rsidRPr="00AB2E79" w:rsidRDefault="00C72F0D" w:rsidP="0035182F">
            <w:pPr>
              <w:pStyle w:val="Normal1"/>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top w:val="single" w:sz="4" w:space="0" w:color="auto"/>
              <w:bottom w:val="nil"/>
              <w:right w:val="single" w:sz="4" w:space="0" w:color="auto"/>
            </w:tcBorders>
          </w:tcPr>
          <w:p w14:paraId="479DFA28" w14:textId="77777777" w:rsidR="00C72F0D" w:rsidRPr="00AB2E79" w:rsidRDefault="00C72F0D"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r w:rsidR="00C72F0D" w:rsidRPr="00A0541F" w14:paraId="479DFA2D"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494" w:type="dxa"/>
            <w:gridSpan w:val="2"/>
            <w:tcBorders>
              <w:top w:val="nil"/>
              <w:left w:val="single" w:sz="4" w:space="0" w:color="auto"/>
              <w:right w:val="single" w:sz="4" w:space="0" w:color="0079C2" w:themeColor="accent1"/>
            </w:tcBorders>
          </w:tcPr>
          <w:p w14:paraId="479DFA2A" w14:textId="77777777" w:rsidR="00C72F0D" w:rsidRPr="00C72F0D" w:rsidRDefault="41090E75" w:rsidP="41090E75">
            <w:pPr>
              <w:pStyle w:val="Normal1"/>
              <w:ind w:left="360"/>
              <w:contextualSpacing/>
              <w:jc w:val="center"/>
              <w:rPr>
                <w:rFonts w:cs="Arial"/>
                <w:sz w:val="24"/>
                <w:szCs w:val="24"/>
              </w:rPr>
            </w:pPr>
            <w:r w:rsidRPr="41090E75">
              <w:rPr>
                <w:rFonts w:cs="Arial"/>
                <w:sz w:val="24"/>
                <w:szCs w:val="24"/>
              </w:rPr>
              <w:t>vpc</w:t>
            </w:r>
          </w:p>
        </w:tc>
        <w:tc>
          <w:tcPr>
            <w:tcW w:w="2714" w:type="dxa"/>
            <w:tcBorders>
              <w:top w:val="nil"/>
              <w:right w:val="single" w:sz="4" w:space="0" w:color="0079C2" w:themeColor="accent1"/>
            </w:tcBorders>
          </w:tcPr>
          <w:p w14:paraId="479DFA2B" w14:textId="77777777" w:rsidR="00C72F0D" w:rsidRPr="00AB2E79" w:rsidRDefault="00C72F0D" w:rsidP="0035182F">
            <w:pPr>
              <w:pStyle w:val="Normal1"/>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top w:val="nil"/>
              <w:right w:val="single" w:sz="4" w:space="0" w:color="auto"/>
            </w:tcBorders>
          </w:tcPr>
          <w:p w14:paraId="479DFA2C" w14:textId="77777777" w:rsidR="00C72F0D" w:rsidRPr="00AB2E79" w:rsidRDefault="00C72F0D"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C72F0D" w:rsidRPr="00A0541F" w14:paraId="479DFA32"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nil"/>
            </w:tcBorders>
          </w:tcPr>
          <w:p w14:paraId="479DFA2E" w14:textId="77777777" w:rsidR="00C72F0D" w:rsidRDefault="41090E75" w:rsidP="41090E75">
            <w:pPr>
              <w:pStyle w:val="Normal1"/>
              <w:contextualSpacing/>
              <w:jc w:val="center"/>
              <w:rPr>
                <w:rFonts w:cs="Arial"/>
                <w:b w:val="0"/>
                <w:bCs w:val="0"/>
                <w:sz w:val="24"/>
                <w:szCs w:val="24"/>
              </w:rPr>
            </w:pPr>
            <w:r w:rsidRPr="41090E75">
              <w:rPr>
                <w:rFonts w:cs="Arial"/>
                <w:b w:val="0"/>
                <w:bCs w:val="0"/>
                <w:sz w:val="24"/>
                <w:szCs w:val="24"/>
              </w:rPr>
              <w:t>igw : internet gateway</w:t>
            </w:r>
          </w:p>
        </w:tc>
        <w:tc>
          <w:tcPr>
            <w:tcW w:w="2761" w:type="dxa"/>
            <w:tcBorders>
              <w:top w:val="nil"/>
              <w:left w:val="nil"/>
              <w:bottom w:val="nil"/>
              <w:right w:val="single" w:sz="4" w:space="0" w:color="0079C2" w:themeColor="accent1"/>
            </w:tcBorders>
          </w:tcPr>
          <w:p w14:paraId="479DFA2F" w14:textId="77777777" w:rsidR="00C72F0D" w:rsidRPr="00AB2E79" w:rsidRDefault="41090E75" w:rsidP="41090E75">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rtb : route table</w:t>
            </w:r>
          </w:p>
        </w:tc>
        <w:tc>
          <w:tcPr>
            <w:tcW w:w="2714" w:type="dxa"/>
            <w:tcBorders>
              <w:right w:val="single" w:sz="4" w:space="0" w:color="0079C2" w:themeColor="accent1"/>
            </w:tcBorders>
          </w:tcPr>
          <w:p w14:paraId="479DFA30" w14:textId="77777777" w:rsidR="00C72F0D" w:rsidRPr="00AB2E79" w:rsidRDefault="00C72F0D" w:rsidP="0035182F">
            <w:pPr>
              <w:pStyle w:val="Normal1"/>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right w:val="single" w:sz="4" w:space="0" w:color="auto"/>
            </w:tcBorders>
          </w:tcPr>
          <w:p w14:paraId="479DFA31" w14:textId="77777777" w:rsidR="00C72F0D" w:rsidRPr="00AB2E79" w:rsidRDefault="00C72F0D"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r w:rsidR="00C72F0D" w:rsidRPr="00A0541F" w14:paraId="479DFA37"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tcBorders>
          </w:tcPr>
          <w:p w14:paraId="479DFA33" w14:textId="77777777" w:rsidR="00C72F0D" w:rsidRDefault="41090E75" w:rsidP="41090E75">
            <w:pPr>
              <w:pStyle w:val="Normal1"/>
              <w:contextualSpacing/>
              <w:jc w:val="center"/>
              <w:rPr>
                <w:rFonts w:cs="Arial"/>
                <w:b w:val="0"/>
                <w:bCs w:val="0"/>
                <w:sz w:val="24"/>
                <w:szCs w:val="24"/>
              </w:rPr>
            </w:pPr>
            <w:r w:rsidRPr="41090E75">
              <w:rPr>
                <w:rFonts w:cs="Arial"/>
                <w:b w:val="0"/>
                <w:bCs w:val="0"/>
                <w:sz w:val="24"/>
                <w:szCs w:val="24"/>
              </w:rPr>
              <w:t>cgw : customer gateway</w:t>
            </w:r>
          </w:p>
        </w:tc>
        <w:tc>
          <w:tcPr>
            <w:tcW w:w="2761" w:type="dxa"/>
            <w:tcBorders>
              <w:top w:val="nil"/>
              <w:bottom w:val="nil"/>
              <w:right w:val="single" w:sz="4" w:space="0" w:color="0079C2" w:themeColor="accent1"/>
            </w:tcBorders>
          </w:tcPr>
          <w:p w14:paraId="479DFA34" w14:textId="77777777" w:rsidR="00C72F0D" w:rsidRPr="00AB2E79" w:rsidRDefault="41090E75" w:rsidP="41090E75">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sg : security group</w:t>
            </w:r>
          </w:p>
        </w:tc>
        <w:tc>
          <w:tcPr>
            <w:tcW w:w="2714" w:type="dxa"/>
            <w:tcBorders>
              <w:right w:val="single" w:sz="4" w:space="0" w:color="0079C2" w:themeColor="accent1"/>
            </w:tcBorders>
          </w:tcPr>
          <w:p w14:paraId="479DFA35" w14:textId="77777777" w:rsidR="00C72F0D" w:rsidRPr="00AB2E79" w:rsidRDefault="00C72F0D" w:rsidP="0035182F">
            <w:pPr>
              <w:pStyle w:val="Normal1"/>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right w:val="single" w:sz="4" w:space="0" w:color="auto"/>
            </w:tcBorders>
          </w:tcPr>
          <w:p w14:paraId="479DFA36" w14:textId="77777777" w:rsidR="00C72F0D" w:rsidRPr="00AB2E79" w:rsidRDefault="00C72F0D"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C72F0D" w:rsidRPr="00A0541F" w14:paraId="479DFA3C"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nil"/>
            </w:tcBorders>
          </w:tcPr>
          <w:p w14:paraId="479DFA38" w14:textId="77777777" w:rsidR="00C72F0D" w:rsidRDefault="41090E75" w:rsidP="41090E75">
            <w:pPr>
              <w:pStyle w:val="Normal1"/>
              <w:contextualSpacing/>
              <w:jc w:val="center"/>
              <w:rPr>
                <w:rFonts w:cs="Arial"/>
                <w:b w:val="0"/>
                <w:bCs w:val="0"/>
                <w:sz w:val="24"/>
                <w:szCs w:val="24"/>
              </w:rPr>
            </w:pPr>
            <w:r w:rsidRPr="41090E75">
              <w:rPr>
                <w:rFonts w:cs="Arial"/>
                <w:b w:val="0"/>
                <w:bCs w:val="0"/>
                <w:sz w:val="24"/>
                <w:szCs w:val="24"/>
              </w:rPr>
              <w:t>dopt: DHCP option set</w:t>
            </w:r>
          </w:p>
        </w:tc>
        <w:tc>
          <w:tcPr>
            <w:tcW w:w="2761" w:type="dxa"/>
            <w:tcBorders>
              <w:top w:val="nil"/>
              <w:left w:val="nil"/>
              <w:bottom w:val="nil"/>
              <w:right w:val="single" w:sz="4" w:space="0" w:color="0079C2" w:themeColor="accent1"/>
            </w:tcBorders>
          </w:tcPr>
          <w:p w14:paraId="479DFA39" w14:textId="77777777" w:rsidR="00C72F0D" w:rsidRPr="00AB2E79" w:rsidRDefault="41090E75" w:rsidP="41090E75">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vpce : VPC endpoint</w:t>
            </w:r>
          </w:p>
        </w:tc>
        <w:tc>
          <w:tcPr>
            <w:tcW w:w="2714" w:type="dxa"/>
            <w:tcBorders>
              <w:right w:val="single" w:sz="4" w:space="0" w:color="0079C2" w:themeColor="accent1"/>
            </w:tcBorders>
          </w:tcPr>
          <w:p w14:paraId="479DFA3A" w14:textId="77777777" w:rsidR="00C72F0D" w:rsidRPr="00AB2E79" w:rsidRDefault="00C72F0D" w:rsidP="0035182F">
            <w:pPr>
              <w:pStyle w:val="Normal1"/>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right w:val="single" w:sz="4" w:space="0" w:color="auto"/>
            </w:tcBorders>
          </w:tcPr>
          <w:p w14:paraId="479DFA3B" w14:textId="77777777" w:rsidR="00C72F0D" w:rsidRPr="00AB2E79" w:rsidRDefault="00C72F0D"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r w:rsidR="00C72F0D" w:rsidRPr="00A0541F" w14:paraId="479DFA41"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tcBorders>
          </w:tcPr>
          <w:p w14:paraId="479DFA3D" w14:textId="77777777" w:rsidR="00C72F0D" w:rsidRDefault="41090E75" w:rsidP="41090E75">
            <w:pPr>
              <w:pStyle w:val="Normal1"/>
              <w:contextualSpacing/>
              <w:jc w:val="center"/>
              <w:rPr>
                <w:rFonts w:cs="Arial"/>
                <w:b w:val="0"/>
                <w:bCs w:val="0"/>
                <w:sz w:val="24"/>
                <w:szCs w:val="24"/>
              </w:rPr>
            </w:pPr>
            <w:r w:rsidRPr="41090E75">
              <w:rPr>
                <w:rFonts w:cs="Arial"/>
                <w:b w:val="0"/>
                <w:bCs w:val="0"/>
                <w:sz w:val="24"/>
                <w:szCs w:val="24"/>
              </w:rPr>
              <w:t>nat : nat gateway</w:t>
            </w:r>
          </w:p>
        </w:tc>
        <w:tc>
          <w:tcPr>
            <w:tcW w:w="2761" w:type="dxa"/>
            <w:tcBorders>
              <w:top w:val="nil"/>
              <w:bottom w:val="nil"/>
              <w:right w:val="single" w:sz="4" w:space="0" w:color="0079C2" w:themeColor="accent1"/>
            </w:tcBorders>
          </w:tcPr>
          <w:p w14:paraId="479DFA3E" w14:textId="77777777" w:rsidR="00C72F0D" w:rsidRPr="00AB2E79" w:rsidRDefault="41090E75" w:rsidP="41090E75">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41090E75">
              <w:rPr>
                <w:rFonts w:cs="Arial"/>
                <w:sz w:val="24"/>
                <w:szCs w:val="24"/>
              </w:rPr>
              <w:t>vpn : VPN connection</w:t>
            </w:r>
          </w:p>
        </w:tc>
        <w:tc>
          <w:tcPr>
            <w:tcW w:w="2714" w:type="dxa"/>
            <w:tcBorders>
              <w:right w:val="single" w:sz="4" w:space="0" w:color="0079C2" w:themeColor="accent1"/>
            </w:tcBorders>
          </w:tcPr>
          <w:p w14:paraId="479DFA3F" w14:textId="77777777" w:rsidR="00C72F0D" w:rsidRPr="00AB2E79" w:rsidRDefault="00C72F0D" w:rsidP="0035182F">
            <w:pPr>
              <w:pStyle w:val="Normal1"/>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right w:val="single" w:sz="4" w:space="0" w:color="auto"/>
            </w:tcBorders>
          </w:tcPr>
          <w:p w14:paraId="479DFA40" w14:textId="77777777" w:rsidR="00C72F0D" w:rsidRPr="00AB2E79" w:rsidRDefault="00C72F0D"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C72F0D" w:rsidRPr="00A0541F" w14:paraId="479DFA46"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right w:val="nil"/>
            </w:tcBorders>
          </w:tcPr>
          <w:p w14:paraId="479DFA42" w14:textId="77777777" w:rsidR="00C72F0D" w:rsidRDefault="41090E75" w:rsidP="41090E75">
            <w:pPr>
              <w:pStyle w:val="Normal1"/>
              <w:contextualSpacing/>
              <w:jc w:val="center"/>
              <w:rPr>
                <w:rFonts w:cs="Arial"/>
                <w:b w:val="0"/>
                <w:bCs w:val="0"/>
                <w:sz w:val="24"/>
                <w:szCs w:val="24"/>
              </w:rPr>
            </w:pPr>
            <w:r w:rsidRPr="41090E75">
              <w:rPr>
                <w:rFonts w:cs="Arial"/>
                <w:b w:val="0"/>
                <w:bCs w:val="0"/>
                <w:sz w:val="24"/>
                <w:szCs w:val="24"/>
              </w:rPr>
              <w:t>acl : network ACL</w:t>
            </w:r>
          </w:p>
        </w:tc>
        <w:tc>
          <w:tcPr>
            <w:tcW w:w="2761" w:type="dxa"/>
            <w:tcBorders>
              <w:top w:val="nil"/>
              <w:left w:val="nil"/>
              <w:bottom w:val="nil"/>
              <w:right w:val="single" w:sz="4" w:space="0" w:color="0079C2" w:themeColor="accent1"/>
            </w:tcBorders>
          </w:tcPr>
          <w:p w14:paraId="479DFA43" w14:textId="77777777" w:rsidR="00C72F0D" w:rsidRPr="00AB2E79" w:rsidRDefault="41090E75" w:rsidP="41090E75">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41090E75">
              <w:rPr>
                <w:rFonts w:cs="Arial"/>
                <w:sz w:val="24"/>
                <w:szCs w:val="24"/>
              </w:rPr>
              <w:t>vgw : VPN gateway</w:t>
            </w:r>
          </w:p>
        </w:tc>
        <w:tc>
          <w:tcPr>
            <w:tcW w:w="2714" w:type="dxa"/>
            <w:tcBorders>
              <w:right w:val="single" w:sz="4" w:space="0" w:color="0079C2" w:themeColor="accent1"/>
            </w:tcBorders>
          </w:tcPr>
          <w:p w14:paraId="479DFA44" w14:textId="77777777" w:rsidR="00C72F0D" w:rsidRPr="00AB2E79" w:rsidRDefault="00C72F0D" w:rsidP="0035182F">
            <w:pPr>
              <w:pStyle w:val="Normal1"/>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right w:val="single" w:sz="4" w:space="0" w:color="auto"/>
            </w:tcBorders>
          </w:tcPr>
          <w:p w14:paraId="479DFA45" w14:textId="77777777" w:rsidR="00C72F0D" w:rsidRPr="00AB2E79" w:rsidRDefault="00C72F0D"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r w:rsidR="00C72F0D" w:rsidRPr="00A0541F" w14:paraId="479DFA4B" w14:textId="77777777" w:rsidTr="41090E7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tcBorders>
          </w:tcPr>
          <w:p w14:paraId="479DFA47" w14:textId="77777777" w:rsidR="00C72F0D" w:rsidRDefault="41090E75" w:rsidP="41090E75">
            <w:pPr>
              <w:pStyle w:val="Normal1"/>
              <w:contextualSpacing/>
              <w:jc w:val="center"/>
              <w:rPr>
                <w:rFonts w:cs="Arial"/>
                <w:b w:val="0"/>
                <w:bCs w:val="0"/>
                <w:sz w:val="24"/>
                <w:szCs w:val="24"/>
              </w:rPr>
            </w:pPr>
            <w:r w:rsidRPr="41090E75">
              <w:rPr>
                <w:rFonts w:cs="Arial"/>
                <w:b w:val="0"/>
                <w:bCs w:val="0"/>
                <w:sz w:val="24"/>
                <w:szCs w:val="24"/>
              </w:rPr>
              <w:t>eni : network interface</w:t>
            </w:r>
          </w:p>
        </w:tc>
        <w:tc>
          <w:tcPr>
            <w:tcW w:w="2761" w:type="dxa"/>
            <w:tcBorders>
              <w:top w:val="nil"/>
              <w:bottom w:val="nil"/>
              <w:right w:val="single" w:sz="4" w:space="0" w:color="0079C2" w:themeColor="accent1"/>
            </w:tcBorders>
          </w:tcPr>
          <w:p w14:paraId="479DFA48" w14:textId="77777777" w:rsidR="00C72F0D" w:rsidRPr="00AB2E79" w:rsidRDefault="00C72F0D"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714" w:type="dxa"/>
            <w:tcBorders>
              <w:right w:val="single" w:sz="4" w:space="0" w:color="0079C2" w:themeColor="accent1"/>
            </w:tcBorders>
          </w:tcPr>
          <w:p w14:paraId="479DFA49" w14:textId="77777777" w:rsidR="00C72F0D" w:rsidRPr="00AB2E79" w:rsidRDefault="00C72F0D" w:rsidP="0035182F">
            <w:pPr>
              <w:pStyle w:val="Normal1"/>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2808" w:type="dxa"/>
            <w:tcBorders>
              <w:right w:val="single" w:sz="4" w:space="0" w:color="auto"/>
            </w:tcBorders>
          </w:tcPr>
          <w:p w14:paraId="479DFA4A" w14:textId="77777777" w:rsidR="00C72F0D" w:rsidRPr="00AB2E79" w:rsidRDefault="00C72F0D" w:rsidP="0035182F">
            <w:pPr>
              <w:pStyle w:val="Normal1"/>
              <w:ind w:left="360"/>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C72F0D" w:rsidRPr="00A0541F" w14:paraId="479DFA50" w14:textId="77777777" w:rsidTr="41090E75">
        <w:trPr>
          <w:trHeight w:val="344"/>
        </w:trPr>
        <w:tc>
          <w:tcPr>
            <w:cnfStyle w:val="001000000000" w:firstRow="0" w:lastRow="0" w:firstColumn="1" w:lastColumn="0" w:oddVBand="0" w:evenVBand="0" w:oddHBand="0" w:evenHBand="0" w:firstRowFirstColumn="0" w:firstRowLastColumn="0" w:lastRowFirstColumn="0" w:lastRowLastColumn="0"/>
            <w:tcW w:w="2733" w:type="dxa"/>
            <w:tcBorders>
              <w:left w:val="single" w:sz="4" w:space="0" w:color="auto"/>
              <w:bottom w:val="single" w:sz="8" w:space="0" w:color="0079C2" w:themeColor="accent1"/>
              <w:right w:val="nil"/>
            </w:tcBorders>
          </w:tcPr>
          <w:p w14:paraId="479DFA4C" w14:textId="77777777" w:rsidR="00C72F0D" w:rsidRDefault="00C72F0D" w:rsidP="0035182F">
            <w:pPr>
              <w:pStyle w:val="Normal1"/>
              <w:contextualSpacing/>
              <w:jc w:val="center"/>
              <w:rPr>
                <w:rFonts w:cs="Arial"/>
                <w:b w:val="0"/>
                <w:sz w:val="24"/>
                <w:szCs w:val="24"/>
              </w:rPr>
            </w:pPr>
          </w:p>
        </w:tc>
        <w:tc>
          <w:tcPr>
            <w:tcW w:w="2761" w:type="dxa"/>
            <w:tcBorders>
              <w:top w:val="nil"/>
              <w:left w:val="nil"/>
              <w:bottom w:val="single" w:sz="8" w:space="0" w:color="0079C2" w:themeColor="accent1"/>
              <w:right w:val="single" w:sz="4" w:space="0" w:color="0079C2" w:themeColor="accent1"/>
            </w:tcBorders>
          </w:tcPr>
          <w:p w14:paraId="479DFA4D" w14:textId="77777777" w:rsidR="00C72F0D" w:rsidRPr="00AB2E79" w:rsidRDefault="00C72F0D"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714" w:type="dxa"/>
            <w:tcBorders>
              <w:right w:val="single" w:sz="4" w:space="0" w:color="0079C2" w:themeColor="accent1"/>
            </w:tcBorders>
          </w:tcPr>
          <w:p w14:paraId="479DFA4E" w14:textId="77777777" w:rsidR="00C72F0D" w:rsidRPr="00AB2E79" w:rsidRDefault="00C72F0D" w:rsidP="0035182F">
            <w:pPr>
              <w:pStyle w:val="Normal1"/>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2808" w:type="dxa"/>
            <w:tcBorders>
              <w:bottom w:val="single" w:sz="8" w:space="0" w:color="0079C2" w:themeColor="accent1"/>
              <w:right w:val="single" w:sz="4" w:space="0" w:color="auto"/>
            </w:tcBorders>
          </w:tcPr>
          <w:p w14:paraId="479DFA4F" w14:textId="77777777" w:rsidR="00C72F0D" w:rsidRPr="00AB2E79" w:rsidRDefault="00C72F0D" w:rsidP="0035182F">
            <w:pPr>
              <w:pStyle w:val="Normal1"/>
              <w:ind w:left="360"/>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p>
        </w:tc>
      </w:tr>
    </w:tbl>
    <w:p w14:paraId="479DFA77" w14:textId="3807E35C" w:rsidR="00EC6DE2" w:rsidRPr="008E5E71" w:rsidRDefault="00B57216" w:rsidP="008E5E71">
      <w:pPr>
        <w:pStyle w:val="Heading1"/>
        <w:rPr>
          <w:rFonts w:ascii="Open Sans" w:hAnsi="Open Sans"/>
        </w:rPr>
      </w:pPr>
      <w:bookmarkStart w:id="18" w:name="_Toc495499431"/>
      <w:r>
        <w:rPr>
          <w:rFonts w:ascii="Open Sans" w:hAnsi="Open Sans"/>
        </w:rPr>
        <w:t>Monitoring</w:t>
      </w:r>
      <w:bookmarkEnd w:id="18"/>
    </w:p>
    <w:p w14:paraId="479DFA78" w14:textId="77777777" w:rsidR="007B67BB" w:rsidRDefault="41090E75" w:rsidP="00C63888">
      <w:pPr>
        <w:pStyle w:val="Normal1"/>
      </w:pPr>
      <w:r>
        <w:t xml:space="preserve">As part of your IT administration responsibilities, you are considered to be an ‘owner’ of resources created on the Amazon Cloud then you must inventory and assign a proper Classification to all resources created in the Cloud providers. </w:t>
      </w:r>
    </w:p>
    <w:p w14:paraId="479DFA79" w14:textId="77777777" w:rsidR="00D15625" w:rsidRDefault="00D15625" w:rsidP="007B67BB">
      <w:pPr>
        <w:pStyle w:val="Normal1"/>
        <w:ind w:left="720"/>
      </w:pPr>
    </w:p>
    <w:p w14:paraId="479DFA7A" w14:textId="77777777" w:rsidR="007B67BB" w:rsidRDefault="41090E75" w:rsidP="00C63888">
      <w:pPr>
        <w:pStyle w:val="Normal1"/>
      </w:pPr>
      <w:r>
        <w:t xml:space="preserve">How you classify and Tag resources on the Cloud will depend on business objectives, Project objective or Platform group objectives, and the potential impact should the data be lost or compromised in case of inappropriate Tagging policy. Your resource classification and identification actions will drive into one of the following three NYL classifications. </w:t>
      </w:r>
    </w:p>
    <w:p w14:paraId="479DFA7B" w14:textId="77777777" w:rsidR="00D15625" w:rsidRDefault="00D15625" w:rsidP="007B67BB">
      <w:pPr>
        <w:pStyle w:val="Normal1"/>
        <w:ind w:left="720"/>
      </w:pPr>
    </w:p>
    <w:p w14:paraId="479DFA7C" w14:textId="77777777" w:rsidR="007B67BB" w:rsidRDefault="41090E75" w:rsidP="00C63888">
      <w:pPr>
        <w:pStyle w:val="Normal1"/>
      </w:pPr>
      <w:r>
        <w:t xml:space="preserve">NYL reserves the right to monitor, scan Cloud computing and storage resources creation, identification and usage and the right to stop, decommission and delete resources not in compliance with this standard. NYL will respect the privacy rights of all users and will comply with all applicable laws and government regulations when monitoring, scanning, usage of NYL Cloud computing resources. </w:t>
      </w:r>
    </w:p>
    <w:p w14:paraId="479DFA7D" w14:textId="77777777" w:rsidR="00D15625" w:rsidRDefault="00D15625" w:rsidP="007B67BB">
      <w:pPr>
        <w:pStyle w:val="Normal1"/>
        <w:ind w:left="720"/>
      </w:pPr>
    </w:p>
    <w:p w14:paraId="479DFA7E" w14:textId="77777777" w:rsidR="007B67BB" w:rsidRDefault="41090E75" w:rsidP="00C63888">
      <w:pPr>
        <w:pStyle w:val="Normal1"/>
      </w:pPr>
      <w:r>
        <w:t>NYL reserves the right to scan cloud computing and storage resources for appropriate identification and tracking, including but not limited to EC2 computing resources, RDS database resources, EBS and S3 storage resources. If such monitoring reveals evidence of not adequate resources identification (by using Tagging mechanism described in this policy), appropriate corrective actions will be taken, which may include:</w:t>
      </w:r>
    </w:p>
    <w:p w14:paraId="479DFA7F" w14:textId="77777777" w:rsidR="00D15625" w:rsidRDefault="00D15625" w:rsidP="007B67BB">
      <w:pPr>
        <w:pStyle w:val="Normal1"/>
        <w:ind w:left="720"/>
      </w:pPr>
    </w:p>
    <w:p w14:paraId="0B874B40" w14:textId="77777777" w:rsidR="00C63888" w:rsidRDefault="00C63888" w:rsidP="00C63888">
      <w:pPr>
        <w:pStyle w:val="Normal1"/>
      </w:pPr>
    </w:p>
    <w:p w14:paraId="479DFA80" w14:textId="605E8C6C" w:rsidR="007B67BB" w:rsidRDefault="41090E75" w:rsidP="00C63888">
      <w:pPr>
        <w:pStyle w:val="Normal1"/>
      </w:pPr>
      <w:r>
        <w:t>Preventive actions:</w:t>
      </w:r>
    </w:p>
    <w:p w14:paraId="479DFA81" w14:textId="77777777" w:rsidR="007B67BB" w:rsidRDefault="41090E75" w:rsidP="00C63888">
      <w:pPr>
        <w:pStyle w:val="Normal1"/>
        <w:numPr>
          <w:ilvl w:val="0"/>
          <w:numId w:val="45"/>
        </w:numPr>
        <w:spacing w:after="200"/>
        <w:contextualSpacing/>
      </w:pPr>
      <w:r>
        <w:t>Preventive notification to the owner of the resource about the lack of appropriate identification</w:t>
      </w:r>
    </w:p>
    <w:p w14:paraId="479DFA82" w14:textId="77777777" w:rsidR="007B67BB" w:rsidRDefault="41090E75" w:rsidP="00C63888">
      <w:pPr>
        <w:pStyle w:val="Normal1"/>
        <w:contextualSpacing/>
      </w:pPr>
      <w:r>
        <w:t>Corrective actions:</w:t>
      </w:r>
    </w:p>
    <w:p w14:paraId="479DFA83" w14:textId="77777777" w:rsidR="007B67BB" w:rsidRDefault="41090E75" w:rsidP="00C63888">
      <w:pPr>
        <w:pStyle w:val="Normal1"/>
        <w:numPr>
          <w:ilvl w:val="0"/>
          <w:numId w:val="44"/>
        </w:numPr>
      </w:pPr>
      <w:r>
        <w:t>Stop the computing resources, to prevent unnecessary costs related to the resource usage.</w:t>
      </w:r>
    </w:p>
    <w:p w14:paraId="479DFA84" w14:textId="77777777" w:rsidR="007B67BB" w:rsidRDefault="41090E75" w:rsidP="00C63888">
      <w:pPr>
        <w:pStyle w:val="Normal1"/>
        <w:numPr>
          <w:ilvl w:val="0"/>
          <w:numId w:val="44"/>
        </w:numPr>
        <w:contextualSpacing/>
      </w:pPr>
      <w:r>
        <w:t>Decommission computing or storage resources to prevent unnecessary costs related to the resource usage.</w:t>
      </w:r>
    </w:p>
    <w:p w14:paraId="33BDBAA6" w14:textId="77777777" w:rsidR="00C63888" w:rsidRDefault="00C63888" w:rsidP="00C63888">
      <w:pPr>
        <w:pStyle w:val="Normal1"/>
      </w:pPr>
    </w:p>
    <w:p w14:paraId="479DFA87" w14:textId="1543D2B3" w:rsidR="007B67BB" w:rsidRDefault="41090E75" w:rsidP="00C63888">
      <w:pPr>
        <w:pStyle w:val="Normal1"/>
      </w:pPr>
      <w:r>
        <w:t>NYL reserves the right to immediately take corrective actions, after the preventive actions were taken and no corrective actions were taken over the resources being observed by the monitoring tools.</w:t>
      </w:r>
      <w:r w:rsidR="00C63888">
        <w:t xml:space="preserve">  </w:t>
      </w:r>
      <w:r>
        <w:t>Any device that is removed from the network cannot be reconnected until compliance is automatically detected.</w:t>
      </w:r>
    </w:p>
    <w:p w14:paraId="479DFA88" w14:textId="4CFA3399" w:rsidR="007B67BB" w:rsidRPr="009E379C" w:rsidRDefault="007B67BB" w:rsidP="009E379C">
      <w:pPr>
        <w:pStyle w:val="Heading2"/>
      </w:pPr>
      <w:bookmarkStart w:id="19" w:name="h.2bn6wsx" w:colFirst="0" w:colLast="0"/>
      <w:bookmarkStart w:id="20" w:name="_Toc299022518"/>
      <w:bookmarkStart w:id="21" w:name="_Toc473552095"/>
      <w:bookmarkStart w:id="22" w:name="_Toc495499432"/>
      <w:bookmarkEnd w:id="19"/>
      <w:r w:rsidRPr="009E379C">
        <w:t>Preventive actions</w:t>
      </w:r>
      <w:bookmarkEnd w:id="20"/>
      <w:bookmarkEnd w:id="21"/>
      <w:bookmarkEnd w:id="22"/>
    </w:p>
    <w:p w14:paraId="479DFA89" w14:textId="7EDF115B" w:rsidR="007B67BB" w:rsidRDefault="41090E75" w:rsidP="00C63888">
      <w:pPr>
        <w:pStyle w:val="Normal1"/>
      </w:pPr>
      <w:r>
        <w:t xml:space="preserve">Upon detecting Cloud resources not properly </w:t>
      </w:r>
      <w:r w:rsidR="00C63888">
        <w:t>tagged</w:t>
      </w:r>
      <w:r>
        <w:t>, the automated monitoring tools will notify the owners of the resources to request the corrective actions on the resource to ensure compliance with the tagging policies described in this document. The notification will be sent by email to the Owner of the resource, to the Group mailing address of the Project owner and to the mailing group of Platform group owner. Email notification about inappropriate tagging policies to resources will be send by the end of working days. Email with notification will include details about the resource not in compliance including one or more of the following attributes:</w:t>
      </w:r>
    </w:p>
    <w:p w14:paraId="479DFA8A" w14:textId="77777777" w:rsidR="007B67BB" w:rsidRDefault="41090E75" w:rsidP="00C63888">
      <w:pPr>
        <w:pStyle w:val="Normal1"/>
        <w:numPr>
          <w:ilvl w:val="0"/>
          <w:numId w:val="46"/>
        </w:numPr>
        <w:spacing w:after="200"/>
        <w:contextualSpacing/>
      </w:pPr>
      <w:r>
        <w:t>EC2 instance ID</w:t>
      </w:r>
    </w:p>
    <w:p w14:paraId="479DFA8B" w14:textId="77777777" w:rsidR="007B67BB" w:rsidRDefault="41090E75" w:rsidP="00C63888">
      <w:pPr>
        <w:pStyle w:val="Normal1"/>
        <w:numPr>
          <w:ilvl w:val="0"/>
          <w:numId w:val="46"/>
        </w:numPr>
        <w:spacing w:after="200"/>
        <w:contextualSpacing/>
      </w:pPr>
      <w:r>
        <w:t>EC2 instance name</w:t>
      </w:r>
    </w:p>
    <w:p w14:paraId="479DFA8C" w14:textId="77777777" w:rsidR="007B67BB" w:rsidRDefault="41090E75" w:rsidP="00C63888">
      <w:pPr>
        <w:pStyle w:val="Normal1"/>
        <w:numPr>
          <w:ilvl w:val="0"/>
          <w:numId w:val="46"/>
        </w:numPr>
        <w:spacing w:after="200"/>
        <w:contextualSpacing/>
      </w:pPr>
      <w:r>
        <w:t>EBS Volume ID</w:t>
      </w:r>
    </w:p>
    <w:p w14:paraId="479DFA8D" w14:textId="77777777" w:rsidR="007B67BB" w:rsidRDefault="41090E75" w:rsidP="00C63888">
      <w:pPr>
        <w:pStyle w:val="Normal1"/>
        <w:numPr>
          <w:ilvl w:val="0"/>
          <w:numId w:val="46"/>
        </w:numPr>
        <w:spacing w:after="200"/>
        <w:contextualSpacing/>
      </w:pPr>
      <w:r>
        <w:t>EBS volume name</w:t>
      </w:r>
    </w:p>
    <w:p w14:paraId="479DFA8E" w14:textId="77777777" w:rsidR="007B67BB" w:rsidRDefault="41090E75" w:rsidP="00C63888">
      <w:pPr>
        <w:pStyle w:val="Normal1"/>
        <w:numPr>
          <w:ilvl w:val="0"/>
          <w:numId w:val="46"/>
        </w:numPr>
        <w:spacing w:after="200"/>
        <w:contextualSpacing/>
      </w:pPr>
      <w:r>
        <w:t>S3 bucket name</w:t>
      </w:r>
    </w:p>
    <w:p w14:paraId="479DFA8F" w14:textId="77777777" w:rsidR="007B67BB" w:rsidRDefault="41090E75" w:rsidP="00C63888">
      <w:pPr>
        <w:pStyle w:val="Normal1"/>
        <w:numPr>
          <w:ilvl w:val="0"/>
          <w:numId w:val="46"/>
        </w:numPr>
        <w:spacing w:after="200"/>
        <w:contextualSpacing/>
      </w:pPr>
      <w:r>
        <w:t>RDS Database instance ID</w:t>
      </w:r>
    </w:p>
    <w:p w14:paraId="479DFA91" w14:textId="2AC3FBCF" w:rsidR="007B67BB" w:rsidRDefault="41090E75" w:rsidP="007B67BB">
      <w:pPr>
        <w:pStyle w:val="Normal1"/>
        <w:numPr>
          <w:ilvl w:val="0"/>
          <w:numId w:val="46"/>
        </w:numPr>
        <w:spacing w:after="200"/>
        <w:contextualSpacing/>
      </w:pPr>
      <w:r>
        <w:t>RDS Database instance name</w:t>
      </w:r>
    </w:p>
    <w:p w14:paraId="479DFA92" w14:textId="0F12BD5E" w:rsidR="007B67BB" w:rsidRPr="009E379C" w:rsidRDefault="007B67BB" w:rsidP="009E379C">
      <w:pPr>
        <w:pStyle w:val="Heading2"/>
      </w:pPr>
      <w:bookmarkStart w:id="23" w:name="h.qsh70q" w:colFirst="0" w:colLast="0"/>
      <w:bookmarkStart w:id="24" w:name="_Toc299022519"/>
      <w:bookmarkStart w:id="25" w:name="_Toc473552096"/>
      <w:bookmarkStart w:id="26" w:name="_Toc495499433"/>
      <w:bookmarkEnd w:id="23"/>
      <w:r w:rsidRPr="009E379C">
        <w:t>Corrective actions</w:t>
      </w:r>
      <w:bookmarkEnd w:id="24"/>
      <w:bookmarkEnd w:id="25"/>
      <w:bookmarkEnd w:id="26"/>
    </w:p>
    <w:p w14:paraId="479DFA93" w14:textId="77777777" w:rsidR="007B67BB" w:rsidRDefault="41090E75" w:rsidP="008E5E71">
      <w:pPr>
        <w:pStyle w:val="Normal1"/>
      </w:pPr>
      <w:r>
        <w:t>All cloud resources being marked as “Notified for correction” will continue be scanned and monitors to verify if appropriate corrective actions were taken to ensure the compliance with the tagging policy described in this document every 24 hours since the email notification to the owners. The automated monitoring tools, upon detecting that notified resources still continue having inappropriate tagging or values assigned will take corrective actions, which may include:</w:t>
      </w:r>
    </w:p>
    <w:p w14:paraId="479DFA94" w14:textId="77777777" w:rsidR="007B67BB" w:rsidRDefault="41090E75" w:rsidP="008E5E71">
      <w:pPr>
        <w:pStyle w:val="Normal1"/>
        <w:numPr>
          <w:ilvl w:val="0"/>
          <w:numId w:val="48"/>
        </w:numPr>
        <w:spacing w:after="200"/>
        <w:contextualSpacing/>
      </w:pPr>
      <w:r>
        <w:t>Stop compute instance resources (including EC2 instances)</w:t>
      </w:r>
    </w:p>
    <w:p w14:paraId="479DFA95" w14:textId="77777777" w:rsidR="007B67BB" w:rsidRDefault="41090E75" w:rsidP="008E5E71">
      <w:pPr>
        <w:pStyle w:val="Normal1"/>
        <w:numPr>
          <w:ilvl w:val="0"/>
          <w:numId w:val="48"/>
        </w:numPr>
        <w:spacing w:after="200"/>
        <w:contextualSpacing/>
      </w:pPr>
      <w:r>
        <w:t>Decommission compute instance resources (including EC2 instances and RDS Database instances)</w:t>
      </w:r>
    </w:p>
    <w:p w14:paraId="479DFA96" w14:textId="77777777" w:rsidR="007B67BB" w:rsidRDefault="41090E75" w:rsidP="008E5E71">
      <w:pPr>
        <w:pStyle w:val="Normal1"/>
        <w:numPr>
          <w:ilvl w:val="0"/>
          <w:numId w:val="48"/>
        </w:numPr>
        <w:spacing w:after="200"/>
        <w:contextualSpacing/>
      </w:pPr>
      <w:r>
        <w:t>Decommission storage resources (including EC2 instances, EBS volumes, S3 buckets)</w:t>
      </w:r>
    </w:p>
    <w:p w14:paraId="459202A1" w14:textId="2DDE773F" w:rsidR="005A40AA" w:rsidRDefault="005A40AA" w:rsidP="005A40AA">
      <w:pPr>
        <w:pStyle w:val="Heading1"/>
      </w:pPr>
      <w:bookmarkStart w:id="27" w:name="_Toc495499434"/>
      <w:r>
        <w:t>Appendix</w:t>
      </w:r>
      <w:bookmarkEnd w:id="27"/>
    </w:p>
    <w:p w14:paraId="74B212EE" w14:textId="7432F981" w:rsidR="005A40AA" w:rsidRDefault="005A40AA" w:rsidP="005A40AA">
      <w:pPr>
        <w:pStyle w:val="Heading2"/>
      </w:pPr>
      <w:bookmarkStart w:id="28" w:name="_Toc495499435"/>
      <w:r>
        <w:t>Reference</w:t>
      </w:r>
      <w:bookmarkEnd w:id="28"/>
    </w:p>
    <w:p w14:paraId="77FD9FE2" w14:textId="09FC471E" w:rsidR="005A40AA" w:rsidRDefault="005A40AA" w:rsidP="005A40AA">
      <w:r>
        <w:t>Below is a link to the tagging spreadsheet where all the tags are listed.</w:t>
      </w:r>
    </w:p>
    <w:p w14:paraId="2E40F98E" w14:textId="0DB28425" w:rsidR="005A40AA" w:rsidRDefault="005A40AA" w:rsidP="005A40AA"/>
    <w:p w14:paraId="148444D4" w14:textId="5A2E190E" w:rsidR="005A40AA" w:rsidRPr="005A40AA" w:rsidRDefault="004832BE" w:rsidP="005A40AA">
      <w:hyperlink r:id="rId13" w:history="1">
        <w:r w:rsidR="005A40AA" w:rsidRPr="005A40AA">
          <w:rPr>
            <w:rStyle w:val="Hyperlink"/>
          </w:rPr>
          <w:t>https://newyorklife.sharepoint.com/sites/CloudServices/Cloud%20Mgmt/Shared/Operations</w:t>
        </w:r>
      </w:hyperlink>
    </w:p>
    <w:p w14:paraId="01E2FF95" w14:textId="77777777" w:rsidR="005A40AA" w:rsidRDefault="005A40AA" w:rsidP="00C87E1A">
      <w:pPr>
        <w:spacing w:after="240" w:line="276" w:lineRule="auto"/>
        <w:ind w:left="1440" w:firstLine="720"/>
        <w:rPr>
          <w:rFonts w:ascii="Open Sans" w:hAnsi="Open Sans" w:cs="Arial"/>
          <w:color w:val="454545"/>
        </w:rPr>
      </w:pPr>
    </w:p>
    <w:p w14:paraId="6C080426" w14:textId="77777777" w:rsidR="005A40AA" w:rsidRPr="00A0541F" w:rsidRDefault="005A40AA" w:rsidP="00C87E1A">
      <w:pPr>
        <w:spacing w:after="240" w:line="276" w:lineRule="auto"/>
        <w:ind w:left="1440" w:firstLine="720"/>
        <w:rPr>
          <w:rFonts w:ascii="Open Sans" w:hAnsi="Open Sans" w:cs="Arial"/>
          <w:color w:val="454545"/>
        </w:rPr>
      </w:pPr>
    </w:p>
    <w:sectPr w:rsidR="005A40AA" w:rsidRPr="00A0541F" w:rsidSect="00980692">
      <w:footerReference w:type="default" r:id="rId14"/>
      <w:headerReference w:type="first" r:id="rId15"/>
      <w:footerReference w:type="first" r:id="rId16"/>
      <w:pgSz w:w="12240" w:h="15840"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F492EB" w14:textId="77777777" w:rsidR="001749C3" w:rsidRDefault="001749C3" w:rsidP="00890F34">
      <w:r>
        <w:separator/>
      </w:r>
    </w:p>
  </w:endnote>
  <w:endnote w:type="continuationSeparator" w:id="0">
    <w:p w14:paraId="55BCB0FD" w14:textId="77777777" w:rsidR="001749C3" w:rsidRDefault="001749C3" w:rsidP="00890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eorgia-Bold">
    <w:altName w:val="Times New Roman"/>
    <w:panose1 w:val="00000000000000000000"/>
    <w:charset w:val="00"/>
    <w:family w:val="roman"/>
    <w:notTrueType/>
    <w:pitch w:val="default"/>
    <w:sig w:usb0="00000003" w:usb1="00000000" w:usb2="00000000" w:usb3="00000000" w:csb0="00000001"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DFA9C" w14:textId="35182EEA" w:rsidR="001749C3" w:rsidRDefault="001749C3" w:rsidP="00890F34">
    <w:pPr>
      <w:pStyle w:val="Footer"/>
      <w:jc w:val="right"/>
    </w:pPr>
    <w:r>
      <w:ptab w:relativeTo="margin" w:alignment="center" w:leader="none"/>
    </w:r>
    <w:r>
      <w:ptab w:relativeTo="margin" w:alignment="right" w:leader="none"/>
    </w:r>
    <w:r>
      <w:fldChar w:fldCharType="begin"/>
    </w:r>
    <w:r>
      <w:instrText xml:space="preserve"> PAGE   \* MERGEFORMAT </w:instrText>
    </w:r>
    <w:r>
      <w:fldChar w:fldCharType="separate"/>
    </w:r>
    <w:r w:rsidR="008E5E71">
      <w:rPr>
        <w:noProof/>
      </w:rPr>
      <w:t>3</w:t>
    </w:r>
    <w:r>
      <w:rPr>
        <w:noProof/>
      </w:rPr>
      <w:fldChar w:fldCharType="end"/>
    </w:r>
  </w:p>
  <w:p w14:paraId="479DFA9D" w14:textId="77777777" w:rsidR="001749C3" w:rsidRDefault="001749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DFAA2" w14:textId="77777777" w:rsidR="001749C3" w:rsidRPr="00C150BA" w:rsidRDefault="001749C3" w:rsidP="41090E75">
    <w:pPr>
      <w:pStyle w:val="Footer"/>
      <w:jc w:val="center"/>
      <w:rPr>
        <w:color w:val="A6A6A6" w:themeColor="background1" w:themeShade="A6"/>
        <w:sz w:val="28"/>
        <w:szCs w:val="28"/>
      </w:rPr>
    </w:pPr>
    <w:r w:rsidRPr="41090E75">
      <w:rPr>
        <w:color w:val="A6A6A6" w:themeColor="background1" w:themeShade="A6"/>
        <w:sz w:val="28"/>
        <w:szCs w:val="28"/>
      </w:rPr>
      <w:t>Company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7BCC5" w14:textId="77777777" w:rsidR="001749C3" w:rsidRDefault="001749C3" w:rsidP="00890F34">
      <w:r>
        <w:separator/>
      </w:r>
    </w:p>
  </w:footnote>
  <w:footnote w:type="continuationSeparator" w:id="0">
    <w:p w14:paraId="5FD31A92" w14:textId="77777777" w:rsidR="001749C3" w:rsidRDefault="001749C3" w:rsidP="00890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DFA9E" w14:textId="5BAB52C3" w:rsidR="001749C3" w:rsidRPr="00882558" w:rsidRDefault="001749C3" w:rsidP="41090E75">
    <w:pPr>
      <w:pStyle w:val="LHName"/>
      <w:rPr>
        <w:rFonts w:ascii="Tahoma" w:hAnsi="Tahoma"/>
        <w:color w:val="000000" w:themeColor="text1"/>
      </w:rPr>
    </w:pPr>
    <w:r>
      <w:rPr>
        <w:noProof/>
      </w:rPr>
      <mc:AlternateContent>
        <mc:Choice Requires="wps">
          <w:drawing>
            <wp:anchor distT="0" distB="0" distL="114300" distR="114300" simplePos="0" relativeHeight="251658240" behindDoc="0" locked="0" layoutInCell="1" allowOverlap="1" wp14:anchorId="479DFAA3" wp14:editId="591026BF">
              <wp:simplePos x="0" y="0"/>
              <wp:positionH relativeFrom="margin">
                <wp:posOffset>0</wp:posOffset>
              </wp:positionH>
              <wp:positionV relativeFrom="topMargin">
                <wp:posOffset>457200</wp:posOffset>
              </wp:positionV>
              <wp:extent cx="2880995" cy="4572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DFAA5" w14:textId="77777777" w:rsidR="001749C3" w:rsidRDefault="001749C3" w:rsidP="00E76023">
                          <w:r>
                            <w:rPr>
                              <w:noProof/>
                            </w:rPr>
                            <w:drawing>
                              <wp:inline distT="0" distB="0" distL="0" distR="0" wp14:anchorId="479DFAA6" wp14:editId="479DFAA7">
                                <wp:extent cx="457200" cy="4572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L Logo_4C.jpg"/>
                                        <pic:cNvPicPr/>
                                      </pic:nvPicPr>
                                      <pic:blipFill>
                                        <a:blip r:embed="rId1" cstate="print">
                                          <a:extLst>
                                            <a:ext uri="{28A0092B-C50C-407E-A947-70E740481C1C}">
                                              <a14:useLocalDpi xmlns:a14="http://schemas.microsoft.com/office/drawing/2010/main"/>
                                            </a:ext>
                                          </a:extLst>
                                        </a:blip>
                                        <a:stretch>
                                          <a:fillRect/>
                                        </a:stretch>
                                      </pic:blipFill>
                                      <pic:spPr>
                                        <a:xfrm>
                                          <a:off x="0" y="0"/>
                                          <a:ext cx="457200" cy="4572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479DFAA3" id="_x0000_t202" coordsize="21600,21600" o:spt="202" path="m0,0l0,21600,21600,21600,21600,0xe">
              <v:stroke joinstyle="miter"/>
              <v:path gradientshapeok="t" o:connecttype="rect"/>
            </v:shapetype>
            <v:shape id="Text Box 1" o:spid="_x0000_s1026" type="#_x0000_t202" style="position:absolute;margin-left:0;margin-top:36pt;width:226.85pt;height:3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" filled="f" stroked="f">
              <v:textbox inset="0,0,0,0">
                <w:txbxContent>
                  <w:p w14:paraId="479DFAA5" w14:textId="77777777" w:rsidR="001749C3" w:rsidRDefault="001749C3" w:rsidP="00E76023">
                    <w:r>
                      <w:rPr>
                        <w:noProof/>
                      </w:rPr>
                      <w:drawing>
                        <wp:inline distT="0" distB="0" distL="0" distR="0" wp14:anchorId="479DFAA6" wp14:editId="479DFAA7">
                          <wp:extent cx="457200" cy="4572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L Logo_4C.jpg"/>
                                  <pic:cNvPicPr/>
                                </pic:nvPicPr>
                                <pic:blipFill>
                                  <a:blip r:embed="rId2" cstate="print">
                                    <a:extLst>
                                      <a:ext uri="{28A0092B-C50C-407E-A947-70E740481C1C}">
                                        <a14:useLocalDpi xmlns:a14="http://schemas.microsoft.com/office/drawing/2010/main"/>
                                      </a:ext>
                                    </a:extLst>
                                  </a:blip>
                                  <a:stretch>
                                    <a:fillRect/>
                                  </a:stretch>
                                </pic:blipFill>
                                <pic:spPr>
                                  <a:xfrm>
                                    <a:off x="0" y="0"/>
                                    <a:ext cx="457200" cy="457200"/>
                                  </a:xfrm>
                                  <a:prstGeom prst="rect">
                                    <a:avLst/>
                                  </a:prstGeom>
                                </pic:spPr>
                              </pic:pic>
                            </a:graphicData>
                          </a:graphic>
                        </wp:inline>
                      </w:drawing>
                    </w:r>
                  </w:p>
                </w:txbxContent>
              </v:textbox>
              <w10:wrap anchorx="margin" anchory="margin"/>
            </v:shape>
          </w:pict>
        </mc:Fallback>
      </mc:AlternateContent>
    </w:r>
    <w:r>
      <w:tab/>
    </w:r>
    <w:r w:rsidRPr="00882558">
      <w:rPr>
        <w:rFonts w:ascii="Tahoma" w:hAnsi="Tahoma"/>
        <w:color w:val="000000" w:themeColor="text1"/>
      </w:rPr>
      <w:t>New York Life</w:t>
    </w:r>
  </w:p>
  <w:p w14:paraId="479DFA9F" w14:textId="77777777" w:rsidR="001749C3" w:rsidRPr="00A615F3" w:rsidRDefault="001749C3" w:rsidP="00E76023">
    <w:pPr>
      <w:pStyle w:val="LHAddress"/>
    </w:pPr>
    <w:r w:rsidRPr="00A615F3">
      <w:tab/>
      <w:t>51 Madison Avenue</w:t>
    </w:r>
  </w:p>
  <w:p w14:paraId="479DFAA0" w14:textId="77777777" w:rsidR="001749C3" w:rsidRPr="00A615F3" w:rsidRDefault="001749C3" w:rsidP="00E76023">
    <w:pPr>
      <w:pStyle w:val="LHAddress"/>
    </w:pPr>
    <w:r w:rsidRPr="00A615F3">
      <w:tab/>
      <w:t>New York, NY 10010</w:t>
    </w:r>
  </w:p>
  <w:p w14:paraId="479DFAA1" w14:textId="7DF565F5" w:rsidR="001749C3" w:rsidRPr="003F03CA" w:rsidRDefault="001749C3" w:rsidP="00C75FE7">
    <w:pPr>
      <w:pStyle w:val="LHAddress"/>
    </w:pPr>
    <w:r>
      <w:rPr>
        <w:noProof/>
      </w:rPr>
      <mc:AlternateContent>
        <mc:Choice Requires="wps">
          <w:drawing>
            <wp:anchor distT="0" distB="0" distL="114300" distR="114300" simplePos="0" relativeHeight="251659264" behindDoc="0" locked="0" layoutInCell="1" allowOverlap="1" wp14:anchorId="479DFAA4" wp14:editId="13BABD1B">
              <wp:simplePos x="0" y="0"/>
              <wp:positionH relativeFrom="column">
                <wp:posOffset>-105410</wp:posOffset>
              </wp:positionH>
              <wp:positionV relativeFrom="paragraph">
                <wp:posOffset>39370</wp:posOffset>
              </wp:positionV>
              <wp:extent cx="6986905" cy="0"/>
              <wp:effectExtent l="8890" t="10795" r="5080" b="825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6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028555B2" id="_x0000_t32" coordsize="21600,21600" o:spt="32" o:oned="t" path="m,l21600,21600e" filled="f">
              <v:path arrowok="t" fillok="f" o:connecttype="none"/>
              <o:lock v:ext="edit" shapetype="t"/>
            </v:shapetype>
            <v:shape id="AutoShape 3" o:spid="_x0000_s1026" type="#_x0000_t32" style="position:absolute;margin-left:-8.3pt;margin-top:3.1pt;width:550.1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0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"/>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D281D0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C0F7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468C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362EF1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AD2C0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F253E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DDA76E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492B81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D8E6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E271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225A7"/>
    <w:multiLevelType w:val="hybridMultilevel"/>
    <w:tmpl w:val="88465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7AF0018"/>
    <w:multiLevelType w:val="multilevel"/>
    <w:tmpl w:val="7EEC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D42654"/>
    <w:multiLevelType w:val="multilevel"/>
    <w:tmpl w:val="FD928C62"/>
    <w:lvl w:ilvl="0">
      <w:start w:val="1"/>
      <w:numFmt w:val="bullet"/>
      <w:lvlText w:val="o"/>
      <w:lvlJc w:val="left"/>
      <w:pPr>
        <w:ind w:left="0" w:firstLine="360"/>
      </w:pPr>
      <w:rPr>
        <w:rFonts w:ascii="Courier New" w:hAnsi="Courier New" w:cs="Courier New"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3" w15:restartNumberingAfterBreak="0">
    <w:nsid w:val="103028CA"/>
    <w:multiLevelType w:val="hybridMultilevel"/>
    <w:tmpl w:val="ED0C6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BD7AAB"/>
    <w:multiLevelType w:val="hybridMultilevel"/>
    <w:tmpl w:val="8BD03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31F2F"/>
    <w:multiLevelType w:val="hybridMultilevel"/>
    <w:tmpl w:val="02FE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85958"/>
    <w:multiLevelType w:val="hybridMultilevel"/>
    <w:tmpl w:val="944C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A74E63"/>
    <w:multiLevelType w:val="multilevel"/>
    <w:tmpl w:val="D56E67B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221943D9"/>
    <w:multiLevelType w:val="multilevel"/>
    <w:tmpl w:val="2B48C970"/>
    <w:lvl w:ilvl="0">
      <w:start w:val="1"/>
      <w:numFmt w:val="bullet"/>
      <w:lvlText w:val="-"/>
      <w:lvlJc w:val="left"/>
      <w:pPr>
        <w:ind w:left="1440" w:firstLine="360"/>
      </w:pPr>
      <w:rPr>
        <w:rFonts w:ascii="Arial" w:eastAsia="Arial" w:hAnsi="Arial" w:cs="Arial"/>
      </w:rPr>
    </w:lvl>
    <w:lvl w:ilvl="1">
      <w:start w:val="1"/>
      <w:numFmt w:val="bullet"/>
      <w:lvlText w:val="o"/>
      <w:lvlJc w:val="left"/>
      <w:pPr>
        <w:ind w:left="2160" w:firstLine="1080"/>
      </w:pPr>
      <w:rPr>
        <w:rFonts w:ascii="Arial" w:eastAsia="Arial" w:hAnsi="Arial" w:cs="Arial"/>
      </w:rPr>
    </w:lvl>
    <w:lvl w:ilvl="2">
      <w:start w:val="1"/>
      <w:numFmt w:val="bullet"/>
      <w:lvlText w:val="▪"/>
      <w:lvlJc w:val="left"/>
      <w:pPr>
        <w:ind w:left="2880" w:firstLine="1800"/>
      </w:pPr>
      <w:rPr>
        <w:rFonts w:ascii="Arial" w:eastAsia="Arial" w:hAnsi="Arial" w:cs="Arial"/>
      </w:rPr>
    </w:lvl>
    <w:lvl w:ilvl="3">
      <w:start w:val="1"/>
      <w:numFmt w:val="bullet"/>
      <w:lvlText w:val="●"/>
      <w:lvlJc w:val="left"/>
      <w:pPr>
        <w:ind w:left="3600" w:firstLine="2520"/>
      </w:pPr>
      <w:rPr>
        <w:rFonts w:ascii="Arial" w:eastAsia="Arial" w:hAnsi="Arial" w:cs="Arial"/>
      </w:rPr>
    </w:lvl>
    <w:lvl w:ilvl="4">
      <w:start w:val="1"/>
      <w:numFmt w:val="bullet"/>
      <w:lvlText w:val="o"/>
      <w:lvlJc w:val="left"/>
      <w:pPr>
        <w:ind w:left="4320" w:firstLine="3240"/>
      </w:pPr>
      <w:rPr>
        <w:rFonts w:ascii="Arial" w:eastAsia="Arial" w:hAnsi="Arial" w:cs="Arial"/>
      </w:rPr>
    </w:lvl>
    <w:lvl w:ilvl="5">
      <w:start w:val="1"/>
      <w:numFmt w:val="bullet"/>
      <w:lvlText w:val="▪"/>
      <w:lvlJc w:val="left"/>
      <w:pPr>
        <w:ind w:left="5040" w:firstLine="3960"/>
      </w:pPr>
      <w:rPr>
        <w:rFonts w:ascii="Arial" w:eastAsia="Arial" w:hAnsi="Arial" w:cs="Arial"/>
      </w:rPr>
    </w:lvl>
    <w:lvl w:ilvl="6">
      <w:start w:val="1"/>
      <w:numFmt w:val="bullet"/>
      <w:lvlText w:val="●"/>
      <w:lvlJc w:val="left"/>
      <w:pPr>
        <w:ind w:left="5760" w:firstLine="4680"/>
      </w:pPr>
      <w:rPr>
        <w:rFonts w:ascii="Arial" w:eastAsia="Arial" w:hAnsi="Arial" w:cs="Arial"/>
      </w:rPr>
    </w:lvl>
    <w:lvl w:ilvl="7">
      <w:start w:val="1"/>
      <w:numFmt w:val="bullet"/>
      <w:lvlText w:val="o"/>
      <w:lvlJc w:val="left"/>
      <w:pPr>
        <w:ind w:left="6480" w:firstLine="5400"/>
      </w:pPr>
      <w:rPr>
        <w:rFonts w:ascii="Arial" w:eastAsia="Arial" w:hAnsi="Arial" w:cs="Arial"/>
      </w:rPr>
    </w:lvl>
    <w:lvl w:ilvl="8">
      <w:start w:val="1"/>
      <w:numFmt w:val="bullet"/>
      <w:lvlText w:val="▪"/>
      <w:lvlJc w:val="left"/>
      <w:pPr>
        <w:ind w:left="7200" w:firstLine="6120"/>
      </w:pPr>
      <w:rPr>
        <w:rFonts w:ascii="Arial" w:eastAsia="Arial" w:hAnsi="Arial" w:cs="Arial"/>
      </w:rPr>
    </w:lvl>
  </w:abstractNum>
  <w:abstractNum w:abstractNumId="19" w15:restartNumberingAfterBreak="0">
    <w:nsid w:val="2FB61688"/>
    <w:multiLevelType w:val="hybridMultilevel"/>
    <w:tmpl w:val="2CB44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492A21"/>
    <w:multiLevelType w:val="multilevel"/>
    <w:tmpl w:val="FD928C62"/>
    <w:lvl w:ilvl="0">
      <w:start w:val="1"/>
      <w:numFmt w:val="bullet"/>
      <w:lvlText w:val="o"/>
      <w:lvlJc w:val="left"/>
      <w:pPr>
        <w:ind w:left="0" w:firstLine="360"/>
      </w:pPr>
      <w:rPr>
        <w:rFonts w:ascii="Courier New" w:hAnsi="Courier New" w:cs="Courier New"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21" w15:restartNumberingAfterBreak="0">
    <w:nsid w:val="31F37E0D"/>
    <w:multiLevelType w:val="multilevel"/>
    <w:tmpl w:val="3CE6D4C0"/>
    <w:lvl w:ilvl="0">
      <w:start w:val="1"/>
      <w:numFmt w:val="bullet"/>
      <w:lvlText w:val="▪"/>
      <w:lvlJc w:val="left"/>
      <w:pPr>
        <w:ind w:left="720" w:firstLine="360"/>
      </w:pPr>
      <w:rPr>
        <w:rFonts w:ascii="Arial" w:eastAsia="Arial" w:hAnsi="Arial" w:cs="Arial"/>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15:restartNumberingAfterBreak="0">
    <w:nsid w:val="33336173"/>
    <w:multiLevelType w:val="multilevel"/>
    <w:tmpl w:val="7D2442EE"/>
    <w:lvl w:ilvl="0">
      <w:start w:val="1"/>
      <w:numFmt w:val="bullet"/>
      <w:lvlText w:val="➢"/>
      <w:lvlJc w:val="left"/>
      <w:pPr>
        <w:ind w:left="720" w:firstLine="360"/>
      </w:pPr>
      <w:rPr>
        <w:rFonts w:ascii="Arial" w:eastAsia="Arial" w:hAnsi="Arial" w:cs="Arial"/>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3CFF563C"/>
    <w:multiLevelType w:val="multilevel"/>
    <w:tmpl w:val="03FE99D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3DD1419E"/>
    <w:multiLevelType w:val="multilevel"/>
    <w:tmpl w:val="FD928C62"/>
    <w:lvl w:ilvl="0">
      <w:start w:val="1"/>
      <w:numFmt w:val="bullet"/>
      <w:lvlText w:val="o"/>
      <w:lvlJc w:val="left"/>
      <w:pPr>
        <w:ind w:left="0" w:firstLine="360"/>
      </w:pPr>
      <w:rPr>
        <w:rFonts w:ascii="Courier New" w:hAnsi="Courier New" w:cs="Courier New"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25" w15:restartNumberingAfterBreak="0">
    <w:nsid w:val="3FAB4C45"/>
    <w:multiLevelType w:val="multilevel"/>
    <w:tmpl w:val="75E6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10B32"/>
    <w:multiLevelType w:val="hybridMultilevel"/>
    <w:tmpl w:val="699E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7D20C6"/>
    <w:multiLevelType w:val="hybridMultilevel"/>
    <w:tmpl w:val="2CC8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3D225A"/>
    <w:multiLevelType w:val="hybridMultilevel"/>
    <w:tmpl w:val="13D0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640066"/>
    <w:multiLevelType w:val="multilevel"/>
    <w:tmpl w:val="0DB66814"/>
    <w:lvl w:ilvl="0">
      <w:start w:val="1"/>
      <w:numFmt w:val="bullet"/>
      <w:lvlText w:val=""/>
      <w:lvlJc w:val="left"/>
      <w:pPr>
        <w:tabs>
          <w:tab w:val="num" w:pos="6231"/>
        </w:tabs>
        <w:ind w:left="6231" w:hanging="360"/>
      </w:pPr>
      <w:rPr>
        <w:rFonts w:ascii="Symbol" w:hAnsi="Symbol" w:hint="default"/>
        <w:sz w:val="20"/>
      </w:rPr>
    </w:lvl>
    <w:lvl w:ilvl="1" w:tentative="1">
      <w:start w:val="1"/>
      <w:numFmt w:val="bullet"/>
      <w:lvlText w:val="o"/>
      <w:lvlJc w:val="left"/>
      <w:pPr>
        <w:tabs>
          <w:tab w:val="num" w:pos="6951"/>
        </w:tabs>
        <w:ind w:left="6951" w:hanging="360"/>
      </w:pPr>
      <w:rPr>
        <w:rFonts w:ascii="Courier New" w:hAnsi="Courier New" w:hint="default"/>
        <w:sz w:val="20"/>
      </w:rPr>
    </w:lvl>
    <w:lvl w:ilvl="2" w:tentative="1">
      <w:start w:val="1"/>
      <w:numFmt w:val="bullet"/>
      <w:lvlText w:val=""/>
      <w:lvlJc w:val="left"/>
      <w:pPr>
        <w:tabs>
          <w:tab w:val="num" w:pos="7671"/>
        </w:tabs>
        <w:ind w:left="7671" w:hanging="360"/>
      </w:pPr>
      <w:rPr>
        <w:rFonts w:ascii="Wingdings" w:hAnsi="Wingdings" w:hint="default"/>
        <w:sz w:val="20"/>
      </w:rPr>
    </w:lvl>
    <w:lvl w:ilvl="3" w:tentative="1">
      <w:start w:val="1"/>
      <w:numFmt w:val="bullet"/>
      <w:lvlText w:val=""/>
      <w:lvlJc w:val="left"/>
      <w:pPr>
        <w:tabs>
          <w:tab w:val="num" w:pos="8391"/>
        </w:tabs>
        <w:ind w:left="8391" w:hanging="360"/>
      </w:pPr>
      <w:rPr>
        <w:rFonts w:ascii="Wingdings" w:hAnsi="Wingdings" w:hint="default"/>
        <w:sz w:val="20"/>
      </w:rPr>
    </w:lvl>
    <w:lvl w:ilvl="4" w:tentative="1">
      <w:start w:val="1"/>
      <w:numFmt w:val="bullet"/>
      <w:lvlText w:val=""/>
      <w:lvlJc w:val="left"/>
      <w:pPr>
        <w:tabs>
          <w:tab w:val="num" w:pos="9111"/>
        </w:tabs>
        <w:ind w:left="9111" w:hanging="360"/>
      </w:pPr>
      <w:rPr>
        <w:rFonts w:ascii="Wingdings" w:hAnsi="Wingdings" w:hint="default"/>
        <w:sz w:val="20"/>
      </w:rPr>
    </w:lvl>
    <w:lvl w:ilvl="5" w:tentative="1">
      <w:start w:val="1"/>
      <w:numFmt w:val="bullet"/>
      <w:lvlText w:val=""/>
      <w:lvlJc w:val="left"/>
      <w:pPr>
        <w:tabs>
          <w:tab w:val="num" w:pos="9831"/>
        </w:tabs>
        <w:ind w:left="9831" w:hanging="360"/>
      </w:pPr>
      <w:rPr>
        <w:rFonts w:ascii="Wingdings" w:hAnsi="Wingdings" w:hint="default"/>
        <w:sz w:val="20"/>
      </w:rPr>
    </w:lvl>
    <w:lvl w:ilvl="6" w:tentative="1">
      <w:start w:val="1"/>
      <w:numFmt w:val="bullet"/>
      <w:lvlText w:val=""/>
      <w:lvlJc w:val="left"/>
      <w:pPr>
        <w:tabs>
          <w:tab w:val="num" w:pos="10551"/>
        </w:tabs>
        <w:ind w:left="10551" w:hanging="360"/>
      </w:pPr>
      <w:rPr>
        <w:rFonts w:ascii="Wingdings" w:hAnsi="Wingdings" w:hint="default"/>
        <w:sz w:val="20"/>
      </w:rPr>
    </w:lvl>
    <w:lvl w:ilvl="7" w:tentative="1">
      <w:start w:val="1"/>
      <w:numFmt w:val="bullet"/>
      <w:lvlText w:val=""/>
      <w:lvlJc w:val="left"/>
      <w:pPr>
        <w:tabs>
          <w:tab w:val="num" w:pos="11271"/>
        </w:tabs>
        <w:ind w:left="11271" w:hanging="360"/>
      </w:pPr>
      <w:rPr>
        <w:rFonts w:ascii="Wingdings" w:hAnsi="Wingdings" w:hint="default"/>
        <w:sz w:val="20"/>
      </w:rPr>
    </w:lvl>
    <w:lvl w:ilvl="8" w:tentative="1">
      <w:start w:val="1"/>
      <w:numFmt w:val="bullet"/>
      <w:lvlText w:val=""/>
      <w:lvlJc w:val="left"/>
      <w:pPr>
        <w:tabs>
          <w:tab w:val="num" w:pos="11991"/>
        </w:tabs>
        <w:ind w:left="11991" w:hanging="360"/>
      </w:pPr>
      <w:rPr>
        <w:rFonts w:ascii="Wingdings" w:hAnsi="Wingdings" w:hint="default"/>
        <w:sz w:val="20"/>
      </w:rPr>
    </w:lvl>
  </w:abstractNum>
  <w:abstractNum w:abstractNumId="30" w15:restartNumberingAfterBreak="0">
    <w:nsid w:val="572F7613"/>
    <w:multiLevelType w:val="multilevel"/>
    <w:tmpl w:val="FD928C62"/>
    <w:lvl w:ilvl="0">
      <w:start w:val="1"/>
      <w:numFmt w:val="bullet"/>
      <w:lvlText w:val="o"/>
      <w:lvlJc w:val="left"/>
      <w:pPr>
        <w:ind w:left="1800" w:firstLine="360"/>
      </w:pPr>
      <w:rPr>
        <w:rFonts w:ascii="Courier New" w:hAnsi="Courier New" w:cs="Courier New" w:hint="default"/>
        <w:u w:val="none"/>
      </w:rPr>
    </w:lvl>
    <w:lvl w:ilvl="1">
      <w:start w:val="1"/>
      <w:numFmt w:val="bullet"/>
      <w:lvlText w:val="○"/>
      <w:lvlJc w:val="left"/>
      <w:pPr>
        <w:ind w:left="2520" w:firstLine="1080"/>
      </w:pPr>
      <w:rPr>
        <w:u w:val="none"/>
      </w:rPr>
    </w:lvl>
    <w:lvl w:ilvl="2">
      <w:start w:val="1"/>
      <w:numFmt w:val="bullet"/>
      <w:lvlText w:val="■"/>
      <w:lvlJc w:val="left"/>
      <w:pPr>
        <w:ind w:left="3240" w:firstLine="1800"/>
      </w:pPr>
      <w:rPr>
        <w:u w:val="none"/>
      </w:rPr>
    </w:lvl>
    <w:lvl w:ilvl="3">
      <w:start w:val="1"/>
      <w:numFmt w:val="bullet"/>
      <w:lvlText w:val="●"/>
      <w:lvlJc w:val="left"/>
      <w:pPr>
        <w:ind w:left="3960" w:firstLine="2520"/>
      </w:pPr>
      <w:rPr>
        <w:u w:val="none"/>
      </w:rPr>
    </w:lvl>
    <w:lvl w:ilvl="4">
      <w:start w:val="1"/>
      <w:numFmt w:val="bullet"/>
      <w:lvlText w:val="○"/>
      <w:lvlJc w:val="left"/>
      <w:pPr>
        <w:ind w:left="4680" w:firstLine="3240"/>
      </w:pPr>
      <w:rPr>
        <w:u w:val="none"/>
      </w:rPr>
    </w:lvl>
    <w:lvl w:ilvl="5">
      <w:start w:val="1"/>
      <w:numFmt w:val="bullet"/>
      <w:lvlText w:val="■"/>
      <w:lvlJc w:val="left"/>
      <w:pPr>
        <w:ind w:left="5400" w:firstLine="3960"/>
      </w:pPr>
      <w:rPr>
        <w:u w:val="none"/>
      </w:rPr>
    </w:lvl>
    <w:lvl w:ilvl="6">
      <w:start w:val="1"/>
      <w:numFmt w:val="bullet"/>
      <w:lvlText w:val="●"/>
      <w:lvlJc w:val="left"/>
      <w:pPr>
        <w:ind w:left="6120" w:firstLine="4680"/>
      </w:pPr>
      <w:rPr>
        <w:u w:val="none"/>
      </w:rPr>
    </w:lvl>
    <w:lvl w:ilvl="7">
      <w:start w:val="1"/>
      <w:numFmt w:val="bullet"/>
      <w:lvlText w:val="○"/>
      <w:lvlJc w:val="left"/>
      <w:pPr>
        <w:ind w:left="6840" w:firstLine="5400"/>
      </w:pPr>
      <w:rPr>
        <w:u w:val="none"/>
      </w:rPr>
    </w:lvl>
    <w:lvl w:ilvl="8">
      <w:start w:val="1"/>
      <w:numFmt w:val="bullet"/>
      <w:lvlText w:val="■"/>
      <w:lvlJc w:val="left"/>
      <w:pPr>
        <w:ind w:left="7560" w:firstLine="6120"/>
      </w:pPr>
      <w:rPr>
        <w:u w:val="none"/>
      </w:rPr>
    </w:lvl>
  </w:abstractNum>
  <w:abstractNum w:abstractNumId="31" w15:restartNumberingAfterBreak="0">
    <w:nsid w:val="582D7AD7"/>
    <w:multiLevelType w:val="hybridMultilevel"/>
    <w:tmpl w:val="CAD0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56475A"/>
    <w:multiLevelType w:val="multilevel"/>
    <w:tmpl w:val="FD928C62"/>
    <w:lvl w:ilvl="0">
      <w:start w:val="1"/>
      <w:numFmt w:val="bullet"/>
      <w:lvlText w:val="o"/>
      <w:lvlJc w:val="left"/>
      <w:pPr>
        <w:ind w:left="0" w:firstLine="360"/>
      </w:pPr>
      <w:rPr>
        <w:rFonts w:ascii="Courier New" w:hAnsi="Courier New" w:cs="Courier New"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33" w15:restartNumberingAfterBreak="0">
    <w:nsid w:val="6044532B"/>
    <w:multiLevelType w:val="hybridMultilevel"/>
    <w:tmpl w:val="C71E5C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1717DB1"/>
    <w:multiLevelType w:val="multilevel"/>
    <w:tmpl w:val="FD928C62"/>
    <w:lvl w:ilvl="0">
      <w:start w:val="1"/>
      <w:numFmt w:val="bullet"/>
      <w:lvlText w:val="o"/>
      <w:lvlJc w:val="left"/>
      <w:pPr>
        <w:ind w:left="0" w:firstLine="360"/>
      </w:pPr>
      <w:rPr>
        <w:rFonts w:ascii="Courier New" w:hAnsi="Courier New" w:cs="Courier New"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35" w15:restartNumberingAfterBreak="0">
    <w:nsid w:val="62AE038F"/>
    <w:multiLevelType w:val="hybridMultilevel"/>
    <w:tmpl w:val="861C7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E54556"/>
    <w:multiLevelType w:val="multilevel"/>
    <w:tmpl w:val="49A6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EC547B"/>
    <w:multiLevelType w:val="hybridMultilevel"/>
    <w:tmpl w:val="508EAACA"/>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38" w15:restartNumberingAfterBreak="0">
    <w:nsid w:val="64AE255C"/>
    <w:multiLevelType w:val="hybridMultilevel"/>
    <w:tmpl w:val="C5C837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FBE2A23"/>
    <w:multiLevelType w:val="multilevel"/>
    <w:tmpl w:val="FD928C62"/>
    <w:lvl w:ilvl="0">
      <w:start w:val="1"/>
      <w:numFmt w:val="bullet"/>
      <w:lvlText w:val="o"/>
      <w:lvlJc w:val="left"/>
      <w:pPr>
        <w:ind w:left="0" w:firstLine="360"/>
      </w:pPr>
      <w:rPr>
        <w:rFonts w:ascii="Courier New" w:hAnsi="Courier New" w:cs="Courier New"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40" w15:restartNumberingAfterBreak="0">
    <w:nsid w:val="70CC22F9"/>
    <w:multiLevelType w:val="multilevel"/>
    <w:tmpl w:val="D58CED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1" w15:restartNumberingAfterBreak="0">
    <w:nsid w:val="72BE2DC4"/>
    <w:multiLevelType w:val="multilevel"/>
    <w:tmpl w:val="FD928C62"/>
    <w:lvl w:ilvl="0">
      <w:start w:val="1"/>
      <w:numFmt w:val="bullet"/>
      <w:lvlText w:val="o"/>
      <w:lvlJc w:val="left"/>
      <w:pPr>
        <w:ind w:left="0" w:firstLine="360"/>
      </w:pPr>
      <w:rPr>
        <w:rFonts w:ascii="Courier New" w:hAnsi="Courier New" w:cs="Courier New"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42" w15:restartNumberingAfterBreak="0">
    <w:nsid w:val="748613CA"/>
    <w:multiLevelType w:val="hybridMultilevel"/>
    <w:tmpl w:val="A76A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443E59"/>
    <w:multiLevelType w:val="hybridMultilevel"/>
    <w:tmpl w:val="E514DA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9016944"/>
    <w:multiLevelType w:val="hybridMultilevel"/>
    <w:tmpl w:val="3A2628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96E4B6C"/>
    <w:multiLevelType w:val="multilevel"/>
    <w:tmpl w:val="FD928C62"/>
    <w:lvl w:ilvl="0">
      <w:start w:val="1"/>
      <w:numFmt w:val="bullet"/>
      <w:lvlText w:val="o"/>
      <w:lvlJc w:val="left"/>
      <w:pPr>
        <w:ind w:left="0" w:firstLine="360"/>
      </w:pPr>
      <w:rPr>
        <w:rFonts w:ascii="Courier New" w:hAnsi="Courier New" w:cs="Courier New"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46" w15:restartNumberingAfterBreak="0">
    <w:nsid w:val="7E277AFA"/>
    <w:multiLevelType w:val="hybridMultilevel"/>
    <w:tmpl w:val="5498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7F141A"/>
    <w:multiLevelType w:val="multilevel"/>
    <w:tmpl w:val="95AE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14"/>
  </w:num>
  <w:num w:numId="1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32"/>
  </w:num>
  <w:num w:numId="16">
    <w:abstractNumId w:val="11"/>
  </w:num>
  <w:num w:numId="17">
    <w:abstractNumId w:val="29"/>
  </w:num>
  <w:num w:numId="18">
    <w:abstractNumId w:val="37"/>
  </w:num>
  <w:num w:numId="19">
    <w:abstractNumId w:val="46"/>
  </w:num>
  <w:num w:numId="20">
    <w:abstractNumId w:val="10"/>
  </w:num>
  <w:num w:numId="21">
    <w:abstractNumId w:val="44"/>
  </w:num>
  <w:num w:numId="22">
    <w:abstractNumId w:val="33"/>
  </w:num>
  <w:num w:numId="23">
    <w:abstractNumId w:val="47"/>
  </w:num>
  <w:num w:numId="24">
    <w:abstractNumId w:val="30"/>
  </w:num>
  <w:num w:numId="25">
    <w:abstractNumId w:val="38"/>
  </w:num>
  <w:num w:numId="26">
    <w:abstractNumId w:val="23"/>
  </w:num>
  <w:num w:numId="27">
    <w:abstractNumId w:val="17"/>
  </w:num>
  <w:num w:numId="28">
    <w:abstractNumId w:val="15"/>
  </w:num>
  <w:num w:numId="29">
    <w:abstractNumId w:val="42"/>
  </w:num>
  <w:num w:numId="30">
    <w:abstractNumId w:val="35"/>
  </w:num>
  <w:num w:numId="31">
    <w:abstractNumId w:val="45"/>
  </w:num>
  <w:num w:numId="32">
    <w:abstractNumId w:val="20"/>
  </w:num>
  <w:num w:numId="33">
    <w:abstractNumId w:val="41"/>
  </w:num>
  <w:num w:numId="34">
    <w:abstractNumId w:val="34"/>
  </w:num>
  <w:num w:numId="35">
    <w:abstractNumId w:val="24"/>
  </w:num>
  <w:num w:numId="36">
    <w:abstractNumId w:val="39"/>
  </w:num>
  <w:num w:numId="37">
    <w:abstractNumId w:val="12"/>
  </w:num>
  <w:num w:numId="38">
    <w:abstractNumId w:val="22"/>
  </w:num>
  <w:num w:numId="39">
    <w:abstractNumId w:val="40"/>
  </w:num>
  <w:num w:numId="40">
    <w:abstractNumId w:val="18"/>
  </w:num>
  <w:num w:numId="41">
    <w:abstractNumId w:val="21"/>
  </w:num>
  <w:num w:numId="42">
    <w:abstractNumId w:val="43"/>
  </w:num>
  <w:num w:numId="43">
    <w:abstractNumId w:val="13"/>
  </w:num>
  <w:num w:numId="44">
    <w:abstractNumId w:val="16"/>
  </w:num>
  <w:num w:numId="45">
    <w:abstractNumId w:val="28"/>
  </w:num>
  <w:num w:numId="46">
    <w:abstractNumId w:val="31"/>
  </w:num>
  <w:num w:numId="47">
    <w:abstractNumId w:val="26"/>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FDC"/>
    <w:rsid w:val="00010BB1"/>
    <w:rsid w:val="00026144"/>
    <w:rsid w:val="000366AB"/>
    <w:rsid w:val="0004678C"/>
    <w:rsid w:val="00047EC7"/>
    <w:rsid w:val="00064E04"/>
    <w:rsid w:val="00083B57"/>
    <w:rsid w:val="00094865"/>
    <w:rsid w:val="000C25EF"/>
    <w:rsid w:val="000C2C5B"/>
    <w:rsid w:val="000F2E0D"/>
    <w:rsid w:val="000F7441"/>
    <w:rsid w:val="001001BB"/>
    <w:rsid w:val="00106FE2"/>
    <w:rsid w:val="00110B49"/>
    <w:rsid w:val="001205AA"/>
    <w:rsid w:val="00130719"/>
    <w:rsid w:val="00140A50"/>
    <w:rsid w:val="00152431"/>
    <w:rsid w:val="0017239A"/>
    <w:rsid w:val="001749C3"/>
    <w:rsid w:val="00176E7D"/>
    <w:rsid w:val="00184E7C"/>
    <w:rsid w:val="001860F5"/>
    <w:rsid w:val="00192E91"/>
    <w:rsid w:val="001A36FD"/>
    <w:rsid w:val="001B37AB"/>
    <w:rsid w:val="001B765B"/>
    <w:rsid w:val="001E3480"/>
    <w:rsid w:val="001E62E5"/>
    <w:rsid w:val="001F0140"/>
    <w:rsid w:val="001F0AFD"/>
    <w:rsid w:val="00202640"/>
    <w:rsid w:val="00205970"/>
    <w:rsid w:val="00216132"/>
    <w:rsid w:val="0021651D"/>
    <w:rsid w:val="00222781"/>
    <w:rsid w:val="0023156D"/>
    <w:rsid w:val="002365DA"/>
    <w:rsid w:val="00246203"/>
    <w:rsid w:val="00246657"/>
    <w:rsid w:val="00246CE2"/>
    <w:rsid w:val="0025164D"/>
    <w:rsid w:val="002532F3"/>
    <w:rsid w:val="00257F07"/>
    <w:rsid w:val="00262FDC"/>
    <w:rsid w:val="00284A4B"/>
    <w:rsid w:val="00286BB9"/>
    <w:rsid w:val="00287FFA"/>
    <w:rsid w:val="00295A8E"/>
    <w:rsid w:val="002A4FAB"/>
    <w:rsid w:val="002F1A94"/>
    <w:rsid w:val="00303589"/>
    <w:rsid w:val="003048E5"/>
    <w:rsid w:val="00312F8F"/>
    <w:rsid w:val="003163EB"/>
    <w:rsid w:val="003279BE"/>
    <w:rsid w:val="00333D2C"/>
    <w:rsid w:val="003449D1"/>
    <w:rsid w:val="0035182F"/>
    <w:rsid w:val="00353344"/>
    <w:rsid w:val="00354E76"/>
    <w:rsid w:val="003632B2"/>
    <w:rsid w:val="00377970"/>
    <w:rsid w:val="00380A2F"/>
    <w:rsid w:val="003822EC"/>
    <w:rsid w:val="00394D12"/>
    <w:rsid w:val="003B71EB"/>
    <w:rsid w:val="003C7C90"/>
    <w:rsid w:val="003E3C08"/>
    <w:rsid w:val="003E6BB5"/>
    <w:rsid w:val="003E7471"/>
    <w:rsid w:val="003F03CA"/>
    <w:rsid w:val="003F3E8A"/>
    <w:rsid w:val="0042050D"/>
    <w:rsid w:val="00420EE0"/>
    <w:rsid w:val="0042397B"/>
    <w:rsid w:val="0043748F"/>
    <w:rsid w:val="00451B04"/>
    <w:rsid w:val="004604A3"/>
    <w:rsid w:val="004832BE"/>
    <w:rsid w:val="00494254"/>
    <w:rsid w:val="004A1756"/>
    <w:rsid w:val="004A4E55"/>
    <w:rsid w:val="004A7435"/>
    <w:rsid w:val="004C623C"/>
    <w:rsid w:val="004D0483"/>
    <w:rsid w:val="0050047D"/>
    <w:rsid w:val="005063C2"/>
    <w:rsid w:val="00510BE0"/>
    <w:rsid w:val="005131A2"/>
    <w:rsid w:val="00514DB7"/>
    <w:rsid w:val="00524283"/>
    <w:rsid w:val="0052725F"/>
    <w:rsid w:val="00547DE0"/>
    <w:rsid w:val="005626D1"/>
    <w:rsid w:val="005667DA"/>
    <w:rsid w:val="00574AB4"/>
    <w:rsid w:val="00585A9B"/>
    <w:rsid w:val="005945C4"/>
    <w:rsid w:val="00596930"/>
    <w:rsid w:val="00597A4C"/>
    <w:rsid w:val="005A40AA"/>
    <w:rsid w:val="005A506A"/>
    <w:rsid w:val="005B15A1"/>
    <w:rsid w:val="005C0ED8"/>
    <w:rsid w:val="005F4856"/>
    <w:rsid w:val="005F6178"/>
    <w:rsid w:val="005F795F"/>
    <w:rsid w:val="0060456F"/>
    <w:rsid w:val="00610B4E"/>
    <w:rsid w:val="00620D15"/>
    <w:rsid w:val="00633064"/>
    <w:rsid w:val="00642F3E"/>
    <w:rsid w:val="006807CA"/>
    <w:rsid w:val="00680A9B"/>
    <w:rsid w:val="006A0A93"/>
    <w:rsid w:val="006C65CB"/>
    <w:rsid w:val="006D1DA4"/>
    <w:rsid w:val="006F28DB"/>
    <w:rsid w:val="006F3DDA"/>
    <w:rsid w:val="00712639"/>
    <w:rsid w:val="00713F0C"/>
    <w:rsid w:val="00723E43"/>
    <w:rsid w:val="00734E78"/>
    <w:rsid w:val="00740277"/>
    <w:rsid w:val="00744BEE"/>
    <w:rsid w:val="007730B1"/>
    <w:rsid w:val="007B23A2"/>
    <w:rsid w:val="007B67BB"/>
    <w:rsid w:val="007B74EE"/>
    <w:rsid w:val="007F2FA2"/>
    <w:rsid w:val="007F68C6"/>
    <w:rsid w:val="008011B2"/>
    <w:rsid w:val="0081282F"/>
    <w:rsid w:val="00812BDA"/>
    <w:rsid w:val="00817719"/>
    <w:rsid w:val="00834AC9"/>
    <w:rsid w:val="008437BD"/>
    <w:rsid w:val="00853F1B"/>
    <w:rsid w:val="00854218"/>
    <w:rsid w:val="00873B19"/>
    <w:rsid w:val="00882558"/>
    <w:rsid w:val="00886754"/>
    <w:rsid w:val="00890F34"/>
    <w:rsid w:val="008A0992"/>
    <w:rsid w:val="008B74F3"/>
    <w:rsid w:val="008E048E"/>
    <w:rsid w:val="008E09A5"/>
    <w:rsid w:val="008E5E71"/>
    <w:rsid w:val="00901A30"/>
    <w:rsid w:val="00922F26"/>
    <w:rsid w:val="00940830"/>
    <w:rsid w:val="00940D83"/>
    <w:rsid w:val="00977962"/>
    <w:rsid w:val="00980692"/>
    <w:rsid w:val="009944CF"/>
    <w:rsid w:val="009A2FFD"/>
    <w:rsid w:val="009A5E4C"/>
    <w:rsid w:val="009A6A6B"/>
    <w:rsid w:val="009A6C0C"/>
    <w:rsid w:val="009A7EBF"/>
    <w:rsid w:val="009B083C"/>
    <w:rsid w:val="009B0C95"/>
    <w:rsid w:val="009B4D00"/>
    <w:rsid w:val="009E2113"/>
    <w:rsid w:val="009E379C"/>
    <w:rsid w:val="00A0541F"/>
    <w:rsid w:val="00A11CE8"/>
    <w:rsid w:val="00A17B5C"/>
    <w:rsid w:val="00A3413F"/>
    <w:rsid w:val="00A4209D"/>
    <w:rsid w:val="00A42809"/>
    <w:rsid w:val="00A615F3"/>
    <w:rsid w:val="00A62C98"/>
    <w:rsid w:val="00A731A8"/>
    <w:rsid w:val="00A9170E"/>
    <w:rsid w:val="00AB2E79"/>
    <w:rsid w:val="00AD07FE"/>
    <w:rsid w:val="00AD5366"/>
    <w:rsid w:val="00AD741C"/>
    <w:rsid w:val="00AD7EF3"/>
    <w:rsid w:val="00AE6FF9"/>
    <w:rsid w:val="00B05E67"/>
    <w:rsid w:val="00B118F4"/>
    <w:rsid w:val="00B17E07"/>
    <w:rsid w:val="00B208F3"/>
    <w:rsid w:val="00B30B4C"/>
    <w:rsid w:val="00B57216"/>
    <w:rsid w:val="00B758E3"/>
    <w:rsid w:val="00B81D6B"/>
    <w:rsid w:val="00B87EA6"/>
    <w:rsid w:val="00B91917"/>
    <w:rsid w:val="00B9611A"/>
    <w:rsid w:val="00BE5C51"/>
    <w:rsid w:val="00BF5620"/>
    <w:rsid w:val="00BF6CE0"/>
    <w:rsid w:val="00C11E0D"/>
    <w:rsid w:val="00C150BA"/>
    <w:rsid w:val="00C43E73"/>
    <w:rsid w:val="00C524C3"/>
    <w:rsid w:val="00C5278A"/>
    <w:rsid w:val="00C63888"/>
    <w:rsid w:val="00C72F0D"/>
    <w:rsid w:val="00C75FE7"/>
    <w:rsid w:val="00C8322B"/>
    <w:rsid w:val="00C85A9C"/>
    <w:rsid w:val="00C87E1A"/>
    <w:rsid w:val="00C922BB"/>
    <w:rsid w:val="00C926FE"/>
    <w:rsid w:val="00C9566C"/>
    <w:rsid w:val="00CB0C50"/>
    <w:rsid w:val="00CD628D"/>
    <w:rsid w:val="00CD68B2"/>
    <w:rsid w:val="00D15625"/>
    <w:rsid w:val="00D20B1A"/>
    <w:rsid w:val="00D515D8"/>
    <w:rsid w:val="00D53B46"/>
    <w:rsid w:val="00D67E9C"/>
    <w:rsid w:val="00D70C97"/>
    <w:rsid w:val="00D74A20"/>
    <w:rsid w:val="00D75972"/>
    <w:rsid w:val="00D82326"/>
    <w:rsid w:val="00D86D05"/>
    <w:rsid w:val="00D92A63"/>
    <w:rsid w:val="00D9566D"/>
    <w:rsid w:val="00DC360E"/>
    <w:rsid w:val="00DC6C37"/>
    <w:rsid w:val="00DC6D7B"/>
    <w:rsid w:val="00E164FF"/>
    <w:rsid w:val="00E17458"/>
    <w:rsid w:val="00E24078"/>
    <w:rsid w:val="00E31A57"/>
    <w:rsid w:val="00E31D1D"/>
    <w:rsid w:val="00E43CF9"/>
    <w:rsid w:val="00E44675"/>
    <w:rsid w:val="00E554F5"/>
    <w:rsid w:val="00E649B6"/>
    <w:rsid w:val="00E67E26"/>
    <w:rsid w:val="00E72F86"/>
    <w:rsid w:val="00E76023"/>
    <w:rsid w:val="00E87F17"/>
    <w:rsid w:val="00E95BD0"/>
    <w:rsid w:val="00EA38A9"/>
    <w:rsid w:val="00EB434D"/>
    <w:rsid w:val="00EB5288"/>
    <w:rsid w:val="00EC6DE2"/>
    <w:rsid w:val="00ED2F0C"/>
    <w:rsid w:val="00ED5289"/>
    <w:rsid w:val="00ED6A83"/>
    <w:rsid w:val="00EE5E74"/>
    <w:rsid w:val="00EF0251"/>
    <w:rsid w:val="00F15394"/>
    <w:rsid w:val="00F227CD"/>
    <w:rsid w:val="00F46A33"/>
    <w:rsid w:val="00F47971"/>
    <w:rsid w:val="00F5017D"/>
    <w:rsid w:val="00F55443"/>
    <w:rsid w:val="00F7258A"/>
    <w:rsid w:val="00F933D2"/>
    <w:rsid w:val="00FA389A"/>
    <w:rsid w:val="00FA7AA3"/>
    <w:rsid w:val="00FD6881"/>
    <w:rsid w:val="00FD72F0"/>
    <w:rsid w:val="41090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79DF8D5"/>
  <w15:docId w15:val="{F28C0E4B-2D66-44C0-A35A-D7FDBEEB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1" w:unhideWhenUsed="1"/>
    <w:lsdException w:name="heading 6" w:semiHidden="1" w:uiPriority="11" w:unhideWhenUsed="1" w:qFormat="1"/>
    <w:lsdException w:name="heading 7" w:semiHidden="1" w:uiPriority="11" w:unhideWhenUsed="1" w:qFormat="1"/>
    <w:lsdException w:name="heading 8" w:semiHidden="1" w:uiPriority="11" w:unhideWhenUsed="1" w:qFormat="1"/>
    <w:lsdException w:name="heading 9" w:semiHidden="1" w:uiPriority="1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2"/>
    <w:qFormat/>
    <w:rsid w:val="00F7258A"/>
    <w:pPr>
      <w:keepNext/>
      <w:keepLines/>
      <w:spacing w:before="240" w:after="120"/>
      <w:outlineLvl w:val="0"/>
    </w:pPr>
    <w:rPr>
      <w:rFonts w:ascii="Georgia" w:eastAsiaTheme="majorEastAsia" w:hAnsi="Georgia" w:cstheme="majorBidi"/>
      <w:b/>
      <w:bCs/>
      <w:color w:val="1D5E75" w:themeColor="accent3"/>
      <w:sz w:val="28"/>
      <w:szCs w:val="28"/>
    </w:rPr>
  </w:style>
  <w:style w:type="paragraph" w:styleId="Heading2">
    <w:name w:val="heading 2"/>
    <w:basedOn w:val="Normal"/>
    <w:next w:val="Normal"/>
    <w:link w:val="Heading2Char"/>
    <w:uiPriority w:val="3"/>
    <w:unhideWhenUsed/>
    <w:qFormat/>
    <w:rsid w:val="00642F3E"/>
    <w:pPr>
      <w:keepNext/>
      <w:keepLines/>
      <w:spacing w:before="240" w:after="120"/>
      <w:outlineLvl w:val="1"/>
    </w:pPr>
    <w:rPr>
      <w:rFonts w:ascii="Georgia" w:eastAsiaTheme="majorEastAsia" w:hAnsi="Georgia" w:cstheme="majorBidi"/>
      <w:b/>
      <w:bCs/>
      <w:color w:val="0079C2" w:themeColor="accent1"/>
      <w:sz w:val="26"/>
      <w:szCs w:val="26"/>
    </w:rPr>
  </w:style>
  <w:style w:type="paragraph" w:styleId="Heading3">
    <w:name w:val="heading 3"/>
    <w:basedOn w:val="Normal"/>
    <w:next w:val="Normal"/>
    <w:link w:val="Heading3Char"/>
    <w:uiPriority w:val="4"/>
    <w:semiHidden/>
    <w:unhideWhenUsed/>
    <w:qFormat/>
    <w:rsid w:val="00E87F17"/>
    <w:pPr>
      <w:keepNext/>
      <w:keepLines/>
      <w:spacing w:before="240" w:after="120"/>
      <w:outlineLvl w:val="2"/>
    </w:pPr>
    <w:rPr>
      <w:rFonts w:ascii="Georgia" w:eastAsiaTheme="majorEastAsia" w:hAnsi="Georgia" w:cstheme="majorBidi"/>
      <w:b/>
      <w:bCs/>
    </w:rPr>
  </w:style>
  <w:style w:type="paragraph" w:styleId="Heading4">
    <w:name w:val="heading 4"/>
    <w:basedOn w:val="Normal"/>
    <w:next w:val="Normal"/>
    <w:link w:val="Heading4Char"/>
    <w:uiPriority w:val="5"/>
    <w:unhideWhenUsed/>
    <w:qFormat/>
    <w:rsid w:val="00E87F17"/>
    <w:pPr>
      <w:keepNext/>
      <w:keepLines/>
      <w:spacing w:before="240" w:after="120"/>
      <w:outlineLvl w:val="3"/>
    </w:pPr>
    <w:rPr>
      <w:rFonts w:ascii="Georgia" w:eastAsiaTheme="majorEastAsia" w:hAnsi="Georg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5A9C"/>
    <w:pPr>
      <w:spacing w:after="0" w:line="240" w:lineRule="auto"/>
    </w:pPr>
    <w:rPr>
      <w:sz w:val="18"/>
    </w:rPr>
    <w:tblPr/>
  </w:style>
  <w:style w:type="paragraph" w:styleId="Header">
    <w:name w:val="header"/>
    <w:basedOn w:val="Normal"/>
    <w:link w:val="HeaderChar"/>
    <w:uiPriority w:val="99"/>
    <w:unhideWhenUsed/>
    <w:rsid w:val="00890F34"/>
    <w:pPr>
      <w:tabs>
        <w:tab w:val="center" w:pos="4680"/>
        <w:tab w:val="right" w:pos="9360"/>
      </w:tabs>
    </w:pPr>
  </w:style>
  <w:style w:type="character" w:customStyle="1" w:styleId="HeaderChar">
    <w:name w:val="Header Char"/>
    <w:basedOn w:val="DefaultParagraphFont"/>
    <w:link w:val="Header"/>
    <w:uiPriority w:val="99"/>
    <w:rsid w:val="00890F34"/>
  </w:style>
  <w:style w:type="paragraph" w:styleId="Footer">
    <w:name w:val="footer"/>
    <w:basedOn w:val="Normal"/>
    <w:link w:val="FooterChar"/>
    <w:uiPriority w:val="99"/>
    <w:unhideWhenUsed/>
    <w:rsid w:val="00890F34"/>
    <w:pPr>
      <w:tabs>
        <w:tab w:val="center" w:pos="4680"/>
        <w:tab w:val="right" w:pos="9360"/>
      </w:tabs>
    </w:pPr>
  </w:style>
  <w:style w:type="character" w:customStyle="1" w:styleId="FooterChar">
    <w:name w:val="Footer Char"/>
    <w:basedOn w:val="DefaultParagraphFont"/>
    <w:link w:val="Footer"/>
    <w:uiPriority w:val="99"/>
    <w:rsid w:val="00890F34"/>
  </w:style>
  <w:style w:type="paragraph" w:styleId="Title">
    <w:name w:val="Title"/>
    <w:basedOn w:val="Normal"/>
    <w:next w:val="Normal"/>
    <w:link w:val="TitleChar"/>
    <w:qFormat/>
    <w:rsid w:val="00642F3E"/>
    <w:pPr>
      <w:autoSpaceDE w:val="0"/>
      <w:autoSpaceDN w:val="0"/>
      <w:adjustRightInd w:val="0"/>
      <w:spacing w:after="120"/>
    </w:pPr>
    <w:rPr>
      <w:rFonts w:ascii="Georgia" w:hAnsi="Georgia" w:cs="Georgia"/>
      <w:color w:val="1D5E75" w:themeColor="accent3"/>
      <w:sz w:val="120"/>
      <w:szCs w:val="120"/>
    </w:rPr>
  </w:style>
  <w:style w:type="character" w:customStyle="1" w:styleId="TitleChar">
    <w:name w:val="Title Char"/>
    <w:basedOn w:val="DefaultParagraphFont"/>
    <w:link w:val="Title"/>
    <w:rsid w:val="00642F3E"/>
    <w:rPr>
      <w:rFonts w:ascii="Georgia" w:hAnsi="Georgia" w:cs="Georgia"/>
      <w:color w:val="1D5E75" w:themeColor="accent3"/>
      <w:sz w:val="120"/>
      <w:szCs w:val="120"/>
    </w:rPr>
  </w:style>
  <w:style w:type="paragraph" w:styleId="Subtitle">
    <w:name w:val="Subtitle"/>
    <w:basedOn w:val="Normal"/>
    <w:next w:val="Normal"/>
    <w:link w:val="SubtitleChar"/>
    <w:uiPriority w:val="1"/>
    <w:qFormat/>
    <w:rsid w:val="00642F3E"/>
    <w:pPr>
      <w:autoSpaceDE w:val="0"/>
      <w:autoSpaceDN w:val="0"/>
      <w:adjustRightInd w:val="0"/>
    </w:pPr>
    <w:rPr>
      <w:rFonts w:ascii="Georgia-Bold" w:hAnsi="Georgia-Bold" w:cs="Georgia-Bold"/>
      <w:b/>
      <w:bCs/>
      <w:color w:val="0079C2" w:themeColor="accent1"/>
      <w:sz w:val="26"/>
      <w:szCs w:val="26"/>
    </w:rPr>
  </w:style>
  <w:style w:type="character" w:customStyle="1" w:styleId="SubtitleChar">
    <w:name w:val="Subtitle Char"/>
    <w:basedOn w:val="DefaultParagraphFont"/>
    <w:link w:val="Subtitle"/>
    <w:uiPriority w:val="1"/>
    <w:rsid w:val="00642F3E"/>
    <w:rPr>
      <w:rFonts w:ascii="Georgia-Bold" w:hAnsi="Georgia-Bold" w:cs="Georgia-Bold"/>
      <w:b/>
      <w:bCs/>
      <w:color w:val="0079C2" w:themeColor="accent1"/>
      <w:sz w:val="26"/>
      <w:szCs w:val="26"/>
    </w:rPr>
  </w:style>
  <w:style w:type="character" w:customStyle="1" w:styleId="Heading1Char">
    <w:name w:val="Heading 1 Char"/>
    <w:basedOn w:val="DefaultParagraphFont"/>
    <w:link w:val="Heading1"/>
    <w:uiPriority w:val="2"/>
    <w:rsid w:val="00F7258A"/>
    <w:rPr>
      <w:rFonts w:ascii="Georgia" w:eastAsiaTheme="majorEastAsia" w:hAnsi="Georgia" w:cstheme="majorBidi"/>
      <w:b/>
      <w:bCs/>
      <w:color w:val="1D5E75" w:themeColor="accent3"/>
      <w:sz w:val="28"/>
      <w:szCs w:val="28"/>
    </w:rPr>
  </w:style>
  <w:style w:type="character" w:customStyle="1" w:styleId="Heading2Char">
    <w:name w:val="Heading 2 Char"/>
    <w:basedOn w:val="DefaultParagraphFont"/>
    <w:link w:val="Heading2"/>
    <w:uiPriority w:val="3"/>
    <w:rsid w:val="00642F3E"/>
    <w:rPr>
      <w:rFonts w:ascii="Georgia" w:eastAsiaTheme="majorEastAsia" w:hAnsi="Georgia" w:cstheme="majorBidi"/>
      <w:b/>
      <w:bCs/>
      <w:color w:val="0079C2" w:themeColor="accent1"/>
      <w:sz w:val="26"/>
      <w:szCs w:val="26"/>
    </w:rPr>
  </w:style>
  <w:style w:type="character" w:customStyle="1" w:styleId="Heading4Char">
    <w:name w:val="Heading 4 Char"/>
    <w:basedOn w:val="DefaultParagraphFont"/>
    <w:link w:val="Heading4"/>
    <w:uiPriority w:val="5"/>
    <w:rsid w:val="00064E04"/>
    <w:rPr>
      <w:rFonts w:ascii="Georgia" w:eastAsiaTheme="majorEastAsia" w:hAnsi="Georgia" w:cstheme="majorBidi"/>
      <w:bCs/>
      <w:i/>
      <w:iCs/>
      <w:color w:val="000000" w:themeColor="text1"/>
      <w:sz w:val="18"/>
    </w:rPr>
  </w:style>
  <w:style w:type="paragraph" w:styleId="NoSpacing">
    <w:name w:val="No Spacing"/>
    <w:aliases w:val="Large Body"/>
    <w:link w:val="NoSpacingChar"/>
    <w:uiPriority w:val="1"/>
    <w:qFormat/>
    <w:rsid w:val="00E87F17"/>
    <w:pPr>
      <w:spacing w:line="240" w:lineRule="auto"/>
    </w:pPr>
    <w:rPr>
      <w:rFonts w:ascii="Tahoma" w:hAnsi="Tahoma"/>
      <w:color w:val="000000" w:themeColor="text1"/>
      <w:sz w:val="20"/>
    </w:rPr>
  </w:style>
  <w:style w:type="paragraph" w:customStyle="1" w:styleId="TextAccent1">
    <w:name w:val="TextAccent1"/>
    <w:basedOn w:val="Normal"/>
    <w:link w:val="TextAccent1Char"/>
    <w:uiPriority w:val="8"/>
    <w:qFormat/>
    <w:rsid w:val="00642F3E"/>
    <w:rPr>
      <w:b/>
      <w:color w:val="0079C2" w:themeColor="accent1"/>
    </w:rPr>
  </w:style>
  <w:style w:type="paragraph" w:customStyle="1" w:styleId="TextAccent2">
    <w:name w:val="TextAccent2"/>
    <w:basedOn w:val="Normal"/>
    <w:link w:val="TextAccent2Char"/>
    <w:uiPriority w:val="9"/>
    <w:semiHidden/>
    <w:qFormat/>
    <w:rsid w:val="00E164FF"/>
    <w:rPr>
      <w:rFonts w:cs="Tahoma"/>
      <w:b/>
      <w:szCs w:val="18"/>
    </w:rPr>
  </w:style>
  <w:style w:type="character" w:customStyle="1" w:styleId="TextAccent1Char">
    <w:name w:val="TextAccent1 Char"/>
    <w:basedOn w:val="DefaultParagraphFont"/>
    <w:link w:val="TextAccent1"/>
    <w:uiPriority w:val="8"/>
    <w:rsid w:val="00642F3E"/>
    <w:rPr>
      <w:rFonts w:ascii="Tahoma" w:hAnsi="Tahoma"/>
      <w:b/>
      <w:color w:val="0079C2" w:themeColor="accent1"/>
      <w:sz w:val="18"/>
    </w:rPr>
  </w:style>
  <w:style w:type="paragraph" w:customStyle="1" w:styleId="TextAccent3">
    <w:name w:val="TextAccent3"/>
    <w:basedOn w:val="Normal"/>
    <w:link w:val="TextAccent3Char"/>
    <w:uiPriority w:val="10"/>
    <w:semiHidden/>
    <w:qFormat/>
    <w:rsid w:val="00E164FF"/>
    <w:rPr>
      <w:b/>
      <w:caps/>
    </w:rPr>
  </w:style>
  <w:style w:type="character" w:customStyle="1" w:styleId="TextAccent2Char">
    <w:name w:val="TextAccent2 Char"/>
    <w:basedOn w:val="DefaultParagraphFont"/>
    <w:link w:val="TextAccent2"/>
    <w:uiPriority w:val="9"/>
    <w:semiHidden/>
    <w:rsid w:val="00064E04"/>
    <w:rPr>
      <w:rFonts w:ascii="Tahoma" w:hAnsi="Tahoma" w:cs="Tahoma"/>
      <w:b/>
      <w:color w:val="000000" w:themeColor="text1"/>
      <w:sz w:val="18"/>
      <w:szCs w:val="18"/>
    </w:rPr>
  </w:style>
  <w:style w:type="character" w:customStyle="1" w:styleId="Heading3Char">
    <w:name w:val="Heading 3 Char"/>
    <w:basedOn w:val="DefaultParagraphFont"/>
    <w:link w:val="Heading3"/>
    <w:uiPriority w:val="4"/>
    <w:semiHidden/>
    <w:rsid w:val="00064E04"/>
    <w:rPr>
      <w:rFonts w:ascii="Georgia" w:eastAsiaTheme="majorEastAsia" w:hAnsi="Georgia" w:cstheme="majorBidi"/>
      <w:b/>
      <w:bCs/>
      <w:color w:val="000000" w:themeColor="text1"/>
      <w:sz w:val="24"/>
    </w:rPr>
  </w:style>
  <w:style w:type="paragraph" w:styleId="ListParagraph">
    <w:name w:val="List Paragraph"/>
    <w:basedOn w:val="Normal"/>
    <w:uiPriority w:val="34"/>
    <w:semiHidden/>
    <w:rsid w:val="00940830"/>
    <w:pPr>
      <w:ind w:left="720"/>
      <w:contextualSpacing/>
    </w:pPr>
  </w:style>
  <w:style w:type="character" w:customStyle="1" w:styleId="TextAccent3Char">
    <w:name w:val="TextAccent3 Char"/>
    <w:basedOn w:val="DefaultParagraphFont"/>
    <w:link w:val="TextAccent3"/>
    <w:uiPriority w:val="10"/>
    <w:semiHidden/>
    <w:rsid w:val="00064E04"/>
    <w:rPr>
      <w:rFonts w:ascii="Tahoma" w:hAnsi="Tahoma"/>
      <w:b/>
      <w:caps/>
      <w:color w:val="000000" w:themeColor="text1"/>
      <w:sz w:val="18"/>
    </w:rPr>
  </w:style>
  <w:style w:type="paragraph" w:styleId="FootnoteText">
    <w:name w:val="footnote text"/>
    <w:basedOn w:val="Normal"/>
    <w:link w:val="FootnoteTextChar"/>
    <w:uiPriority w:val="99"/>
    <w:semiHidden/>
    <w:unhideWhenUsed/>
    <w:rsid w:val="00ED6A83"/>
    <w:rPr>
      <w:sz w:val="16"/>
      <w:szCs w:val="20"/>
    </w:rPr>
  </w:style>
  <w:style w:type="character" w:customStyle="1" w:styleId="FootnoteTextChar">
    <w:name w:val="Footnote Text Char"/>
    <w:basedOn w:val="DefaultParagraphFont"/>
    <w:link w:val="FootnoteText"/>
    <w:uiPriority w:val="99"/>
    <w:semiHidden/>
    <w:rsid w:val="00ED6A83"/>
    <w:rPr>
      <w:rFonts w:ascii="Tahoma" w:hAnsi="Tahoma"/>
      <w:color w:val="000000" w:themeColor="text1"/>
      <w:sz w:val="16"/>
      <w:szCs w:val="20"/>
    </w:rPr>
  </w:style>
  <w:style w:type="character" w:styleId="FootnoteReference">
    <w:name w:val="footnote reference"/>
    <w:basedOn w:val="DefaultParagraphFont"/>
    <w:uiPriority w:val="99"/>
    <w:semiHidden/>
    <w:unhideWhenUsed/>
    <w:rsid w:val="00ED6A83"/>
    <w:rPr>
      <w:vertAlign w:val="superscript"/>
    </w:rPr>
  </w:style>
  <w:style w:type="paragraph" w:styleId="Caption">
    <w:name w:val="caption"/>
    <w:basedOn w:val="Normal"/>
    <w:next w:val="Normal"/>
    <w:uiPriority w:val="11"/>
    <w:unhideWhenUsed/>
    <w:qFormat/>
    <w:rsid w:val="00262FDC"/>
    <w:rPr>
      <w:b/>
      <w:bCs/>
      <w:color w:val="0079C2" w:themeColor="accent1"/>
      <w:sz w:val="16"/>
      <w:szCs w:val="18"/>
    </w:rPr>
  </w:style>
  <w:style w:type="character" w:styleId="PlaceholderText">
    <w:name w:val="Placeholder Text"/>
    <w:basedOn w:val="DefaultParagraphFont"/>
    <w:uiPriority w:val="99"/>
    <w:semiHidden/>
    <w:rsid w:val="00F55443"/>
    <w:rPr>
      <w:color w:val="808080"/>
    </w:rPr>
  </w:style>
  <w:style w:type="paragraph" w:styleId="BodyText">
    <w:name w:val="Body Text"/>
    <w:basedOn w:val="Normal"/>
    <w:link w:val="BodyTextChar"/>
    <w:uiPriority w:val="99"/>
    <w:unhideWhenUsed/>
    <w:rsid w:val="00901A30"/>
    <w:pPr>
      <w:spacing w:after="120"/>
    </w:pPr>
  </w:style>
  <w:style w:type="character" w:customStyle="1" w:styleId="BodyTextChar">
    <w:name w:val="Body Text Char"/>
    <w:basedOn w:val="DefaultParagraphFont"/>
    <w:link w:val="BodyText"/>
    <w:uiPriority w:val="99"/>
    <w:rsid w:val="00901A30"/>
    <w:rPr>
      <w:rFonts w:ascii="Tahoma" w:hAnsi="Tahoma"/>
      <w:color w:val="000000" w:themeColor="text1"/>
      <w:sz w:val="18"/>
    </w:rPr>
  </w:style>
  <w:style w:type="paragraph" w:styleId="BalloonText">
    <w:name w:val="Balloon Text"/>
    <w:basedOn w:val="Normal"/>
    <w:link w:val="BalloonTextChar"/>
    <w:uiPriority w:val="99"/>
    <w:semiHidden/>
    <w:unhideWhenUsed/>
    <w:rsid w:val="00246657"/>
    <w:rPr>
      <w:rFonts w:cs="Tahoma"/>
      <w:sz w:val="16"/>
      <w:szCs w:val="16"/>
    </w:rPr>
  </w:style>
  <w:style w:type="character" w:customStyle="1" w:styleId="BalloonTextChar">
    <w:name w:val="Balloon Text Char"/>
    <w:basedOn w:val="DefaultParagraphFont"/>
    <w:link w:val="BalloonText"/>
    <w:uiPriority w:val="99"/>
    <w:semiHidden/>
    <w:rsid w:val="00246657"/>
    <w:rPr>
      <w:rFonts w:ascii="Tahoma" w:hAnsi="Tahoma" w:cs="Tahoma"/>
      <w:color w:val="000000" w:themeColor="text1"/>
      <w:sz w:val="16"/>
      <w:szCs w:val="16"/>
    </w:rPr>
  </w:style>
  <w:style w:type="paragraph" w:customStyle="1" w:styleId="LHName">
    <w:name w:val="LHName"/>
    <w:uiPriority w:val="14"/>
    <w:semiHidden/>
    <w:qFormat/>
    <w:rsid w:val="001F0AFD"/>
    <w:pPr>
      <w:tabs>
        <w:tab w:val="left" w:pos="8100"/>
      </w:tabs>
      <w:spacing w:after="0"/>
    </w:pPr>
    <w:rPr>
      <w:rFonts w:ascii="Georgia" w:hAnsi="Georgia" w:cs="Tahoma"/>
      <w:color w:val="E6E9F0" w:themeColor="text2"/>
      <w:sz w:val="18"/>
      <w:szCs w:val="18"/>
    </w:rPr>
  </w:style>
  <w:style w:type="paragraph" w:customStyle="1" w:styleId="LHTitle">
    <w:name w:val="LHTitle"/>
    <w:uiPriority w:val="14"/>
    <w:semiHidden/>
    <w:qFormat/>
    <w:rsid w:val="003E6BB5"/>
    <w:pPr>
      <w:tabs>
        <w:tab w:val="left" w:pos="8100"/>
      </w:tabs>
      <w:spacing w:after="120"/>
    </w:pPr>
    <w:rPr>
      <w:rFonts w:ascii="Georgia" w:hAnsi="Georgia" w:cs="Tahoma"/>
      <w:color w:val="E6E9F0" w:themeColor="text2"/>
      <w:sz w:val="18"/>
      <w:szCs w:val="18"/>
    </w:rPr>
  </w:style>
  <w:style w:type="paragraph" w:customStyle="1" w:styleId="NYL">
    <w:name w:val="NYL"/>
    <w:uiPriority w:val="14"/>
    <w:semiHidden/>
    <w:qFormat/>
    <w:rsid w:val="003E6BB5"/>
    <w:pPr>
      <w:tabs>
        <w:tab w:val="left" w:pos="8100"/>
      </w:tabs>
      <w:spacing w:after="120"/>
    </w:pPr>
    <w:rPr>
      <w:rFonts w:ascii="Tahoma" w:hAnsi="Tahoma" w:cs="Tahoma"/>
      <w:color w:val="000000" w:themeColor="text1"/>
      <w:sz w:val="18"/>
      <w:szCs w:val="18"/>
    </w:rPr>
  </w:style>
  <w:style w:type="paragraph" w:customStyle="1" w:styleId="LHAddress">
    <w:name w:val="LHAddress"/>
    <w:uiPriority w:val="14"/>
    <w:semiHidden/>
    <w:qFormat/>
    <w:rsid w:val="003E6BB5"/>
    <w:pPr>
      <w:tabs>
        <w:tab w:val="left" w:pos="8100"/>
      </w:tabs>
      <w:spacing w:after="0"/>
    </w:pPr>
    <w:rPr>
      <w:rFonts w:cstheme="minorHAnsi"/>
      <w:color w:val="000000" w:themeColor="text1"/>
      <w:sz w:val="18"/>
      <w:szCs w:val="18"/>
    </w:rPr>
  </w:style>
  <w:style w:type="paragraph" w:customStyle="1" w:styleId="LHFax">
    <w:name w:val="LHFax"/>
    <w:uiPriority w:val="14"/>
    <w:semiHidden/>
    <w:qFormat/>
    <w:rsid w:val="003E6BB5"/>
    <w:pPr>
      <w:tabs>
        <w:tab w:val="left" w:pos="8100"/>
      </w:tabs>
      <w:spacing w:after="120"/>
    </w:pPr>
    <w:rPr>
      <w:rFonts w:cstheme="minorHAnsi"/>
      <w:color w:val="000000" w:themeColor="text1"/>
      <w:sz w:val="18"/>
      <w:szCs w:val="18"/>
    </w:rPr>
  </w:style>
  <w:style w:type="paragraph" w:customStyle="1" w:styleId="BodyTextNoSpacing">
    <w:name w:val="Body Text NoSpacing"/>
    <w:uiPriority w:val="24"/>
    <w:semiHidden/>
    <w:qFormat/>
    <w:rsid w:val="003E6BB5"/>
    <w:pPr>
      <w:spacing w:after="0"/>
    </w:pPr>
    <w:rPr>
      <w:rFonts w:ascii="Tahoma" w:hAnsi="Tahoma" w:cs="Tahoma"/>
      <w:color w:val="000000" w:themeColor="text1"/>
      <w:sz w:val="18"/>
      <w:szCs w:val="18"/>
    </w:rPr>
  </w:style>
  <w:style w:type="paragraph" w:customStyle="1" w:styleId="RecName">
    <w:name w:val="RecName"/>
    <w:uiPriority w:val="24"/>
    <w:semiHidden/>
    <w:qFormat/>
    <w:rsid w:val="003E6BB5"/>
    <w:pPr>
      <w:spacing w:before="360" w:after="0"/>
    </w:pPr>
    <w:rPr>
      <w:rFonts w:ascii="Tahoma" w:hAnsi="Tahoma" w:cs="Tahoma"/>
      <w:color w:val="000000" w:themeColor="text1"/>
      <w:sz w:val="18"/>
      <w:szCs w:val="18"/>
    </w:rPr>
  </w:style>
  <w:style w:type="paragraph" w:styleId="NormalWeb">
    <w:name w:val="Normal (Web)"/>
    <w:basedOn w:val="Normal"/>
    <w:uiPriority w:val="99"/>
    <w:unhideWhenUsed/>
    <w:rsid w:val="00882558"/>
    <w:pPr>
      <w:spacing w:before="100" w:beforeAutospacing="1" w:after="100" w:afterAutospacing="1"/>
    </w:pPr>
  </w:style>
  <w:style w:type="character" w:styleId="Strong">
    <w:name w:val="Strong"/>
    <w:basedOn w:val="DefaultParagraphFont"/>
    <w:uiPriority w:val="22"/>
    <w:qFormat/>
    <w:rsid w:val="00E554F5"/>
    <w:rPr>
      <w:b/>
      <w:bCs/>
    </w:rPr>
  </w:style>
  <w:style w:type="character" w:customStyle="1" w:styleId="NoSpacingChar">
    <w:name w:val="No Spacing Char"/>
    <w:aliases w:val="Large Body Char"/>
    <w:basedOn w:val="DefaultParagraphFont"/>
    <w:link w:val="NoSpacing"/>
    <w:uiPriority w:val="1"/>
    <w:rsid w:val="00C150BA"/>
    <w:rPr>
      <w:rFonts w:ascii="Tahoma" w:hAnsi="Tahoma"/>
      <w:color w:val="000000" w:themeColor="text1"/>
      <w:sz w:val="20"/>
    </w:rPr>
  </w:style>
  <w:style w:type="paragraph" w:customStyle="1" w:styleId="Normal1">
    <w:name w:val="Normal1"/>
    <w:rsid w:val="002532F3"/>
    <w:pPr>
      <w:spacing w:after="0"/>
    </w:pPr>
    <w:rPr>
      <w:rFonts w:ascii="Open Sans" w:eastAsia="Open Sans" w:hAnsi="Open Sans" w:cs="Open Sans"/>
      <w:color w:val="000000"/>
    </w:rPr>
  </w:style>
  <w:style w:type="character" w:styleId="HTMLCode">
    <w:name w:val="HTML Code"/>
    <w:basedOn w:val="DefaultParagraphFont"/>
    <w:uiPriority w:val="99"/>
    <w:semiHidden/>
    <w:unhideWhenUsed/>
    <w:rsid w:val="002532F3"/>
    <w:rPr>
      <w:rFonts w:ascii="Courier New" w:eastAsia="Times New Roman" w:hAnsi="Courier New" w:cs="Courier New" w:hint="default"/>
      <w:color w:val="C7254E"/>
      <w:sz w:val="24"/>
      <w:szCs w:val="24"/>
      <w:shd w:val="clear" w:color="auto" w:fill="F9F2F4"/>
    </w:rPr>
  </w:style>
  <w:style w:type="character" w:styleId="Emphasis">
    <w:name w:val="Emphasis"/>
    <w:basedOn w:val="DefaultParagraphFont"/>
    <w:uiPriority w:val="20"/>
    <w:qFormat/>
    <w:rsid w:val="002532F3"/>
    <w:rPr>
      <w:i/>
      <w:iCs/>
    </w:rPr>
  </w:style>
  <w:style w:type="paragraph" w:styleId="TOC2">
    <w:name w:val="toc 2"/>
    <w:basedOn w:val="Normal"/>
    <w:next w:val="Normal"/>
    <w:autoRedefine/>
    <w:uiPriority w:val="39"/>
    <w:unhideWhenUsed/>
    <w:qFormat/>
    <w:rsid w:val="00F7258A"/>
    <w:pPr>
      <w:spacing w:after="100" w:line="276" w:lineRule="auto"/>
    </w:pPr>
    <w:rPr>
      <w:rFonts w:ascii="Tahoma" w:eastAsiaTheme="minorEastAsia" w:hAnsi="Tahoma" w:cstheme="minorBidi"/>
      <w:color w:val="000000" w:themeColor="text1"/>
      <w:sz w:val="18"/>
      <w:szCs w:val="22"/>
    </w:rPr>
  </w:style>
  <w:style w:type="paragraph" w:styleId="TOC1">
    <w:name w:val="toc 1"/>
    <w:basedOn w:val="Normal"/>
    <w:next w:val="Normal"/>
    <w:autoRedefine/>
    <w:uiPriority w:val="39"/>
    <w:unhideWhenUsed/>
    <w:qFormat/>
    <w:rsid w:val="00F7258A"/>
    <w:pPr>
      <w:spacing w:line="276" w:lineRule="auto"/>
    </w:pPr>
    <w:rPr>
      <w:rFonts w:asciiTheme="majorHAnsi" w:eastAsiaTheme="minorEastAsia" w:hAnsiTheme="majorHAnsi" w:cstheme="minorBidi"/>
      <w:b/>
      <w:color w:val="0079C2" w:themeColor="accent1"/>
      <w:szCs w:val="22"/>
    </w:rPr>
  </w:style>
  <w:style w:type="paragraph" w:styleId="TOC3">
    <w:name w:val="toc 3"/>
    <w:basedOn w:val="Normal"/>
    <w:next w:val="Normal"/>
    <w:autoRedefine/>
    <w:uiPriority w:val="39"/>
    <w:unhideWhenUsed/>
    <w:qFormat/>
    <w:rsid w:val="00F7258A"/>
    <w:pPr>
      <w:tabs>
        <w:tab w:val="right" w:leader="dot" w:pos="9360"/>
      </w:tabs>
      <w:spacing w:after="100" w:line="276" w:lineRule="auto"/>
      <w:ind w:left="403"/>
    </w:pPr>
    <w:rPr>
      <w:rFonts w:ascii="Tahoma" w:eastAsiaTheme="minorEastAsia" w:hAnsi="Tahoma" w:cstheme="minorBidi"/>
      <w:color w:val="000000" w:themeColor="text1"/>
      <w:sz w:val="18"/>
      <w:szCs w:val="22"/>
    </w:rPr>
  </w:style>
  <w:style w:type="character" w:styleId="Hyperlink">
    <w:name w:val="Hyperlink"/>
    <w:basedOn w:val="DefaultParagraphFont"/>
    <w:uiPriority w:val="99"/>
    <w:unhideWhenUsed/>
    <w:rsid w:val="00F7258A"/>
    <w:rPr>
      <w:color w:val="0000FF" w:themeColor="hyperlink"/>
      <w:u w:val="single"/>
    </w:rPr>
  </w:style>
  <w:style w:type="paragraph" w:styleId="TOCHeading">
    <w:name w:val="TOC Heading"/>
    <w:basedOn w:val="Heading1"/>
    <w:next w:val="Normal"/>
    <w:uiPriority w:val="39"/>
    <w:semiHidden/>
    <w:unhideWhenUsed/>
    <w:qFormat/>
    <w:rsid w:val="00F7258A"/>
    <w:pPr>
      <w:spacing w:before="480" w:after="0" w:line="276" w:lineRule="auto"/>
      <w:outlineLvl w:val="9"/>
    </w:pPr>
    <w:rPr>
      <w:rFonts w:asciiTheme="majorHAnsi" w:hAnsiTheme="majorHAnsi"/>
      <w:color w:val="005A91" w:themeColor="accent1" w:themeShade="BF"/>
    </w:rPr>
  </w:style>
  <w:style w:type="paragraph" w:styleId="DocumentMap">
    <w:name w:val="Document Map"/>
    <w:basedOn w:val="Normal"/>
    <w:link w:val="DocumentMapChar"/>
    <w:uiPriority w:val="99"/>
    <w:semiHidden/>
    <w:unhideWhenUsed/>
    <w:rsid w:val="00D70C97"/>
    <w:rPr>
      <w:rFonts w:ascii="Tahoma" w:hAnsi="Tahoma" w:cs="Tahoma"/>
      <w:sz w:val="16"/>
      <w:szCs w:val="16"/>
    </w:rPr>
  </w:style>
  <w:style w:type="character" w:customStyle="1" w:styleId="DocumentMapChar">
    <w:name w:val="Document Map Char"/>
    <w:basedOn w:val="DefaultParagraphFont"/>
    <w:link w:val="DocumentMap"/>
    <w:uiPriority w:val="99"/>
    <w:semiHidden/>
    <w:rsid w:val="00D70C97"/>
    <w:rPr>
      <w:rFonts w:ascii="Tahoma" w:eastAsia="Times New Roman" w:hAnsi="Tahoma" w:cs="Tahoma"/>
      <w:sz w:val="16"/>
      <w:szCs w:val="16"/>
    </w:rPr>
  </w:style>
  <w:style w:type="table" w:styleId="LightList-Accent3">
    <w:name w:val="Light List Accent 3"/>
    <w:basedOn w:val="TableNormal"/>
    <w:uiPriority w:val="61"/>
    <w:rsid w:val="00980692"/>
    <w:pPr>
      <w:spacing w:after="0" w:line="240" w:lineRule="auto"/>
    </w:pPr>
    <w:rPr>
      <w:rFonts w:eastAsiaTheme="minorEastAsia"/>
      <w:lang w:bidi="en-US"/>
    </w:rPr>
    <w:tblPr>
      <w:tblStyleRowBandSize w:val="1"/>
      <w:tblStyleColBandSize w:val="1"/>
      <w:tblBorders>
        <w:top w:val="single" w:sz="8" w:space="0" w:color="1D5E75" w:themeColor="accent3"/>
        <w:left w:val="single" w:sz="8" w:space="0" w:color="1D5E75" w:themeColor="accent3"/>
        <w:bottom w:val="single" w:sz="8" w:space="0" w:color="1D5E75" w:themeColor="accent3"/>
        <w:right w:val="single" w:sz="8" w:space="0" w:color="1D5E75" w:themeColor="accent3"/>
      </w:tblBorders>
    </w:tblPr>
    <w:tblStylePr w:type="firstRow">
      <w:pPr>
        <w:spacing w:before="0" w:after="0" w:line="240" w:lineRule="auto"/>
      </w:pPr>
      <w:rPr>
        <w:b/>
        <w:bCs/>
        <w:color w:val="FFFFFF" w:themeColor="background1"/>
      </w:rPr>
      <w:tblPr/>
      <w:tcPr>
        <w:shd w:val="clear" w:color="auto" w:fill="1D5E75" w:themeFill="accent3"/>
      </w:tcPr>
    </w:tblStylePr>
    <w:tblStylePr w:type="lastRow">
      <w:pPr>
        <w:spacing w:before="0" w:after="0" w:line="240" w:lineRule="auto"/>
      </w:pPr>
      <w:rPr>
        <w:b/>
        <w:bCs/>
      </w:rPr>
      <w:tblPr/>
      <w:tcPr>
        <w:tcBorders>
          <w:top w:val="double" w:sz="6" w:space="0" w:color="1D5E75" w:themeColor="accent3"/>
          <w:left w:val="single" w:sz="8" w:space="0" w:color="1D5E75" w:themeColor="accent3"/>
          <w:bottom w:val="single" w:sz="8" w:space="0" w:color="1D5E75" w:themeColor="accent3"/>
          <w:right w:val="single" w:sz="8" w:space="0" w:color="1D5E75" w:themeColor="accent3"/>
        </w:tcBorders>
      </w:tcPr>
    </w:tblStylePr>
    <w:tblStylePr w:type="firstCol">
      <w:rPr>
        <w:b/>
        <w:bCs/>
      </w:rPr>
    </w:tblStylePr>
    <w:tblStylePr w:type="lastCol">
      <w:rPr>
        <w:b/>
        <w:bCs/>
      </w:rPr>
    </w:tblStylePr>
    <w:tblStylePr w:type="band1Vert">
      <w:tblPr/>
      <w:tcPr>
        <w:tcBorders>
          <w:top w:val="single" w:sz="8" w:space="0" w:color="1D5E75" w:themeColor="accent3"/>
          <w:left w:val="single" w:sz="8" w:space="0" w:color="1D5E75" w:themeColor="accent3"/>
          <w:bottom w:val="single" w:sz="8" w:space="0" w:color="1D5E75" w:themeColor="accent3"/>
          <w:right w:val="single" w:sz="8" w:space="0" w:color="1D5E75" w:themeColor="accent3"/>
        </w:tcBorders>
      </w:tcPr>
    </w:tblStylePr>
    <w:tblStylePr w:type="band1Horz">
      <w:tblPr/>
      <w:tcPr>
        <w:tcBorders>
          <w:top w:val="single" w:sz="8" w:space="0" w:color="1D5E75" w:themeColor="accent3"/>
          <w:left w:val="single" w:sz="8" w:space="0" w:color="1D5E75" w:themeColor="accent3"/>
          <w:bottom w:val="single" w:sz="8" w:space="0" w:color="1D5E75" w:themeColor="accent3"/>
          <w:right w:val="single" w:sz="8" w:space="0" w:color="1D5E75" w:themeColor="accent3"/>
        </w:tcBorders>
      </w:tcPr>
    </w:tblStylePr>
  </w:style>
  <w:style w:type="table" w:customStyle="1" w:styleId="LightShading1">
    <w:name w:val="Light Shading1"/>
    <w:basedOn w:val="TableNormal"/>
    <w:uiPriority w:val="60"/>
    <w:rsid w:val="001860F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1860F5"/>
    <w:pPr>
      <w:spacing w:after="0" w:line="240" w:lineRule="auto"/>
    </w:pPr>
    <w:rPr>
      <w:color w:val="005A91" w:themeColor="accent1" w:themeShade="BF"/>
    </w:rPr>
    <w:tblPr>
      <w:tblStyleRowBandSize w:val="1"/>
      <w:tblStyleColBandSize w:val="1"/>
      <w:tblBorders>
        <w:top w:val="single" w:sz="8" w:space="0" w:color="0079C2" w:themeColor="accent1"/>
        <w:bottom w:val="single" w:sz="8" w:space="0" w:color="0079C2" w:themeColor="accent1"/>
      </w:tblBorders>
    </w:tblPr>
    <w:tblStylePr w:type="firstRow">
      <w:pPr>
        <w:spacing w:before="0" w:after="0" w:line="240" w:lineRule="auto"/>
      </w:pPr>
      <w:rPr>
        <w:b/>
        <w:bCs/>
      </w:rPr>
      <w:tblPr/>
      <w:tcPr>
        <w:tcBorders>
          <w:top w:val="single" w:sz="8" w:space="0" w:color="0079C2" w:themeColor="accent1"/>
          <w:left w:val="nil"/>
          <w:bottom w:val="single" w:sz="8" w:space="0" w:color="0079C2" w:themeColor="accent1"/>
          <w:right w:val="nil"/>
          <w:insideH w:val="nil"/>
          <w:insideV w:val="nil"/>
        </w:tcBorders>
      </w:tcPr>
    </w:tblStylePr>
    <w:tblStylePr w:type="lastRow">
      <w:pPr>
        <w:spacing w:before="0" w:after="0" w:line="240" w:lineRule="auto"/>
      </w:pPr>
      <w:rPr>
        <w:b/>
        <w:bCs/>
      </w:rPr>
      <w:tblPr/>
      <w:tcPr>
        <w:tcBorders>
          <w:top w:val="single" w:sz="8" w:space="0" w:color="0079C2" w:themeColor="accent1"/>
          <w:left w:val="nil"/>
          <w:bottom w:val="single" w:sz="8" w:space="0" w:color="0079C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E1FF" w:themeFill="accent1" w:themeFillTint="3F"/>
      </w:tcPr>
    </w:tblStylePr>
    <w:tblStylePr w:type="band1Horz">
      <w:tblPr/>
      <w:tcPr>
        <w:tcBorders>
          <w:left w:val="nil"/>
          <w:right w:val="nil"/>
          <w:insideH w:val="nil"/>
          <w:insideV w:val="nil"/>
        </w:tcBorders>
        <w:shd w:val="clear" w:color="auto" w:fill="B0E1FF" w:themeFill="accent1" w:themeFillTint="3F"/>
      </w:tcPr>
    </w:tblStylePr>
  </w:style>
  <w:style w:type="table" w:styleId="LightShading-Accent2">
    <w:name w:val="Light Shading Accent 2"/>
    <w:basedOn w:val="TableNormal"/>
    <w:uiPriority w:val="60"/>
    <w:rsid w:val="001860F5"/>
    <w:pPr>
      <w:spacing w:after="0" w:line="240" w:lineRule="auto"/>
    </w:pPr>
    <w:rPr>
      <w:color w:val="7A7200" w:themeColor="accent2" w:themeShade="BF"/>
    </w:rPr>
    <w:tblPr>
      <w:tblStyleRowBandSize w:val="1"/>
      <w:tblStyleColBandSize w:val="1"/>
      <w:tblBorders>
        <w:top w:val="single" w:sz="8" w:space="0" w:color="A49A00" w:themeColor="accent2"/>
        <w:bottom w:val="single" w:sz="8" w:space="0" w:color="A49A00" w:themeColor="accent2"/>
      </w:tblBorders>
    </w:tblPr>
    <w:tblStylePr w:type="firstRow">
      <w:pPr>
        <w:spacing w:before="0" w:after="0" w:line="240" w:lineRule="auto"/>
      </w:pPr>
      <w:rPr>
        <w:b/>
        <w:bCs/>
      </w:rPr>
      <w:tblPr/>
      <w:tcPr>
        <w:tcBorders>
          <w:top w:val="single" w:sz="8" w:space="0" w:color="A49A00" w:themeColor="accent2"/>
          <w:left w:val="nil"/>
          <w:bottom w:val="single" w:sz="8" w:space="0" w:color="A49A00" w:themeColor="accent2"/>
          <w:right w:val="nil"/>
          <w:insideH w:val="nil"/>
          <w:insideV w:val="nil"/>
        </w:tcBorders>
      </w:tcPr>
    </w:tblStylePr>
    <w:tblStylePr w:type="lastRow">
      <w:pPr>
        <w:spacing w:before="0" w:after="0" w:line="240" w:lineRule="auto"/>
      </w:pPr>
      <w:rPr>
        <w:b/>
        <w:bCs/>
      </w:rPr>
      <w:tblPr/>
      <w:tcPr>
        <w:tcBorders>
          <w:top w:val="single" w:sz="8" w:space="0" w:color="A49A00" w:themeColor="accent2"/>
          <w:left w:val="nil"/>
          <w:bottom w:val="single" w:sz="8" w:space="0" w:color="A49A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9A9" w:themeFill="accent2" w:themeFillTint="3F"/>
      </w:tcPr>
    </w:tblStylePr>
    <w:tblStylePr w:type="band1Horz">
      <w:tblPr/>
      <w:tcPr>
        <w:tcBorders>
          <w:left w:val="nil"/>
          <w:right w:val="nil"/>
          <w:insideH w:val="nil"/>
          <w:insideV w:val="nil"/>
        </w:tcBorders>
        <w:shd w:val="clear" w:color="auto" w:fill="FFF9A9" w:themeFill="accent2" w:themeFillTint="3F"/>
      </w:tcPr>
    </w:tblStylePr>
  </w:style>
  <w:style w:type="character" w:styleId="CommentReference">
    <w:name w:val="annotation reference"/>
    <w:basedOn w:val="DefaultParagraphFont"/>
    <w:uiPriority w:val="99"/>
    <w:semiHidden/>
    <w:unhideWhenUsed/>
    <w:rsid w:val="00184E7C"/>
    <w:rPr>
      <w:sz w:val="18"/>
      <w:szCs w:val="18"/>
    </w:rPr>
  </w:style>
  <w:style w:type="paragraph" w:styleId="CommentText">
    <w:name w:val="annotation text"/>
    <w:basedOn w:val="Normal"/>
    <w:link w:val="CommentTextChar"/>
    <w:uiPriority w:val="99"/>
    <w:semiHidden/>
    <w:unhideWhenUsed/>
    <w:rsid w:val="00184E7C"/>
  </w:style>
  <w:style w:type="character" w:customStyle="1" w:styleId="CommentTextChar">
    <w:name w:val="Comment Text Char"/>
    <w:basedOn w:val="DefaultParagraphFont"/>
    <w:link w:val="CommentText"/>
    <w:uiPriority w:val="99"/>
    <w:semiHidden/>
    <w:rsid w:val="00184E7C"/>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184E7C"/>
    <w:rPr>
      <w:b/>
      <w:bCs/>
      <w:sz w:val="20"/>
      <w:szCs w:val="20"/>
    </w:rPr>
  </w:style>
  <w:style w:type="character" w:customStyle="1" w:styleId="CommentSubjectChar">
    <w:name w:val="Comment Subject Char"/>
    <w:basedOn w:val="CommentTextChar"/>
    <w:link w:val="CommentSubject"/>
    <w:uiPriority w:val="99"/>
    <w:semiHidden/>
    <w:rsid w:val="00184E7C"/>
    <w:rPr>
      <w:rFonts w:ascii="Times New Roman" w:eastAsia="Times New Roman" w:hAnsi="Times New Roman" w:cs="Times New Roman"/>
      <w:b/>
      <w:bCs/>
      <w:sz w:val="20"/>
      <w:szCs w:val="20"/>
    </w:rPr>
  </w:style>
  <w:style w:type="paragraph" w:customStyle="1" w:styleId="Normal11">
    <w:name w:val="Normal11"/>
    <w:rsid w:val="00D515D8"/>
    <w:pPr>
      <w:spacing w:after="0"/>
    </w:pPr>
    <w:rPr>
      <w:rFonts w:ascii="Open Sans" w:eastAsia="Open Sans" w:hAnsi="Open Sans" w:cs="Open Sans"/>
      <w:color w:val="000000"/>
    </w:rPr>
  </w:style>
  <w:style w:type="table" w:styleId="LightList-Accent1">
    <w:name w:val="Light List Accent 1"/>
    <w:basedOn w:val="TableNormal"/>
    <w:uiPriority w:val="61"/>
    <w:rsid w:val="00FA389A"/>
    <w:pPr>
      <w:spacing w:after="0" w:line="240" w:lineRule="auto"/>
    </w:pPr>
    <w:tblPr>
      <w:tblStyleRowBandSize w:val="1"/>
      <w:tblStyleColBandSize w:val="1"/>
      <w:tblBorders>
        <w:top w:val="single" w:sz="8" w:space="0" w:color="0079C2" w:themeColor="accent1"/>
        <w:left w:val="single" w:sz="8" w:space="0" w:color="0079C2" w:themeColor="accent1"/>
        <w:bottom w:val="single" w:sz="8" w:space="0" w:color="0079C2" w:themeColor="accent1"/>
        <w:right w:val="single" w:sz="8" w:space="0" w:color="0079C2" w:themeColor="accent1"/>
      </w:tblBorders>
    </w:tblPr>
    <w:tblStylePr w:type="firstRow">
      <w:pPr>
        <w:spacing w:before="0" w:after="0" w:line="240" w:lineRule="auto"/>
      </w:pPr>
      <w:rPr>
        <w:b/>
        <w:bCs/>
        <w:color w:val="FFFFFF" w:themeColor="background1"/>
      </w:rPr>
      <w:tblPr/>
      <w:tcPr>
        <w:shd w:val="clear" w:color="auto" w:fill="0079C2" w:themeFill="accent1"/>
      </w:tcPr>
    </w:tblStylePr>
    <w:tblStylePr w:type="lastRow">
      <w:pPr>
        <w:spacing w:before="0" w:after="0" w:line="240" w:lineRule="auto"/>
      </w:pPr>
      <w:rPr>
        <w:b/>
        <w:bCs/>
      </w:rPr>
      <w:tblPr/>
      <w:tcPr>
        <w:tcBorders>
          <w:top w:val="double" w:sz="6" w:space="0" w:color="0079C2" w:themeColor="accent1"/>
          <w:left w:val="single" w:sz="8" w:space="0" w:color="0079C2" w:themeColor="accent1"/>
          <w:bottom w:val="single" w:sz="8" w:space="0" w:color="0079C2" w:themeColor="accent1"/>
          <w:right w:val="single" w:sz="8" w:space="0" w:color="0079C2" w:themeColor="accent1"/>
        </w:tcBorders>
      </w:tcPr>
    </w:tblStylePr>
    <w:tblStylePr w:type="firstCol">
      <w:rPr>
        <w:b/>
        <w:bCs/>
      </w:rPr>
    </w:tblStylePr>
    <w:tblStylePr w:type="lastCol">
      <w:rPr>
        <w:b/>
        <w:bCs/>
      </w:rPr>
    </w:tblStylePr>
    <w:tblStylePr w:type="band1Vert">
      <w:tblPr/>
      <w:tcPr>
        <w:tcBorders>
          <w:top w:val="single" w:sz="8" w:space="0" w:color="0079C2" w:themeColor="accent1"/>
          <w:left w:val="single" w:sz="8" w:space="0" w:color="0079C2" w:themeColor="accent1"/>
          <w:bottom w:val="single" w:sz="8" w:space="0" w:color="0079C2" w:themeColor="accent1"/>
          <w:right w:val="single" w:sz="8" w:space="0" w:color="0079C2" w:themeColor="accent1"/>
        </w:tcBorders>
      </w:tcPr>
    </w:tblStylePr>
    <w:tblStylePr w:type="band1Horz">
      <w:tblPr/>
      <w:tcPr>
        <w:tcBorders>
          <w:top w:val="single" w:sz="8" w:space="0" w:color="0079C2" w:themeColor="accent1"/>
          <w:left w:val="single" w:sz="8" w:space="0" w:color="0079C2" w:themeColor="accent1"/>
          <w:bottom w:val="single" w:sz="8" w:space="0" w:color="0079C2" w:themeColor="accent1"/>
          <w:right w:val="single" w:sz="8" w:space="0" w:color="0079C2" w:themeColor="accent1"/>
        </w:tcBorders>
      </w:tcPr>
    </w:tblStylePr>
  </w:style>
  <w:style w:type="character" w:styleId="Mention">
    <w:name w:val="Mention"/>
    <w:basedOn w:val="DefaultParagraphFont"/>
    <w:uiPriority w:val="99"/>
    <w:semiHidden/>
    <w:unhideWhenUsed/>
    <w:rsid w:val="005A40A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535">
      <w:bodyDiv w:val="1"/>
      <w:marLeft w:val="0"/>
      <w:marRight w:val="0"/>
      <w:marTop w:val="0"/>
      <w:marBottom w:val="0"/>
      <w:divBdr>
        <w:top w:val="none" w:sz="0" w:space="0" w:color="auto"/>
        <w:left w:val="none" w:sz="0" w:space="0" w:color="auto"/>
        <w:bottom w:val="none" w:sz="0" w:space="0" w:color="auto"/>
        <w:right w:val="none" w:sz="0" w:space="0" w:color="auto"/>
      </w:divBdr>
      <w:divsChild>
        <w:div w:id="1011027378">
          <w:marLeft w:val="0"/>
          <w:marRight w:val="0"/>
          <w:marTop w:val="0"/>
          <w:marBottom w:val="0"/>
          <w:divBdr>
            <w:top w:val="none" w:sz="0" w:space="0" w:color="auto"/>
            <w:left w:val="none" w:sz="0" w:space="0" w:color="auto"/>
            <w:bottom w:val="none" w:sz="0" w:space="0" w:color="auto"/>
            <w:right w:val="none" w:sz="0" w:space="0" w:color="auto"/>
          </w:divBdr>
          <w:divsChild>
            <w:div w:id="284932">
              <w:marLeft w:val="0"/>
              <w:marRight w:val="0"/>
              <w:marTop w:val="0"/>
              <w:marBottom w:val="0"/>
              <w:divBdr>
                <w:top w:val="none" w:sz="0" w:space="0" w:color="auto"/>
                <w:left w:val="none" w:sz="0" w:space="0" w:color="auto"/>
                <w:bottom w:val="none" w:sz="0" w:space="0" w:color="auto"/>
                <w:right w:val="none" w:sz="0" w:space="0" w:color="auto"/>
              </w:divBdr>
            </w:div>
            <w:div w:id="144325353">
              <w:marLeft w:val="0"/>
              <w:marRight w:val="0"/>
              <w:marTop w:val="0"/>
              <w:marBottom w:val="0"/>
              <w:divBdr>
                <w:top w:val="none" w:sz="0" w:space="0" w:color="auto"/>
                <w:left w:val="none" w:sz="0" w:space="0" w:color="auto"/>
                <w:bottom w:val="none" w:sz="0" w:space="0" w:color="auto"/>
                <w:right w:val="none" w:sz="0" w:space="0" w:color="auto"/>
              </w:divBdr>
            </w:div>
            <w:div w:id="277026799">
              <w:marLeft w:val="0"/>
              <w:marRight w:val="0"/>
              <w:marTop w:val="0"/>
              <w:marBottom w:val="0"/>
              <w:divBdr>
                <w:top w:val="none" w:sz="0" w:space="0" w:color="auto"/>
                <w:left w:val="none" w:sz="0" w:space="0" w:color="auto"/>
                <w:bottom w:val="none" w:sz="0" w:space="0" w:color="auto"/>
                <w:right w:val="none" w:sz="0" w:space="0" w:color="auto"/>
              </w:divBdr>
            </w:div>
            <w:div w:id="326325738">
              <w:marLeft w:val="0"/>
              <w:marRight w:val="0"/>
              <w:marTop w:val="0"/>
              <w:marBottom w:val="0"/>
              <w:divBdr>
                <w:top w:val="none" w:sz="0" w:space="0" w:color="auto"/>
                <w:left w:val="none" w:sz="0" w:space="0" w:color="auto"/>
                <w:bottom w:val="none" w:sz="0" w:space="0" w:color="auto"/>
                <w:right w:val="none" w:sz="0" w:space="0" w:color="auto"/>
              </w:divBdr>
            </w:div>
            <w:div w:id="415591650">
              <w:marLeft w:val="0"/>
              <w:marRight w:val="0"/>
              <w:marTop w:val="0"/>
              <w:marBottom w:val="0"/>
              <w:divBdr>
                <w:top w:val="none" w:sz="0" w:space="0" w:color="auto"/>
                <w:left w:val="none" w:sz="0" w:space="0" w:color="auto"/>
                <w:bottom w:val="none" w:sz="0" w:space="0" w:color="auto"/>
                <w:right w:val="none" w:sz="0" w:space="0" w:color="auto"/>
              </w:divBdr>
            </w:div>
            <w:div w:id="432744801">
              <w:marLeft w:val="0"/>
              <w:marRight w:val="0"/>
              <w:marTop w:val="0"/>
              <w:marBottom w:val="0"/>
              <w:divBdr>
                <w:top w:val="none" w:sz="0" w:space="0" w:color="auto"/>
                <w:left w:val="none" w:sz="0" w:space="0" w:color="auto"/>
                <w:bottom w:val="none" w:sz="0" w:space="0" w:color="auto"/>
                <w:right w:val="none" w:sz="0" w:space="0" w:color="auto"/>
              </w:divBdr>
            </w:div>
            <w:div w:id="493569040">
              <w:marLeft w:val="0"/>
              <w:marRight w:val="0"/>
              <w:marTop w:val="0"/>
              <w:marBottom w:val="0"/>
              <w:divBdr>
                <w:top w:val="none" w:sz="0" w:space="0" w:color="auto"/>
                <w:left w:val="none" w:sz="0" w:space="0" w:color="auto"/>
                <w:bottom w:val="none" w:sz="0" w:space="0" w:color="auto"/>
                <w:right w:val="none" w:sz="0" w:space="0" w:color="auto"/>
              </w:divBdr>
            </w:div>
            <w:div w:id="499736517">
              <w:marLeft w:val="0"/>
              <w:marRight w:val="0"/>
              <w:marTop w:val="0"/>
              <w:marBottom w:val="0"/>
              <w:divBdr>
                <w:top w:val="none" w:sz="0" w:space="0" w:color="auto"/>
                <w:left w:val="none" w:sz="0" w:space="0" w:color="auto"/>
                <w:bottom w:val="none" w:sz="0" w:space="0" w:color="auto"/>
                <w:right w:val="none" w:sz="0" w:space="0" w:color="auto"/>
              </w:divBdr>
            </w:div>
            <w:div w:id="576481491">
              <w:marLeft w:val="0"/>
              <w:marRight w:val="0"/>
              <w:marTop w:val="0"/>
              <w:marBottom w:val="0"/>
              <w:divBdr>
                <w:top w:val="none" w:sz="0" w:space="0" w:color="auto"/>
                <w:left w:val="none" w:sz="0" w:space="0" w:color="auto"/>
                <w:bottom w:val="none" w:sz="0" w:space="0" w:color="auto"/>
                <w:right w:val="none" w:sz="0" w:space="0" w:color="auto"/>
              </w:divBdr>
            </w:div>
            <w:div w:id="668171790">
              <w:marLeft w:val="0"/>
              <w:marRight w:val="0"/>
              <w:marTop w:val="0"/>
              <w:marBottom w:val="0"/>
              <w:divBdr>
                <w:top w:val="none" w:sz="0" w:space="0" w:color="auto"/>
                <w:left w:val="none" w:sz="0" w:space="0" w:color="auto"/>
                <w:bottom w:val="none" w:sz="0" w:space="0" w:color="auto"/>
                <w:right w:val="none" w:sz="0" w:space="0" w:color="auto"/>
              </w:divBdr>
            </w:div>
            <w:div w:id="852769609">
              <w:marLeft w:val="0"/>
              <w:marRight w:val="0"/>
              <w:marTop w:val="0"/>
              <w:marBottom w:val="0"/>
              <w:divBdr>
                <w:top w:val="none" w:sz="0" w:space="0" w:color="auto"/>
                <w:left w:val="none" w:sz="0" w:space="0" w:color="auto"/>
                <w:bottom w:val="none" w:sz="0" w:space="0" w:color="auto"/>
                <w:right w:val="none" w:sz="0" w:space="0" w:color="auto"/>
              </w:divBdr>
            </w:div>
            <w:div w:id="868837469">
              <w:marLeft w:val="0"/>
              <w:marRight w:val="0"/>
              <w:marTop w:val="0"/>
              <w:marBottom w:val="0"/>
              <w:divBdr>
                <w:top w:val="none" w:sz="0" w:space="0" w:color="auto"/>
                <w:left w:val="none" w:sz="0" w:space="0" w:color="auto"/>
                <w:bottom w:val="none" w:sz="0" w:space="0" w:color="auto"/>
                <w:right w:val="none" w:sz="0" w:space="0" w:color="auto"/>
              </w:divBdr>
            </w:div>
            <w:div w:id="892273861">
              <w:marLeft w:val="0"/>
              <w:marRight w:val="0"/>
              <w:marTop w:val="0"/>
              <w:marBottom w:val="0"/>
              <w:divBdr>
                <w:top w:val="none" w:sz="0" w:space="0" w:color="auto"/>
                <w:left w:val="none" w:sz="0" w:space="0" w:color="auto"/>
                <w:bottom w:val="none" w:sz="0" w:space="0" w:color="auto"/>
                <w:right w:val="none" w:sz="0" w:space="0" w:color="auto"/>
              </w:divBdr>
            </w:div>
            <w:div w:id="1908804349">
              <w:marLeft w:val="0"/>
              <w:marRight w:val="0"/>
              <w:marTop w:val="0"/>
              <w:marBottom w:val="0"/>
              <w:divBdr>
                <w:top w:val="none" w:sz="0" w:space="0" w:color="auto"/>
                <w:left w:val="none" w:sz="0" w:space="0" w:color="auto"/>
                <w:bottom w:val="none" w:sz="0" w:space="0" w:color="auto"/>
                <w:right w:val="none" w:sz="0" w:space="0" w:color="auto"/>
              </w:divBdr>
            </w:div>
            <w:div w:id="1992326464">
              <w:marLeft w:val="0"/>
              <w:marRight w:val="0"/>
              <w:marTop w:val="0"/>
              <w:marBottom w:val="0"/>
              <w:divBdr>
                <w:top w:val="none" w:sz="0" w:space="0" w:color="auto"/>
                <w:left w:val="none" w:sz="0" w:space="0" w:color="auto"/>
                <w:bottom w:val="none" w:sz="0" w:space="0" w:color="auto"/>
                <w:right w:val="none" w:sz="0" w:space="0" w:color="auto"/>
              </w:divBdr>
            </w:div>
            <w:div w:id="2004701160">
              <w:marLeft w:val="0"/>
              <w:marRight w:val="0"/>
              <w:marTop w:val="0"/>
              <w:marBottom w:val="0"/>
              <w:divBdr>
                <w:top w:val="none" w:sz="0" w:space="0" w:color="auto"/>
                <w:left w:val="none" w:sz="0" w:space="0" w:color="auto"/>
                <w:bottom w:val="none" w:sz="0" w:space="0" w:color="auto"/>
                <w:right w:val="none" w:sz="0" w:space="0" w:color="auto"/>
              </w:divBdr>
            </w:div>
            <w:div w:id="21266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55">
      <w:bodyDiv w:val="1"/>
      <w:marLeft w:val="0"/>
      <w:marRight w:val="0"/>
      <w:marTop w:val="0"/>
      <w:marBottom w:val="0"/>
      <w:divBdr>
        <w:top w:val="none" w:sz="0" w:space="0" w:color="auto"/>
        <w:left w:val="none" w:sz="0" w:space="0" w:color="auto"/>
        <w:bottom w:val="none" w:sz="0" w:space="0" w:color="auto"/>
        <w:right w:val="none" w:sz="0" w:space="0" w:color="auto"/>
      </w:divBdr>
      <w:divsChild>
        <w:div w:id="1843231295">
          <w:marLeft w:val="0"/>
          <w:marRight w:val="0"/>
          <w:marTop w:val="0"/>
          <w:marBottom w:val="0"/>
          <w:divBdr>
            <w:top w:val="none" w:sz="0" w:space="0" w:color="auto"/>
            <w:left w:val="none" w:sz="0" w:space="0" w:color="auto"/>
            <w:bottom w:val="none" w:sz="0" w:space="0" w:color="auto"/>
            <w:right w:val="none" w:sz="0" w:space="0" w:color="auto"/>
          </w:divBdr>
          <w:divsChild>
            <w:div w:id="2132431767">
              <w:marLeft w:val="0"/>
              <w:marRight w:val="0"/>
              <w:marTop w:val="0"/>
              <w:marBottom w:val="0"/>
              <w:divBdr>
                <w:top w:val="none" w:sz="0" w:space="0" w:color="auto"/>
                <w:left w:val="none" w:sz="0" w:space="0" w:color="auto"/>
                <w:bottom w:val="none" w:sz="0" w:space="0" w:color="auto"/>
                <w:right w:val="none" w:sz="0" w:space="0" w:color="auto"/>
              </w:divBdr>
              <w:divsChild>
                <w:div w:id="160777044">
                  <w:marLeft w:val="0"/>
                  <w:marRight w:val="0"/>
                  <w:marTop w:val="0"/>
                  <w:marBottom w:val="0"/>
                  <w:divBdr>
                    <w:top w:val="none" w:sz="0" w:space="0" w:color="auto"/>
                    <w:left w:val="none" w:sz="0" w:space="0" w:color="auto"/>
                    <w:bottom w:val="none" w:sz="0" w:space="0" w:color="auto"/>
                    <w:right w:val="none" w:sz="0" w:space="0" w:color="auto"/>
                  </w:divBdr>
                  <w:divsChild>
                    <w:div w:id="122237469">
                      <w:marLeft w:val="0"/>
                      <w:marRight w:val="0"/>
                      <w:marTop w:val="0"/>
                      <w:marBottom w:val="0"/>
                      <w:divBdr>
                        <w:top w:val="none" w:sz="0" w:space="0" w:color="auto"/>
                        <w:left w:val="none" w:sz="0" w:space="0" w:color="auto"/>
                        <w:bottom w:val="none" w:sz="0" w:space="0" w:color="auto"/>
                        <w:right w:val="none" w:sz="0" w:space="0" w:color="auto"/>
                      </w:divBdr>
                      <w:divsChild>
                        <w:div w:id="494689276">
                          <w:marLeft w:val="0"/>
                          <w:marRight w:val="0"/>
                          <w:marTop w:val="0"/>
                          <w:marBottom w:val="0"/>
                          <w:divBdr>
                            <w:top w:val="none" w:sz="0" w:space="0" w:color="auto"/>
                            <w:left w:val="none" w:sz="0" w:space="0" w:color="auto"/>
                            <w:bottom w:val="none" w:sz="0" w:space="0" w:color="auto"/>
                            <w:right w:val="none" w:sz="0" w:space="0" w:color="auto"/>
                          </w:divBdr>
                          <w:divsChild>
                            <w:div w:id="1308971388">
                              <w:marLeft w:val="0"/>
                              <w:marRight w:val="0"/>
                              <w:marTop w:val="0"/>
                              <w:marBottom w:val="0"/>
                              <w:divBdr>
                                <w:top w:val="none" w:sz="0" w:space="0" w:color="auto"/>
                                <w:left w:val="none" w:sz="0" w:space="0" w:color="auto"/>
                                <w:bottom w:val="none" w:sz="0" w:space="0" w:color="auto"/>
                                <w:right w:val="none" w:sz="0" w:space="0" w:color="auto"/>
                              </w:divBdr>
                              <w:divsChild>
                                <w:div w:id="196629348">
                                  <w:marLeft w:val="0"/>
                                  <w:marRight w:val="0"/>
                                  <w:marTop w:val="0"/>
                                  <w:marBottom w:val="0"/>
                                  <w:divBdr>
                                    <w:top w:val="none" w:sz="0" w:space="0" w:color="auto"/>
                                    <w:left w:val="none" w:sz="0" w:space="0" w:color="auto"/>
                                    <w:bottom w:val="none" w:sz="0" w:space="0" w:color="auto"/>
                                    <w:right w:val="none" w:sz="0" w:space="0" w:color="auto"/>
                                  </w:divBdr>
                                  <w:divsChild>
                                    <w:div w:id="171263952">
                                      <w:marLeft w:val="0"/>
                                      <w:marRight w:val="0"/>
                                      <w:marTop w:val="0"/>
                                      <w:marBottom w:val="0"/>
                                      <w:divBdr>
                                        <w:top w:val="none" w:sz="0" w:space="0" w:color="auto"/>
                                        <w:left w:val="none" w:sz="0" w:space="0" w:color="auto"/>
                                        <w:bottom w:val="none" w:sz="0" w:space="0" w:color="auto"/>
                                        <w:right w:val="none" w:sz="0" w:space="0" w:color="auto"/>
                                      </w:divBdr>
                                      <w:divsChild>
                                        <w:div w:id="993610681">
                                          <w:marLeft w:val="0"/>
                                          <w:marRight w:val="0"/>
                                          <w:marTop w:val="0"/>
                                          <w:marBottom w:val="0"/>
                                          <w:divBdr>
                                            <w:top w:val="none" w:sz="0" w:space="0" w:color="auto"/>
                                            <w:left w:val="none" w:sz="0" w:space="0" w:color="auto"/>
                                            <w:bottom w:val="none" w:sz="0" w:space="0" w:color="auto"/>
                                            <w:right w:val="none" w:sz="0" w:space="0" w:color="auto"/>
                                          </w:divBdr>
                                        </w:div>
                                      </w:divsChild>
                                    </w:div>
                                    <w:div w:id="1873034042">
                                      <w:marLeft w:val="0"/>
                                      <w:marRight w:val="0"/>
                                      <w:marTop w:val="0"/>
                                      <w:marBottom w:val="0"/>
                                      <w:divBdr>
                                        <w:top w:val="none" w:sz="0" w:space="0" w:color="auto"/>
                                        <w:left w:val="none" w:sz="0" w:space="0" w:color="auto"/>
                                        <w:bottom w:val="none" w:sz="0" w:space="0" w:color="auto"/>
                                        <w:right w:val="none" w:sz="0" w:space="0" w:color="auto"/>
                                      </w:divBdr>
                                      <w:divsChild>
                                        <w:div w:id="1272012306">
                                          <w:marLeft w:val="0"/>
                                          <w:marRight w:val="0"/>
                                          <w:marTop w:val="0"/>
                                          <w:marBottom w:val="0"/>
                                          <w:divBdr>
                                            <w:top w:val="none" w:sz="0" w:space="0" w:color="auto"/>
                                            <w:left w:val="none" w:sz="0" w:space="0" w:color="auto"/>
                                            <w:bottom w:val="none" w:sz="0" w:space="0" w:color="auto"/>
                                            <w:right w:val="none" w:sz="0" w:space="0" w:color="auto"/>
                                          </w:divBdr>
                                          <w:divsChild>
                                            <w:div w:id="5819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149014">
      <w:bodyDiv w:val="1"/>
      <w:marLeft w:val="0"/>
      <w:marRight w:val="0"/>
      <w:marTop w:val="0"/>
      <w:marBottom w:val="0"/>
      <w:divBdr>
        <w:top w:val="none" w:sz="0" w:space="0" w:color="auto"/>
        <w:left w:val="none" w:sz="0" w:space="0" w:color="auto"/>
        <w:bottom w:val="none" w:sz="0" w:space="0" w:color="auto"/>
        <w:right w:val="none" w:sz="0" w:space="0" w:color="auto"/>
      </w:divBdr>
    </w:div>
    <w:div w:id="272637003">
      <w:bodyDiv w:val="1"/>
      <w:marLeft w:val="0"/>
      <w:marRight w:val="0"/>
      <w:marTop w:val="0"/>
      <w:marBottom w:val="0"/>
      <w:divBdr>
        <w:top w:val="none" w:sz="0" w:space="0" w:color="auto"/>
        <w:left w:val="none" w:sz="0" w:space="0" w:color="auto"/>
        <w:bottom w:val="none" w:sz="0" w:space="0" w:color="auto"/>
        <w:right w:val="none" w:sz="0" w:space="0" w:color="auto"/>
      </w:divBdr>
      <w:divsChild>
        <w:div w:id="1206332696">
          <w:marLeft w:val="0"/>
          <w:marRight w:val="0"/>
          <w:marTop w:val="0"/>
          <w:marBottom w:val="0"/>
          <w:divBdr>
            <w:top w:val="none" w:sz="0" w:space="0" w:color="auto"/>
            <w:left w:val="none" w:sz="0" w:space="0" w:color="auto"/>
            <w:bottom w:val="none" w:sz="0" w:space="0" w:color="auto"/>
            <w:right w:val="none" w:sz="0" w:space="0" w:color="auto"/>
          </w:divBdr>
          <w:divsChild>
            <w:div w:id="464616606">
              <w:marLeft w:val="0"/>
              <w:marRight w:val="0"/>
              <w:marTop w:val="0"/>
              <w:marBottom w:val="0"/>
              <w:divBdr>
                <w:top w:val="none" w:sz="0" w:space="0" w:color="auto"/>
                <w:left w:val="none" w:sz="0" w:space="0" w:color="auto"/>
                <w:bottom w:val="none" w:sz="0" w:space="0" w:color="auto"/>
                <w:right w:val="none" w:sz="0" w:space="0" w:color="auto"/>
              </w:divBdr>
            </w:div>
            <w:div w:id="550534518">
              <w:marLeft w:val="0"/>
              <w:marRight w:val="0"/>
              <w:marTop w:val="0"/>
              <w:marBottom w:val="0"/>
              <w:divBdr>
                <w:top w:val="none" w:sz="0" w:space="0" w:color="auto"/>
                <w:left w:val="none" w:sz="0" w:space="0" w:color="auto"/>
                <w:bottom w:val="none" w:sz="0" w:space="0" w:color="auto"/>
                <w:right w:val="none" w:sz="0" w:space="0" w:color="auto"/>
              </w:divBdr>
            </w:div>
            <w:div w:id="822307679">
              <w:marLeft w:val="0"/>
              <w:marRight w:val="0"/>
              <w:marTop w:val="0"/>
              <w:marBottom w:val="0"/>
              <w:divBdr>
                <w:top w:val="none" w:sz="0" w:space="0" w:color="auto"/>
                <w:left w:val="none" w:sz="0" w:space="0" w:color="auto"/>
                <w:bottom w:val="none" w:sz="0" w:space="0" w:color="auto"/>
                <w:right w:val="none" w:sz="0" w:space="0" w:color="auto"/>
              </w:divBdr>
            </w:div>
            <w:div w:id="930352471">
              <w:marLeft w:val="0"/>
              <w:marRight w:val="0"/>
              <w:marTop w:val="0"/>
              <w:marBottom w:val="0"/>
              <w:divBdr>
                <w:top w:val="none" w:sz="0" w:space="0" w:color="auto"/>
                <w:left w:val="none" w:sz="0" w:space="0" w:color="auto"/>
                <w:bottom w:val="none" w:sz="0" w:space="0" w:color="auto"/>
                <w:right w:val="none" w:sz="0" w:space="0" w:color="auto"/>
              </w:divBdr>
            </w:div>
            <w:div w:id="967399483">
              <w:marLeft w:val="0"/>
              <w:marRight w:val="0"/>
              <w:marTop w:val="0"/>
              <w:marBottom w:val="0"/>
              <w:divBdr>
                <w:top w:val="none" w:sz="0" w:space="0" w:color="auto"/>
                <w:left w:val="none" w:sz="0" w:space="0" w:color="auto"/>
                <w:bottom w:val="none" w:sz="0" w:space="0" w:color="auto"/>
                <w:right w:val="none" w:sz="0" w:space="0" w:color="auto"/>
              </w:divBdr>
            </w:div>
            <w:div w:id="1051002159">
              <w:marLeft w:val="0"/>
              <w:marRight w:val="0"/>
              <w:marTop w:val="0"/>
              <w:marBottom w:val="0"/>
              <w:divBdr>
                <w:top w:val="none" w:sz="0" w:space="0" w:color="auto"/>
                <w:left w:val="none" w:sz="0" w:space="0" w:color="auto"/>
                <w:bottom w:val="none" w:sz="0" w:space="0" w:color="auto"/>
                <w:right w:val="none" w:sz="0" w:space="0" w:color="auto"/>
              </w:divBdr>
            </w:div>
            <w:div w:id="1088961622">
              <w:marLeft w:val="0"/>
              <w:marRight w:val="0"/>
              <w:marTop w:val="0"/>
              <w:marBottom w:val="0"/>
              <w:divBdr>
                <w:top w:val="none" w:sz="0" w:space="0" w:color="auto"/>
                <w:left w:val="none" w:sz="0" w:space="0" w:color="auto"/>
                <w:bottom w:val="none" w:sz="0" w:space="0" w:color="auto"/>
                <w:right w:val="none" w:sz="0" w:space="0" w:color="auto"/>
              </w:divBdr>
            </w:div>
            <w:div w:id="1140153422">
              <w:marLeft w:val="0"/>
              <w:marRight w:val="0"/>
              <w:marTop w:val="0"/>
              <w:marBottom w:val="0"/>
              <w:divBdr>
                <w:top w:val="none" w:sz="0" w:space="0" w:color="auto"/>
                <w:left w:val="none" w:sz="0" w:space="0" w:color="auto"/>
                <w:bottom w:val="none" w:sz="0" w:space="0" w:color="auto"/>
                <w:right w:val="none" w:sz="0" w:space="0" w:color="auto"/>
              </w:divBdr>
            </w:div>
            <w:div w:id="1184393018">
              <w:marLeft w:val="0"/>
              <w:marRight w:val="0"/>
              <w:marTop w:val="0"/>
              <w:marBottom w:val="0"/>
              <w:divBdr>
                <w:top w:val="none" w:sz="0" w:space="0" w:color="auto"/>
                <w:left w:val="none" w:sz="0" w:space="0" w:color="auto"/>
                <w:bottom w:val="none" w:sz="0" w:space="0" w:color="auto"/>
                <w:right w:val="none" w:sz="0" w:space="0" w:color="auto"/>
              </w:divBdr>
            </w:div>
            <w:div w:id="1350595984">
              <w:marLeft w:val="0"/>
              <w:marRight w:val="0"/>
              <w:marTop w:val="0"/>
              <w:marBottom w:val="0"/>
              <w:divBdr>
                <w:top w:val="none" w:sz="0" w:space="0" w:color="auto"/>
                <w:left w:val="none" w:sz="0" w:space="0" w:color="auto"/>
                <w:bottom w:val="none" w:sz="0" w:space="0" w:color="auto"/>
                <w:right w:val="none" w:sz="0" w:space="0" w:color="auto"/>
              </w:divBdr>
            </w:div>
            <w:div w:id="1374840104">
              <w:marLeft w:val="0"/>
              <w:marRight w:val="0"/>
              <w:marTop w:val="0"/>
              <w:marBottom w:val="0"/>
              <w:divBdr>
                <w:top w:val="none" w:sz="0" w:space="0" w:color="auto"/>
                <w:left w:val="none" w:sz="0" w:space="0" w:color="auto"/>
                <w:bottom w:val="none" w:sz="0" w:space="0" w:color="auto"/>
                <w:right w:val="none" w:sz="0" w:space="0" w:color="auto"/>
              </w:divBdr>
            </w:div>
            <w:div w:id="1439834009">
              <w:marLeft w:val="0"/>
              <w:marRight w:val="0"/>
              <w:marTop w:val="0"/>
              <w:marBottom w:val="0"/>
              <w:divBdr>
                <w:top w:val="none" w:sz="0" w:space="0" w:color="auto"/>
                <w:left w:val="none" w:sz="0" w:space="0" w:color="auto"/>
                <w:bottom w:val="none" w:sz="0" w:space="0" w:color="auto"/>
                <w:right w:val="none" w:sz="0" w:space="0" w:color="auto"/>
              </w:divBdr>
            </w:div>
            <w:div w:id="1467353978">
              <w:marLeft w:val="0"/>
              <w:marRight w:val="0"/>
              <w:marTop w:val="0"/>
              <w:marBottom w:val="0"/>
              <w:divBdr>
                <w:top w:val="none" w:sz="0" w:space="0" w:color="auto"/>
                <w:left w:val="none" w:sz="0" w:space="0" w:color="auto"/>
                <w:bottom w:val="none" w:sz="0" w:space="0" w:color="auto"/>
                <w:right w:val="none" w:sz="0" w:space="0" w:color="auto"/>
              </w:divBdr>
            </w:div>
            <w:div w:id="1523284502">
              <w:marLeft w:val="0"/>
              <w:marRight w:val="0"/>
              <w:marTop w:val="0"/>
              <w:marBottom w:val="0"/>
              <w:divBdr>
                <w:top w:val="none" w:sz="0" w:space="0" w:color="auto"/>
                <w:left w:val="none" w:sz="0" w:space="0" w:color="auto"/>
                <w:bottom w:val="none" w:sz="0" w:space="0" w:color="auto"/>
                <w:right w:val="none" w:sz="0" w:space="0" w:color="auto"/>
              </w:divBdr>
            </w:div>
            <w:div w:id="1535533575">
              <w:marLeft w:val="0"/>
              <w:marRight w:val="0"/>
              <w:marTop w:val="0"/>
              <w:marBottom w:val="0"/>
              <w:divBdr>
                <w:top w:val="none" w:sz="0" w:space="0" w:color="auto"/>
                <w:left w:val="none" w:sz="0" w:space="0" w:color="auto"/>
                <w:bottom w:val="none" w:sz="0" w:space="0" w:color="auto"/>
                <w:right w:val="none" w:sz="0" w:space="0" w:color="auto"/>
              </w:divBdr>
            </w:div>
            <w:div w:id="1696006349">
              <w:marLeft w:val="0"/>
              <w:marRight w:val="0"/>
              <w:marTop w:val="0"/>
              <w:marBottom w:val="0"/>
              <w:divBdr>
                <w:top w:val="none" w:sz="0" w:space="0" w:color="auto"/>
                <w:left w:val="none" w:sz="0" w:space="0" w:color="auto"/>
                <w:bottom w:val="none" w:sz="0" w:space="0" w:color="auto"/>
                <w:right w:val="none" w:sz="0" w:space="0" w:color="auto"/>
              </w:divBdr>
            </w:div>
            <w:div w:id="17235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4921">
      <w:bodyDiv w:val="1"/>
      <w:marLeft w:val="0"/>
      <w:marRight w:val="0"/>
      <w:marTop w:val="0"/>
      <w:marBottom w:val="0"/>
      <w:divBdr>
        <w:top w:val="none" w:sz="0" w:space="0" w:color="auto"/>
        <w:left w:val="none" w:sz="0" w:space="0" w:color="auto"/>
        <w:bottom w:val="none" w:sz="0" w:space="0" w:color="auto"/>
        <w:right w:val="none" w:sz="0" w:space="0" w:color="auto"/>
      </w:divBdr>
    </w:div>
    <w:div w:id="351151777">
      <w:bodyDiv w:val="1"/>
      <w:marLeft w:val="0"/>
      <w:marRight w:val="0"/>
      <w:marTop w:val="0"/>
      <w:marBottom w:val="0"/>
      <w:divBdr>
        <w:top w:val="none" w:sz="0" w:space="0" w:color="auto"/>
        <w:left w:val="none" w:sz="0" w:space="0" w:color="auto"/>
        <w:bottom w:val="none" w:sz="0" w:space="0" w:color="auto"/>
        <w:right w:val="none" w:sz="0" w:space="0" w:color="auto"/>
      </w:divBdr>
      <w:divsChild>
        <w:div w:id="697895463">
          <w:marLeft w:val="0"/>
          <w:marRight w:val="0"/>
          <w:marTop w:val="0"/>
          <w:marBottom w:val="0"/>
          <w:divBdr>
            <w:top w:val="none" w:sz="0" w:space="0" w:color="auto"/>
            <w:left w:val="none" w:sz="0" w:space="0" w:color="auto"/>
            <w:bottom w:val="none" w:sz="0" w:space="0" w:color="auto"/>
            <w:right w:val="none" w:sz="0" w:space="0" w:color="auto"/>
          </w:divBdr>
          <w:divsChild>
            <w:div w:id="1874029019">
              <w:marLeft w:val="0"/>
              <w:marRight w:val="0"/>
              <w:marTop w:val="0"/>
              <w:marBottom w:val="0"/>
              <w:divBdr>
                <w:top w:val="none" w:sz="0" w:space="0" w:color="auto"/>
                <w:left w:val="none" w:sz="0" w:space="0" w:color="auto"/>
                <w:bottom w:val="none" w:sz="0" w:space="0" w:color="auto"/>
                <w:right w:val="none" w:sz="0" w:space="0" w:color="auto"/>
              </w:divBdr>
              <w:divsChild>
                <w:div w:id="1437556769">
                  <w:marLeft w:val="0"/>
                  <w:marRight w:val="0"/>
                  <w:marTop w:val="0"/>
                  <w:marBottom w:val="0"/>
                  <w:divBdr>
                    <w:top w:val="none" w:sz="0" w:space="0" w:color="auto"/>
                    <w:left w:val="none" w:sz="0" w:space="0" w:color="auto"/>
                    <w:bottom w:val="none" w:sz="0" w:space="0" w:color="auto"/>
                    <w:right w:val="none" w:sz="0" w:space="0" w:color="auto"/>
                  </w:divBdr>
                  <w:divsChild>
                    <w:div w:id="2063018716">
                      <w:marLeft w:val="0"/>
                      <w:marRight w:val="0"/>
                      <w:marTop w:val="0"/>
                      <w:marBottom w:val="0"/>
                      <w:divBdr>
                        <w:top w:val="none" w:sz="0" w:space="0" w:color="auto"/>
                        <w:left w:val="none" w:sz="0" w:space="0" w:color="auto"/>
                        <w:bottom w:val="none" w:sz="0" w:space="0" w:color="auto"/>
                        <w:right w:val="none" w:sz="0" w:space="0" w:color="auto"/>
                      </w:divBdr>
                      <w:divsChild>
                        <w:div w:id="1570647473">
                          <w:marLeft w:val="0"/>
                          <w:marRight w:val="0"/>
                          <w:marTop w:val="0"/>
                          <w:marBottom w:val="0"/>
                          <w:divBdr>
                            <w:top w:val="none" w:sz="0" w:space="0" w:color="auto"/>
                            <w:left w:val="none" w:sz="0" w:space="0" w:color="auto"/>
                            <w:bottom w:val="none" w:sz="0" w:space="0" w:color="auto"/>
                            <w:right w:val="none" w:sz="0" w:space="0" w:color="auto"/>
                          </w:divBdr>
                          <w:divsChild>
                            <w:div w:id="10111103">
                              <w:marLeft w:val="0"/>
                              <w:marRight w:val="0"/>
                              <w:marTop w:val="0"/>
                              <w:marBottom w:val="0"/>
                              <w:divBdr>
                                <w:top w:val="none" w:sz="0" w:space="0" w:color="auto"/>
                                <w:left w:val="none" w:sz="0" w:space="0" w:color="auto"/>
                                <w:bottom w:val="none" w:sz="0" w:space="0" w:color="auto"/>
                                <w:right w:val="none" w:sz="0" w:space="0" w:color="auto"/>
                              </w:divBdr>
                              <w:divsChild>
                                <w:div w:id="773012934">
                                  <w:marLeft w:val="0"/>
                                  <w:marRight w:val="0"/>
                                  <w:marTop w:val="0"/>
                                  <w:marBottom w:val="0"/>
                                  <w:divBdr>
                                    <w:top w:val="none" w:sz="0" w:space="0" w:color="auto"/>
                                    <w:left w:val="none" w:sz="0" w:space="0" w:color="auto"/>
                                    <w:bottom w:val="none" w:sz="0" w:space="0" w:color="auto"/>
                                    <w:right w:val="none" w:sz="0" w:space="0" w:color="auto"/>
                                  </w:divBdr>
                                  <w:divsChild>
                                    <w:div w:id="825128639">
                                      <w:marLeft w:val="-277"/>
                                      <w:marRight w:val="-277"/>
                                      <w:marTop w:val="0"/>
                                      <w:marBottom w:val="0"/>
                                      <w:divBdr>
                                        <w:top w:val="none" w:sz="0" w:space="0" w:color="auto"/>
                                        <w:left w:val="none" w:sz="0" w:space="0" w:color="auto"/>
                                        <w:bottom w:val="none" w:sz="0" w:space="0" w:color="auto"/>
                                        <w:right w:val="none" w:sz="0" w:space="0" w:color="auto"/>
                                      </w:divBdr>
                                      <w:divsChild>
                                        <w:div w:id="1835604591">
                                          <w:marLeft w:val="0"/>
                                          <w:marRight w:val="0"/>
                                          <w:marTop w:val="0"/>
                                          <w:marBottom w:val="0"/>
                                          <w:divBdr>
                                            <w:top w:val="none" w:sz="0" w:space="0" w:color="auto"/>
                                            <w:left w:val="none" w:sz="0" w:space="0" w:color="auto"/>
                                            <w:bottom w:val="none" w:sz="0" w:space="0" w:color="auto"/>
                                            <w:right w:val="none" w:sz="0" w:space="0" w:color="auto"/>
                                          </w:divBdr>
                                          <w:divsChild>
                                            <w:div w:id="14561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7218477">
      <w:bodyDiv w:val="1"/>
      <w:marLeft w:val="0"/>
      <w:marRight w:val="0"/>
      <w:marTop w:val="0"/>
      <w:marBottom w:val="0"/>
      <w:divBdr>
        <w:top w:val="none" w:sz="0" w:space="0" w:color="auto"/>
        <w:left w:val="none" w:sz="0" w:space="0" w:color="auto"/>
        <w:bottom w:val="none" w:sz="0" w:space="0" w:color="auto"/>
        <w:right w:val="none" w:sz="0" w:space="0" w:color="auto"/>
      </w:divBdr>
      <w:divsChild>
        <w:div w:id="105122420">
          <w:marLeft w:val="0"/>
          <w:marRight w:val="0"/>
          <w:marTop w:val="0"/>
          <w:marBottom w:val="0"/>
          <w:divBdr>
            <w:top w:val="none" w:sz="0" w:space="0" w:color="auto"/>
            <w:left w:val="none" w:sz="0" w:space="0" w:color="auto"/>
            <w:bottom w:val="none" w:sz="0" w:space="0" w:color="auto"/>
            <w:right w:val="none" w:sz="0" w:space="0" w:color="auto"/>
          </w:divBdr>
          <w:divsChild>
            <w:div w:id="224337085">
              <w:marLeft w:val="0"/>
              <w:marRight w:val="0"/>
              <w:marTop w:val="0"/>
              <w:marBottom w:val="0"/>
              <w:divBdr>
                <w:top w:val="none" w:sz="0" w:space="0" w:color="auto"/>
                <w:left w:val="none" w:sz="0" w:space="0" w:color="auto"/>
                <w:bottom w:val="none" w:sz="0" w:space="0" w:color="auto"/>
                <w:right w:val="none" w:sz="0" w:space="0" w:color="auto"/>
              </w:divBdr>
            </w:div>
            <w:div w:id="428889538">
              <w:marLeft w:val="0"/>
              <w:marRight w:val="0"/>
              <w:marTop w:val="0"/>
              <w:marBottom w:val="0"/>
              <w:divBdr>
                <w:top w:val="none" w:sz="0" w:space="0" w:color="auto"/>
                <w:left w:val="none" w:sz="0" w:space="0" w:color="auto"/>
                <w:bottom w:val="none" w:sz="0" w:space="0" w:color="auto"/>
                <w:right w:val="none" w:sz="0" w:space="0" w:color="auto"/>
              </w:divBdr>
            </w:div>
            <w:div w:id="503934905">
              <w:marLeft w:val="0"/>
              <w:marRight w:val="0"/>
              <w:marTop w:val="0"/>
              <w:marBottom w:val="0"/>
              <w:divBdr>
                <w:top w:val="none" w:sz="0" w:space="0" w:color="auto"/>
                <w:left w:val="none" w:sz="0" w:space="0" w:color="auto"/>
                <w:bottom w:val="none" w:sz="0" w:space="0" w:color="auto"/>
                <w:right w:val="none" w:sz="0" w:space="0" w:color="auto"/>
              </w:divBdr>
            </w:div>
            <w:div w:id="709190300">
              <w:marLeft w:val="0"/>
              <w:marRight w:val="0"/>
              <w:marTop w:val="0"/>
              <w:marBottom w:val="0"/>
              <w:divBdr>
                <w:top w:val="none" w:sz="0" w:space="0" w:color="auto"/>
                <w:left w:val="none" w:sz="0" w:space="0" w:color="auto"/>
                <w:bottom w:val="none" w:sz="0" w:space="0" w:color="auto"/>
                <w:right w:val="none" w:sz="0" w:space="0" w:color="auto"/>
              </w:divBdr>
            </w:div>
            <w:div w:id="817302583">
              <w:marLeft w:val="0"/>
              <w:marRight w:val="0"/>
              <w:marTop w:val="0"/>
              <w:marBottom w:val="0"/>
              <w:divBdr>
                <w:top w:val="none" w:sz="0" w:space="0" w:color="auto"/>
                <w:left w:val="none" w:sz="0" w:space="0" w:color="auto"/>
                <w:bottom w:val="none" w:sz="0" w:space="0" w:color="auto"/>
                <w:right w:val="none" w:sz="0" w:space="0" w:color="auto"/>
              </w:divBdr>
            </w:div>
            <w:div w:id="845636491">
              <w:marLeft w:val="0"/>
              <w:marRight w:val="0"/>
              <w:marTop w:val="0"/>
              <w:marBottom w:val="0"/>
              <w:divBdr>
                <w:top w:val="none" w:sz="0" w:space="0" w:color="auto"/>
                <w:left w:val="none" w:sz="0" w:space="0" w:color="auto"/>
                <w:bottom w:val="none" w:sz="0" w:space="0" w:color="auto"/>
                <w:right w:val="none" w:sz="0" w:space="0" w:color="auto"/>
              </w:divBdr>
            </w:div>
            <w:div w:id="918714688">
              <w:marLeft w:val="0"/>
              <w:marRight w:val="0"/>
              <w:marTop w:val="0"/>
              <w:marBottom w:val="0"/>
              <w:divBdr>
                <w:top w:val="none" w:sz="0" w:space="0" w:color="auto"/>
                <w:left w:val="none" w:sz="0" w:space="0" w:color="auto"/>
                <w:bottom w:val="none" w:sz="0" w:space="0" w:color="auto"/>
                <w:right w:val="none" w:sz="0" w:space="0" w:color="auto"/>
              </w:divBdr>
            </w:div>
            <w:div w:id="956567988">
              <w:marLeft w:val="0"/>
              <w:marRight w:val="0"/>
              <w:marTop w:val="0"/>
              <w:marBottom w:val="0"/>
              <w:divBdr>
                <w:top w:val="none" w:sz="0" w:space="0" w:color="auto"/>
                <w:left w:val="none" w:sz="0" w:space="0" w:color="auto"/>
                <w:bottom w:val="none" w:sz="0" w:space="0" w:color="auto"/>
                <w:right w:val="none" w:sz="0" w:space="0" w:color="auto"/>
              </w:divBdr>
            </w:div>
            <w:div w:id="1027681685">
              <w:marLeft w:val="0"/>
              <w:marRight w:val="0"/>
              <w:marTop w:val="0"/>
              <w:marBottom w:val="0"/>
              <w:divBdr>
                <w:top w:val="none" w:sz="0" w:space="0" w:color="auto"/>
                <w:left w:val="none" w:sz="0" w:space="0" w:color="auto"/>
                <w:bottom w:val="none" w:sz="0" w:space="0" w:color="auto"/>
                <w:right w:val="none" w:sz="0" w:space="0" w:color="auto"/>
              </w:divBdr>
            </w:div>
            <w:div w:id="1079326562">
              <w:marLeft w:val="0"/>
              <w:marRight w:val="0"/>
              <w:marTop w:val="0"/>
              <w:marBottom w:val="0"/>
              <w:divBdr>
                <w:top w:val="none" w:sz="0" w:space="0" w:color="auto"/>
                <w:left w:val="none" w:sz="0" w:space="0" w:color="auto"/>
                <w:bottom w:val="none" w:sz="0" w:space="0" w:color="auto"/>
                <w:right w:val="none" w:sz="0" w:space="0" w:color="auto"/>
              </w:divBdr>
            </w:div>
            <w:div w:id="1091587340">
              <w:marLeft w:val="0"/>
              <w:marRight w:val="0"/>
              <w:marTop w:val="0"/>
              <w:marBottom w:val="0"/>
              <w:divBdr>
                <w:top w:val="none" w:sz="0" w:space="0" w:color="auto"/>
                <w:left w:val="none" w:sz="0" w:space="0" w:color="auto"/>
                <w:bottom w:val="none" w:sz="0" w:space="0" w:color="auto"/>
                <w:right w:val="none" w:sz="0" w:space="0" w:color="auto"/>
              </w:divBdr>
            </w:div>
            <w:div w:id="1113982207">
              <w:marLeft w:val="0"/>
              <w:marRight w:val="0"/>
              <w:marTop w:val="0"/>
              <w:marBottom w:val="0"/>
              <w:divBdr>
                <w:top w:val="none" w:sz="0" w:space="0" w:color="auto"/>
                <w:left w:val="none" w:sz="0" w:space="0" w:color="auto"/>
                <w:bottom w:val="none" w:sz="0" w:space="0" w:color="auto"/>
                <w:right w:val="none" w:sz="0" w:space="0" w:color="auto"/>
              </w:divBdr>
            </w:div>
            <w:div w:id="1478767632">
              <w:marLeft w:val="0"/>
              <w:marRight w:val="0"/>
              <w:marTop w:val="0"/>
              <w:marBottom w:val="0"/>
              <w:divBdr>
                <w:top w:val="none" w:sz="0" w:space="0" w:color="auto"/>
                <w:left w:val="none" w:sz="0" w:space="0" w:color="auto"/>
                <w:bottom w:val="none" w:sz="0" w:space="0" w:color="auto"/>
                <w:right w:val="none" w:sz="0" w:space="0" w:color="auto"/>
              </w:divBdr>
            </w:div>
            <w:div w:id="1522086481">
              <w:marLeft w:val="0"/>
              <w:marRight w:val="0"/>
              <w:marTop w:val="0"/>
              <w:marBottom w:val="0"/>
              <w:divBdr>
                <w:top w:val="none" w:sz="0" w:space="0" w:color="auto"/>
                <w:left w:val="none" w:sz="0" w:space="0" w:color="auto"/>
                <w:bottom w:val="none" w:sz="0" w:space="0" w:color="auto"/>
                <w:right w:val="none" w:sz="0" w:space="0" w:color="auto"/>
              </w:divBdr>
            </w:div>
            <w:div w:id="1594631679">
              <w:marLeft w:val="0"/>
              <w:marRight w:val="0"/>
              <w:marTop w:val="0"/>
              <w:marBottom w:val="0"/>
              <w:divBdr>
                <w:top w:val="none" w:sz="0" w:space="0" w:color="auto"/>
                <w:left w:val="none" w:sz="0" w:space="0" w:color="auto"/>
                <w:bottom w:val="none" w:sz="0" w:space="0" w:color="auto"/>
                <w:right w:val="none" w:sz="0" w:space="0" w:color="auto"/>
              </w:divBdr>
            </w:div>
            <w:div w:id="1955357414">
              <w:marLeft w:val="0"/>
              <w:marRight w:val="0"/>
              <w:marTop w:val="0"/>
              <w:marBottom w:val="0"/>
              <w:divBdr>
                <w:top w:val="none" w:sz="0" w:space="0" w:color="auto"/>
                <w:left w:val="none" w:sz="0" w:space="0" w:color="auto"/>
                <w:bottom w:val="none" w:sz="0" w:space="0" w:color="auto"/>
                <w:right w:val="none" w:sz="0" w:space="0" w:color="auto"/>
              </w:divBdr>
            </w:div>
            <w:div w:id="20703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7602">
      <w:bodyDiv w:val="1"/>
      <w:marLeft w:val="0"/>
      <w:marRight w:val="0"/>
      <w:marTop w:val="0"/>
      <w:marBottom w:val="0"/>
      <w:divBdr>
        <w:top w:val="none" w:sz="0" w:space="0" w:color="auto"/>
        <w:left w:val="none" w:sz="0" w:space="0" w:color="auto"/>
        <w:bottom w:val="none" w:sz="0" w:space="0" w:color="auto"/>
        <w:right w:val="none" w:sz="0" w:space="0" w:color="auto"/>
      </w:divBdr>
      <w:divsChild>
        <w:div w:id="123928623">
          <w:marLeft w:val="0"/>
          <w:marRight w:val="0"/>
          <w:marTop w:val="0"/>
          <w:marBottom w:val="0"/>
          <w:divBdr>
            <w:top w:val="none" w:sz="0" w:space="0" w:color="auto"/>
            <w:left w:val="none" w:sz="0" w:space="0" w:color="auto"/>
            <w:bottom w:val="none" w:sz="0" w:space="0" w:color="auto"/>
            <w:right w:val="none" w:sz="0" w:space="0" w:color="auto"/>
          </w:divBdr>
          <w:divsChild>
            <w:div w:id="1258631992">
              <w:marLeft w:val="0"/>
              <w:marRight w:val="0"/>
              <w:marTop w:val="0"/>
              <w:marBottom w:val="0"/>
              <w:divBdr>
                <w:top w:val="none" w:sz="0" w:space="0" w:color="auto"/>
                <w:left w:val="none" w:sz="0" w:space="0" w:color="auto"/>
                <w:bottom w:val="none" w:sz="0" w:space="0" w:color="auto"/>
                <w:right w:val="none" w:sz="0" w:space="0" w:color="auto"/>
              </w:divBdr>
              <w:divsChild>
                <w:div w:id="302085383">
                  <w:marLeft w:val="0"/>
                  <w:marRight w:val="0"/>
                  <w:marTop w:val="0"/>
                  <w:marBottom w:val="0"/>
                  <w:divBdr>
                    <w:top w:val="none" w:sz="0" w:space="0" w:color="auto"/>
                    <w:left w:val="none" w:sz="0" w:space="0" w:color="auto"/>
                    <w:bottom w:val="none" w:sz="0" w:space="0" w:color="auto"/>
                    <w:right w:val="none" w:sz="0" w:space="0" w:color="auto"/>
                  </w:divBdr>
                  <w:divsChild>
                    <w:div w:id="916284333">
                      <w:marLeft w:val="0"/>
                      <w:marRight w:val="0"/>
                      <w:marTop w:val="0"/>
                      <w:marBottom w:val="0"/>
                      <w:divBdr>
                        <w:top w:val="none" w:sz="0" w:space="0" w:color="auto"/>
                        <w:left w:val="none" w:sz="0" w:space="0" w:color="auto"/>
                        <w:bottom w:val="none" w:sz="0" w:space="0" w:color="auto"/>
                        <w:right w:val="none" w:sz="0" w:space="0" w:color="auto"/>
                      </w:divBdr>
                      <w:divsChild>
                        <w:div w:id="1987007525">
                          <w:marLeft w:val="0"/>
                          <w:marRight w:val="0"/>
                          <w:marTop w:val="0"/>
                          <w:marBottom w:val="0"/>
                          <w:divBdr>
                            <w:top w:val="none" w:sz="0" w:space="0" w:color="auto"/>
                            <w:left w:val="none" w:sz="0" w:space="0" w:color="auto"/>
                            <w:bottom w:val="none" w:sz="0" w:space="0" w:color="auto"/>
                            <w:right w:val="none" w:sz="0" w:space="0" w:color="auto"/>
                          </w:divBdr>
                          <w:divsChild>
                            <w:div w:id="1313172330">
                              <w:marLeft w:val="0"/>
                              <w:marRight w:val="0"/>
                              <w:marTop w:val="0"/>
                              <w:marBottom w:val="0"/>
                              <w:divBdr>
                                <w:top w:val="none" w:sz="0" w:space="0" w:color="auto"/>
                                <w:left w:val="none" w:sz="0" w:space="0" w:color="auto"/>
                                <w:bottom w:val="none" w:sz="0" w:space="0" w:color="auto"/>
                                <w:right w:val="none" w:sz="0" w:space="0" w:color="auto"/>
                              </w:divBdr>
                              <w:divsChild>
                                <w:div w:id="1654871919">
                                  <w:marLeft w:val="0"/>
                                  <w:marRight w:val="0"/>
                                  <w:marTop w:val="0"/>
                                  <w:marBottom w:val="0"/>
                                  <w:divBdr>
                                    <w:top w:val="none" w:sz="0" w:space="0" w:color="auto"/>
                                    <w:left w:val="none" w:sz="0" w:space="0" w:color="auto"/>
                                    <w:bottom w:val="none" w:sz="0" w:space="0" w:color="auto"/>
                                    <w:right w:val="none" w:sz="0" w:space="0" w:color="auto"/>
                                  </w:divBdr>
                                  <w:divsChild>
                                    <w:div w:id="1425613582">
                                      <w:marLeft w:val="0"/>
                                      <w:marRight w:val="0"/>
                                      <w:marTop w:val="0"/>
                                      <w:marBottom w:val="0"/>
                                      <w:divBdr>
                                        <w:top w:val="none" w:sz="0" w:space="0" w:color="auto"/>
                                        <w:left w:val="none" w:sz="0" w:space="0" w:color="auto"/>
                                        <w:bottom w:val="none" w:sz="0" w:space="0" w:color="auto"/>
                                        <w:right w:val="none" w:sz="0" w:space="0" w:color="auto"/>
                                      </w:divBdr>
                                      <w:divsChild>
                                        <w:div w:id="1449592408">
                                          <w:marLeft w:val="0"/>
                                          <w:marRight w:val="0"/>
                                          <w:marTop w:val="0"/>
                                          <w:marBottom w:val="0"/>
                                          <w:divBdr>
                                            <w:top w:val="none" w:sz="0" w:space="0" w:color="auto"/>
                                            <w:left w:val="none" w:sz="0" w:space="0" w:color="auto"/>
                                            <w:bottom w:val="none" w:sz="0" w:space="0" w:color="auto"/>
                                            <w:right w:val="none" w:sz="0" w:space="0" w:color="auto"/>
                                          </w:divBdr>
                                        </w:div>
                                      </w:divsChild>
                                    </w:div>
                                    <w:div w:id="1492332309">
                                      <w:marLeft w:val="0"/>
                                      <w:marRight w:val="0"/>
                                      <w:marTop w:val="0"/>
                                      <w:marBottom w:val="0"/>
                                      <w:divBdr>
                                        <w:top w:val="none" w:sz="0" w:space="0" w:color="auto"/>
                                        <w:left w:val="none" w:sz="0" w:space="0" w:color="auto"/>
                                        <w:bottom w:val="none" w:sz="0" w:space="0" w:color="auto"/>
                                        <w:right w:val="none" w:sz="0" w:space="0" w:color="auto"/>
                                      </w:divBdr>
                                      <w:divsChild>
                                        <w:div w:id="525291741">
                                          <w:marLeft w:val="0"/>
                                          <w:marRight w:val="0"/>
                                          <w:marTop w:val="0"/>
                                          <w:marBottom w:val="0"/>
                                          <w:divBdr>
                                            <w:top w:val="none" w:sz="0" w:space="0" w:color="auto"/>
                                            <w:left w:val="none" w:sz="0" w:space="0" w:color="auto"/>
                                            <w:bottom w:val="none" w:sz="0" w:space="0" w:color="auto"/>
                                            <w:right w:val="none" w:sz="0" w:space="0" w:color="auto"/>
                                          </w:divBdr>
                                          <w:divsChild>
                                            <w:div w:id="7912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7626183">
      <w:bodyDiv w:val="1"/>
      <w:marLeft w:val="0"/>
      <w:marRight w:val="0"/>
      <w:marTop w:val="0"/>
      <w:marBottom w:val="0"/>
      <w:divBdr>
        <w:top w:val="none" w:sz="0" w:space="0" w:color="auto"/>
        <w:left w:val="none" w:sz="0" w:space="0" w:color="auto"/>
        <w:bottom w:val="none" w:sz="0" w:space="0" w:color="auto"/>
        <w:right w:val="none" w:sz="0" w:space="0" w:color="auto"/>
      </w:divBdr>
    </w:div>
    <w:div w:id="822043727">
      <w:bodyDiv w:val="1"/>
      <w:marLeft w:val="0"/>
      <w:marRight w:val="0"/>
      <w:marTop w:val="0"/>
      <w:marBottom w:val="0"/>
      <w:divBdr>
        <w:top w:val="none" w:sz="0" w:space="0" w:color="auto"/>
        <w:left w:val="none" w:sz="0" w:space="0" w:color="auto"/>
        <w:bottom w:val="none" w:sz="0" w:space="0" w:color="auto"/>
        <w:right w:val="none" w:sz="0" w:space="0" w:color="auto"/>
      </w:divBdr>
    </w:div>
    <w:div w:id="1100838135">
      <w:bodyDiv w:val="1"/>
      <w:marLeft w:val="0"/>
      <w:marRight w:val="0"/>
      <w:marTop w:val="0"/>
      <w:marBottom w:val="0"/>
      <w:divBdr>
        <w:top w:val="none" w:sz="0" w:space="0" w:color="auto"/>
        <w:left w:val="none" w:sz="0" w:space="0" w:color="auto"/>
        <w:bottom w:val="none" w:sz="0" w:space="0" w:color="auto"/>
        <w:right w:val="none" w:sz="0" w:space="0" w:color="auto"/>
      </w:divBdr>
      <w:divsChild>
        <w:div w:id="1595549163">
          <w:marLeft w:val="0"/>
          <w:marRight w:val="0"/>
          <w:marTop w:val="0"/>
          <w:marBottom w:val="0"/>
          <w:divBdr>
            <w:top w:val="none" w:sz="0" w:space="0" w:color="auto"/>
            <w:left w:val="none" w:sz="0" w:space="0" w:color="auto"/>
            <w:bottom w:val="none" w:sz="0" w:space="0" w:color="auto"/>
            <w:right w:val="none" w:sz="0" w:space="0" w:color="auto"/>
          </w:divBdr>
          <w:divsChild>
            <w:div w:id="630063163">
              <w:marLeft w:val="0"/>
              <w:marRight w:val="0"/>
              <w:marTop w:val="0"/>
              <w:marBottom w:val="0"/>
              <w:divBdr>
                <w:top w:val="none" w:sz="0" w:space="0" w:color="auto"/>
                <w:left w:val="none" w:sz="0" w:space="0" w:color="auto"/>
                <w:bottom w:val="none" w:sz="0" w:space="0" w:color="auto"/>
                <w:right w:val="none" w:sz="0" w:space="0" w:color="auto"/>
              </w:divBdr>
              <w:divsChild>
                <w:div w:id="264003885">
                  <w:marLeft w:val="0"/>
                  <w:marRight w:val="0"/>
                  <w:marTop w:val="0"/>
                  <w:marBottom w:val="0"/>
                  <w:divBdr>
                    <w:top w:val="none" w:sz="0" w:space="0" w:color="auto"/>
                    <w:left w:val="none" w:sz="0" w:space="0" w:color="auto"/>
                    <w:bottom w:val="none" w:sz="0" w:space="0" w:color="auto"/>
                    <w:right w:val="none" w:sz="0" w:space="0" w:color="auto"/>
                  </w:divBdr>
                  <w:divsChild>
                    <w:div w:id="1867130723">
                      <w:marLeft w:val="0"/>
                      <w:marRight w:val="0"/>
                      <w:marTop w:val="0"/>
                      <w:marBottom w:val="0"/>
                      <w:divBdr>
                        <w:top w:val="none" w:sz="0" w:space="0" w:color="auto"/>
                        <w:left w:val="none" w:sz="0" w:space="0" w:color="auto"/>
                        <w:bottom w:val="none" w:sz="0" w:space="0" w:color="auto"/>
                        <w:right w:val="none" w:sz="0" w:space="0" w:color="auto"/>
                      </w:divBdr>
                      <w:divsChild>
                        <w:div w:id="647705433">
                          <w:marLeft w:val="0"/>
                          <w:marRight w:val="0"/>
                          <w:marTop w:val="0"/>
                          <w:marBottom w:val="0"/>
                          <w:divBdr>
                            <w:top w:val="none" w:sz="0" w:space="0" w:color="auto"/>
                            <w:left w:val="none" w:sz="0" w:space="0" w:color="auto"/>
                            <w:bottom w:val="none" w:sz="0" w:space="0" w:color="auto"/>
                            <w:right w:val="none" w:sz="0" w:space="0" w:color="auto"/>
                          </w:divBdr>
                          <w:divsChild>
                            <w:div w:id="489104541">
                              <w:marLeft w:val="0"/>
                              <w:marRight w:val="0"/>
                              <w:marTop w:val="0"/>
                              <w:marBottom w:val="0"/>
                              <w:divBdr>
                                <w:top w:val="none" w:sz="0" w:space="0" w:color="auto"/>
                                <w:left w:val="none" w:sz="0" w:space="0" w:color="auto"/>
                                <w:bottom w:val="none" w:sz="0" w:space="0" w:color="auto"/>
                                <w:right w:val="none" w:sz="0" w:space="0" w:color="auto"/>
                              </w:divBdr>
                              <w:divsChild>
                                <w:div w:id="1974094514">
                                  <w:marLeft w:val="0"/>
                                  <w:marRight w:val="0"/>
                                  <w:marTop w:val="0"/>
                                  <w:marBottom w:val="0"/>
                                  <w:divBdr>
                                    <w:top w:val="none" w:sz="0" w:space="0" w:color="auto"/>
                                    <w:left w:val="none" w:sz="0" w:space="0" w:color="auto"/>
                                    <w:bottom w:val="none" w:sz="0" w:space="0" w:color="auto"/>
                                    <w:right w:val="none" w:sz="0" w:space="0" w:color="auto"/>
                                  </w:divBdr>
                                  <w:divsChild>
                                    <w:div w:id="876625887">
                                      <w:marLeft w:val="-277"/>
                                      <w:marRight w:val="-277"/>
                                      <w:marTop w:val="0"/>
                                      <w:marBottom w:val="0"/>
                                      <w:divBdr>
                                        <w:top w:val="none" w:sz="0" w:space="0" w:color="auto"/>
                                        <w:left w:val="none" w:sz="0" w:space="0" w:color="auto"/>
                                        <w:bottom w:val="none" w:sz="0" w:space="0" w:color="auto"/>
                                        <w:right w:val="none" w:sz="0" w:space="0" w:color="auto"/>
                                      </w:divBdr>
                                      <w:divsChild>
                                        <w:div w:id="326057406">
                                          <w:marLeft w:val="0"/>
                                          <w:marRight w:val="0"/>
                                          <w:marTop w:val="0"/>
                                          <w:marBottom w:val="0"/>
                                          <w:divBdr>
                                            <w:top w:val="none" w:sz="0" w:space="0" w:color="auto"/>
                                            <w:left w:val="none" w:sz="0" w:space="0" w:color="auto"/>
                                            <w:bottom w:val="none" w:sz="0" w:space="0" w:color="auto"/>
                                            <w:right w:val="none" w:sz="0" w:space="0" w:color="auto"/>
                                          </w:divBdr>
                                          <w:divsChild>
                                            <w:div w:id="3893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8624643">
      <w:bodyDiv w:val="1"/>
      <w:marLeft w:val="0"/>
      <w:marRight w:val="0"/>
      <w:marTop w:val="0"/>
      <w:marBottom w:val="0"/>
      <w:divBdr>
        <w:top w:val="none" w:sz="0" w:space="0" w:color="auto"/>
        <w:left w:val="none" w:sz="0" w:space="0" w:color="auto"/>
        <w:bottom w:val="none" w:sz="0" w:space="0" w:color="auto"/>
        <w:right w:val="none" w:sz="0" w:space="0" w:color="auto"/>
      </w:divBdr>
    </w:div>
    <w:div w:id="1580360245">
      <w:bodyDiv w:val="1"/>
      <w:marLeft w:val="0"/>
      <w:marRight w:val="0"/>
      <w:marTop w:val="0"/>
      <w:marBottom w:val="0"/>
      <w:divBdr>
        <w:top w:val="none" w:sz="0" w:space="0" w:color="auto"/>
        <w:left w:val="none" w:sz="0" w:space="0" w:color="auto"/>
        <w:bottom w:val="none" w:sz="0" w:space="0" w:color="auto"/>
        <w:right w:val="none" w:sz="0" w:space="0" w:color="auto"/>
      </w:divBdr>
      <w:divsChild>
        <w:div w:id="458108043">
          <w:marLeft w:val="0"/>
          <w:marRight w:val="0"/>
          <w:marTop w:val="80"/>
          <w:marBottom w:val="80"/>
          <w:divBdr>
            <w:top w:val="single" w:sz="18" w:space="4" w:color="FFDF83"/>
            <w:left w:val="single" w:sz="18" w:space="4" w:color="FFDF83"/>
            <w:bottom w:val="single" w:sz="18" w:space="4" w:color="FFDF83"/>
            <w:right w:val="single" w:sz="18" w:space="4" w:color="FFDF83"/>
          </w:divBdr>
          <w:divsChild>
            <w:div w:id="411775063">
              <w:marLeft w:val="0"/>
              <w:marRight w:val="0"/>
              <w:marTop w:val="160"/>
              <w:marBottom w:val="160"/>
              <w:divBdr>
                <w:top w:val="none" w:sz="0" w:space="0" w:color="auto"/>
                <w:left w:val="none" w:sz="0" w:space="0" w:color="auto"/>
                <w:bottom w:val="none" w:sz="0" w:space="0" w:color="auto"/>
                <w:right w:val="none" w:sz="0" w:space="0" w:color="auto"/>
              </w:divBdr>
              <w:divsChild>
                <w:div w:id="2111772798">
                  <w:marLeft w:val="0"/>
                  <w:marRight w:val="0"/>
                  <w:marTop w:val="0"/>
                  <w:marBottom w:val="0"/>
                  <w:divBdr>
                    <w:top w:val="none" w:sz="0" w:space="0" w:color="auto"/>
                    <w:left w:val="none" w:sz="0" w:space="0" w:color="auto"/>
                    <w:bottom w:val="none" w:sz="0" w:space="0" w:color="auto"/>
                    <w:right w:val="none" w:sz="0" w:space="0" w:color="auto"/>
                  </w:divBdr>
                  <w:divsChild>
                    <w:div w:id="1616669627">
                      <w:marLeft w:val="0"/>
                      <w:marRight w:val="0"/>
                      <w:marTop w:val="0"/>
                      <w:marBottom w:val="0"/>
                      <w:divBdr>
                        <w:top w:val="none" w:sz="0" w:space="0" w:color="auto"/>
                        <w:left w:val="none" w:sz="0" w:space="0" w:color="auto"/>
                        <w:bottom w:val="none" w:sz="0" w:space="0" w:color="auto"/>
                        <w:right w:val="none" w:sz="0" w:space="0" w:color="auto"/>
                      </w:divBdr>
                      <w:divsChild>
                        <w:div w:id="1633167639">
                          <w:marLeft w:val="0"/>
                          <w:marRight w:val="0"/>
                          <w:marTop w:val="0"/>
                          <w:marBottom w:val="0"/>
                          <w:divBdr>
                            <w:top w:val="none" w:sz="0" w:space="0" w:color="auto"/>
                            <w:left w:val="none" w:sz="0" w:space="0" w:color="auto"/>
                            <w:bottom w:val="none" w:sz="0" w:space="0" w:color="auto"/>
                            <w:right w:val="none" w:sz="0" w:space="0" w:color="auto"/>
                          </w:divBdr>
                          <w:divsChild>
                            <w:div w:id="15701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917027">
      <w:bodyDiv w:val="1"/>
      <w:marLeft w:val="0"/>
      <w:marRight w:val="0"/>
      <w:marTop w:val="0"/>
      <w:marBottom w:val="0"/>
      <w:divBdr>
        <w:top w:val="none" w:sz="0" w:space="0" w:color="auto"/>
        <w:left w:val="none" w:sz="0" w:space="0" w:color="auto"/>
        <w:bottom w:val="none" w:sz="0" w:space="0" w:color="auto"/>
        <w:right w:val="none" w:sz="0" w:space="0" w:color="auto"/>
      </w:divBdr>
    </w:div>
    <w:div w:id="1609585103">
      <w:bodyDiv w:val="1"/>
      <w:marLeft w:val="0"/>
      <w:marRight w:val="0"/>
      <w:marTop w:val="0"/>
      <w:marBottom w:val="0"/>
      <w:divBdr>
        <w:top w:val="none" w:sz="0" w:space="0" w:color="auto"/>
        <w:left w:val="none" w:sz="0" w:space="0" w:color="auto"/>
        <w:bottom w:val="none" w:sz="0" w:space="0" w:color="auto"/>
        <w:right w:val="none" w:sz="0" w:space="0" w:color="auto"/>
      </w:divBdr>
    </w:div>
    <w:div w:id="1920406359">
      <w:bodyDiv w:val="1"/>
      <w:marLeft w:val="0"/>
      <w:marRight w:val="0"/>
      <w:marTop w:val="0"/>
      <w:marBottom w:val="0"/>
      <w:divBdr>
        <w:top w:val="none" w:sz="0" w:space="0" w:color="auto"/>
        <w:left w:val="none" w:sz="0" w:space="0" w:color="auto"/>
        <w:bottom w:val="none" w:sz="0" w:space="0" w:color="auto"/>
        <w:right w:val="none" w:sz="0" w:space="0" w:color="auto"/>
      </w:divBdr>
      <w:divsChild>
        <w:div w:id="188185595">
          <w:marLeft w:val="0"/>
          <w:marRight w:val="0"/>
          <w:marTop w:val="0"/>
          <w:marBottom w:val="0"/>
          <w:divBdr>
            <w:top w:val="none" w:sz="0" w:space="0" w:color="auto"/>
            <w:left w:val="none" w:sz="0" w:space="0" w:color="auto"/>
            <w:bottom w:val="none" w:sz="0" w:space="0" w:color="auto"/>
            <w:right w:val="none" w:sz="0" w:space="0" w:color="auto"/>
          </w:divBdr>
          <w:divsChild>
            <w:div w:id="1751777714">
              <w:marLeft w:val="0"/>
              <w:marRight w:val="0"/>
              <w:marTop w:val="0"/>
              <w:marBottom w:val="0"/>
              <w:divBdr>
                <w:top w:val="none" w:sz="0" w:space="0" w:color="auto"/>
                <w:left w:val="none" w:sz="0" w:space="0" w:color="auto"/>
                <w:bottom w:val="none" w:sz="0" w:space="0" w:color="auto"/>
                <w:right w:val="none" w:sz="0" w:space="0" w:color="auto"/>
              </w:divBdr>
              <w:divsChild>
                <w:div w:id="36399241">
                  <w:marLeft w:val="0"/>
                  <w:marRight w:val="0"/>
                  <w:marTop w:val="0"/>
                  <w:marBottom w:val="0"/>
                  <w:divBdr>
                    <w:top w:val="none" w:sz="0" w:space="0" w:color="auto"/>
                    <w:left w:val="none" w:sz="0" w:space="0" w:color="auto"/>
                    <w:bottom w:val="none" w:sz="0" w:space="0" w:color="auto"/>
                    <w:right w:val="none" w:sz="0" w:space="0" w:color="auto"/>
                  </w:divBdr>
                  <w:divsChild>
                    <w:div w:id="1554386551">
                      <w:marLeft w:val="0"/>
                      <w:marRight w:val="0"/>
                      <w:marTop w:val="0"/>
                      <w:marBottom w:val="0"/>
                      <w:divBdr>
                        <w:top w:val="none" w:sz="0" w:space="0" w:color="auto"/>
                        <w:left w:val="none" w:sz="0" w:space="0" w:color="auto"/>
                        <w:bottom w:val="none" w:sz="0" w:space="0" w:color="auto"/>
                        <w:right w:val="none" w:sz="0" w:space="0" w:color="auto"/>
                      </w:divBdr>
                      <w:divsChild>
                        <w:div w:id="1784839176">
                          <w:marLeft w:val="0"/>
                          <w:marRight w:val="0"/>
                          <w:marTop w:val="0"/>
                          <w:marBottom w:val="0"/>
                          <w:divBdr>
                            <w:top w:val="none" w:sz="0" w:space="0" w:color="auto"/>
                            <w:left w:val="none" w:sz="0" w:space="0" w:color="auto"/>
                            <w:bottom w:val="none" w:sz="0" w:space="0" w:color="auto"/>
                            <w:right w:val="none" w:sz="0" w:space="0" w:color="auto"/>
                          </w:divBdr>
                          <w:divsChild>
                            <w:div w:id="730470985">
                              <w:marLeft w:val="0"/>
                              <w:marRight w:val="0"/>
                              <w:marTop w:val="0"/>
                              <w:marBottom w:val="0"/>
                              <w:divBdr>
                                <w:top w:val="none" w:sz="0" w:space="0" w:color="auto"/>
                                <w:left w:val="none" w:sz="0" w:space="0" w:color="auto"/>
                                <w:bottom w:val="none" w:sz="0" w:space="0" w:color="auto"/>
                                <w:right w:val="none" w:sz="0" w:space="0" w:color="auto"/>
                              </w:divBdr>
                              <w:divsChild>
                                <w:div w:id="513694327">
                                  <w:marLeft w:val="0"/>
                                  <w:marRight w:val="0"/>
                                  <w:marTop w:val="0"/>
                                  <w:marBottom w:val="0"/>
                                  <w:divBdr>
                                    <w:top w:val="none" w:sz="0" w:space="0" w:color="auto"/>
                                    <w:left w:val="none" w:sz="0" w:space="0" w:color="auto"/>
                                    <w:bottom w:val="none" w:sz="0" w:space="0" w:color="auto"/>
                                    <w:right w:val="none" w:sz="0" w:space="0" w:color="auto"/>
                                  </w:divBdr>
                                  <w:divsChild>
                                    <w:div w:id="432868947">
                                      <w:marLeft w:val="0"/>
                                      <w:marRight w:val="0"/>
                                      <w:marTop w:val="0"/>
                                      <w:marBottom w:val="0"/>
                                      <w:divBdr>
                                        <w:top w:val="none" w:sz="0" w:space="0" w:color="auto"/>
                                        <w:left w:val="none" w:sz="0" w:space="0" w:color="auto"/>
                                        <w:bottom w:val="none" w:sz="0" w:space="0" w:color="auto"/>
                                        <w:right w:val="none" w:sz="0" w:space="0" w:color="auto"/>
                                      </w:divBdr>
                                      <w:divsChild>
                                        <w:div w:id="357699429">
                                          <w:marLeft w:val="0"/>
                                          <w:marRight w:val="0"/>
                                          <w:marTop w:val="0"/>
                                          <w:marBottom w:val="0"/>
                                          <w:divBdr>
                                            <w:top w:val="none" w:sz="0" w:space="0" w:color="auto"/>
                                            <w:left w:val="none" w:sz="0" w:space="0" w:color="auto"/>
                                            <w:bottom w:val="none" w:sz="0" w:space="0" w:color="auto"/>
                                            <w:right w:val="none" w:sz="0" w:space="0" w:color="auto"/>
                                          </w:divBdr>
                                        </w:div>
                                      </w:divsChild>
                                    </w:div>
                                    <w:div w:id="640307829">
                                      <w:marLeft w:val="0"/>
                                      <w:marRight w:val="0"/>
                                      <w:marTop w:val="0"/>
                                      <w:marBottom w:val="0"/>
                                      <w:divBdr>
                                        <w:top w:val="none" w:sz="0" w:space="0" w:color="auto"/>
                                        <w:left w:val="none" w:sz="0" w:space="0" w:color="auto"/>
                                        <w:bottom w:val="none" w:sz="0" w:space="0" w:color="auto"/>
                                        <w:right w:val="none" w:sz="0" w:space="0" w:color="auto"/>
                                      </w:divBdr>
                                      <w:divsChild>
                                        <w:div w:id="590357511">
                                          <w:marLeft w:val="0"/>
                                          <w:marRight w:val="0"/>
                                          <w:marTop w:val="0"/>
                                          <w:marBottom w:val="0"/>
                                          <w:divBdr>
                                            <w:top w:val="none" w:sz="0" w:space="0" w:color="auto"/>
                                            <w:left w:val="none" w:sz="0" w:space="0" w:color="auto"/>
                                            <w:bottom w:val="none" w:sz="0" w:space="0" w:color="auto"/>
                                            <w:right w:val="none" w:sz="0" w:space="0" w:color="auto"/>
                                          </w:divBdr>
                                          <w:divsChild>
                                            <w:div w:id="17564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447872">
      <w:bodyDiv w:val="1"/>
      <w:marLeft w:val="0"/>
      <w:marRight w:val="0"/>
      <w:marTop w:val="0"/>
      <w:marBottom w:val="0"/>
      <w:divBdr>
        <w:top w:val="none" w:sz="0" w:space="0" w:color="auto"/>
        <w:left w:val="none" w:sz="0" w:space="0" w:color="auto"/>
        <w:bottom w:val="none" w:sz="0" w:space="0" w:color="auto"/>
        <w:right w:val="none" w:sz="0" w:space="0" w:color="auto"/>
      </w:divBdr>
      <w:divsChild>
        <w:div w:id="1267423041">
          <w:marLeft w:val="0"/>
          <w:marRight w:val="0"/>
          <w:marTop w:val="148"/>
          <w:marBottom w:val="148"/>
          <w:divBdr>
            <w:top w:val="single" w:sz="36" w:space="7" w:color="FFDF83"/>
            <w:left w:val="single" w:sz="36" w:space="7" w:color="FFDF83"/>
            <w:bottom w:val="single" w:sz="36" w:space="7" w:color="FFDF83"/>
            <w:right w:val="single" w:sz="36" w:space="7" w:color="FFDF83"/>
          </w:divBdr>
          <w:divsChild>
            <w:div w:id="900553863">
              <w:marLeft w:val="0"/>
              <w:marRight w:val="0"/>
              <w:marTop w:val="297"/>
              <w:marBottom w:val="297"/>
              <w:divBdr>
                <w:top w:val="none" w:sz="0" w:space="0" w:color="auto"/>
                <w:left w:val="none" w:sz="0" w:space="0" w:color="auto"/>
                <w:bottom w:val="none" w:sz="0" w:space="0" w:color="auto"/>
                <w:right w:val="none" w:sz="0" w:space="0" w:color="auto"/>
              </w:divBdr>
              <w:divsChild>
                <w:div w:id="834759142">
                  <w:marLeft w:val="0"/>
                  <w:marRight w:val="0"/>
                  <w:marTop w:val="0"/>
                  <w:marBottom w:val="0"/>
                  <w:divBdr>
                    <w:top w:val="none" w:sz="0" w:space="0" w:color="auto"/>
                    <w:left w:val="none" w:sz="0" w:space="0" w:color="auto"/>
                    <w:bottom w:val="none" w:sz="0" w:space="0" w:color="auto"/>
                    <w:right w:val="none" w:sz="0" w:space="0" w:color="auto"/>
                  </w:divBdr>
                  <w:divsChild>
                    <w:div w:id="890458756">
                      <w:marLeft w:val="0"/>
                      <w:marRight w:val="0"/>
                      <w:marTop w:val="0"/>
                      <w:marBottom w:val="0"/>
                      <w:divBdr>
                        <w:top w:val="none" w:sz="0" w:space="0" w:color="auto"/>
                        <w:left w:val="none" w:sz="0" w:space="0" w:color="auto"/>
                        <w:bottom w:val="none" w:sz="0" w:space="0" w:color="auto"/>
                        <w:right w:val="none" w:sz="0" w:space="0" w:color="auto"/>
                      </w:divBdr>
                      <w:divsChild>
                        <w:div w:id="357001605">
                          <w:marLeft w:val="0"/>
                          <w:marRight w:val="0"/>
                          <w:marTop w:val="0"/>
                          <w:marBottom w:val="0"/>
                          <w:divBdr>
                            <w:top w:val="none" w:sz="0" w:space="0" w:color="auto"/>
                            <w:left w:val="none" w:sz="0" w:space="0" w:color="auto"/>
                            <w:bottom w:val="none" w:sz="0" w:space="0" w:color="auto"/>
                            <w:right w:val="none" w:sz="0" w:space="0" w:color="auto"/>
                          </w:divBdr>
                          <w:divsChild>
                            <w:div w:id="2720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newyorklife.sharepoint.com/sites/CloudServices/Cloud%20Mgmt/Shared/Operations"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mailto:Project_owner@nyl.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jpeg"/></Relationships>
</file>

<file path=word/theme/theme1.xml><?xml version="1.0" encoding="utf-8"?>
<a:theme xmlns:a="http://schemas.openxmlformats.org/drawingml/2006/main" name="NYL Word Theme">
  <a:themeElements>
    <a:clrScheme name="NYL Light Colors">
      <a:dk1>
        <a:srgbClr val="000000"/>
      </a:dk1>
      <a:lt1>
        <a:srgbClr val="FFFFFF"/>
      </a:lt1>
      <a:dk2>
        <a:srgbClr val="E6E9F0"/>
      </a:dk2>
      <a:lt2>
        <a:srgbClr val="006993"/>
      </a:lt2>
      <a:accent1>
        <a:srgbClr val="0079C2"/>
      </a:accent1>
      <a:accent2>
        <a:srgbClr val="A49A00"/>
      </a:accent2>
      <a:accent3>
        <a:srgbClr val="1D5E75"/>
      </a:accent3>
      <a:accent4>
        <a:srgbClr val="E68F1A"/>
      </a:accent4>
      <a:accent5>
        <a:srgbClr val="006B3B"/>
      </a:accent5>
      <a:accent6>
        <a:srgbClr val="978981"/>
      </a:accent6>
      <a:hlink>
        <a:srgbClr val="0000FF"/>
      </a:hlink>
      <a:folHlink>
        <a:srgbClr val="800080"/>
      </a:folHlink>
    </a:clrScheme>
    <a:fontScheme name="NYL Word Theme Fonts">
      <a:majorFont>
        <a:latin typeface="Georgi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a:noFill/>
        </a:ln>
      </a:spPr>
      <a:bodyPr rtlCol="0" anchor="ctr"/>
      <a:lstStyle>
        <a:defPPr algn="ctr">
          <a:defRPr dirty="0" err="1" smtClean="0"/>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spAutoFit/>
      </a:bodyPr>
      <a:lstStyle>
        <a:defPPr>
          <a:defRPr dirty="0" err="1" smtClean="0"/>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2017-01-26T00:00:00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A76599E687694283AB5C8015DD19C7" ma:contentTypeVersion="4" ma:contentTypeDescription="Create a new document." ma:contentTypeScope="" ma:versionID="ce0e5555815c96fb4433d8693b811b36">
  <xsd:schema xmlns:xsd="http://www.w3.org/2001/XMLSchema" xmlns:xs="http://www.w3.org/2001/XMLSchema" xmlns:p="http://schemas.microsoft.com/office/2006/metadata/properties" xmlns:ns2="d0e85a7d-602a-4991-80ae-6891dd1da708" xmlns:ns3="cf5e5694-aa82-4d5a-8e37-b157220567da" targetNamespace="http://schemas.microsoft.com/office/2006/metadata/properties" ma:root="true" ma:fieldsID="3345fb4c26072ac0fd9c274b2ec3875b" ns2:_="" ns3:_="">
    <xsd:import namespace="d0e85a7d-602a-4991-80ae-6891dd1da708"/>
    <xsd:import namespace="cf5e5694-aa82-4d5a-8e37-b157220567d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e85a7d-602a-4991-80ae-6891dd1da70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5e5694-aa82-4d5a-8e37-b157220567da"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005C2F-B943-423F-96A3-521D40B4AF2E}">
  <ds:schemaRefs>
    <ds:schemaRef ds:uri="http://schemas.microsoft.com/sharepoint/v3/contenttype/forms"/>
  </ds:schemaRefs>
</ds:datastoreItem>
</file>

<file path=customXml/itemProps3.xml><?xml version="1.0" encoding="utf-8"?>
<ds:datastoreItem xmlns:ds="http://schemas.openxmlformats.org/officeDocument/2006/customXml" ds:itemID="{D781BF8F-2EBC-4D6C-A018-95BA4B00DD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e85a7d-602a-4991-80ae-6891dd1da708"/>
    <ds:schemaRef ds:uri="cf5e5694-aa82-4d5a-8e37-b157220567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DCAADC-B3F4-47FD-9B28-7F6B1E678903}">
  <ds:schemaRefs>
    <ds:schemaRef ds:uri="http://purl.org/dc/dcmitype/"/>
    <ds:schemaRef ds:uri="http://www.w3.org/XML/1998/namespace"/>
    <ds:schemaRef ds:uri="cf5e5694-aa82-4d5a-8e37-b157220567da"/>
    <ds:schemaRef ds:uri="http://purl.org/dc/term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d0e85a7d-602a-4991-80ae-6891dd1da708"/>
    <ds:schemaRef ds:uri="http://schemas.microsoft.com/office/2006/metadata/properties"/>
  </ds:schemaRefs>
</ds:datastoreItem>
</file>

<file path=customXml/itemProps5.xml><?xml version="1.0" encoding="utf-8"?>
<ds:datastoreItem xmlns:ds="http://schemas.openxmlformats.org/officeDocument/2006/customXml" ds:itemID="{A075875E-A112-4050-A2CF-6DCFEB124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E2A1775D</Template>
  <TotalTime>0</TotalTime>
  <Pages>3</Pages>
  <Words>1762</Words>
  <Characters>10048</Characters>
  <Application>Microsoft Office Word</Application>
  <DocSecurity>4</DocSecurity>
  <Lines>83</Lines>
  <Paragraphs>23</Paragraphs>
  <ScaleCrop>false</ScaleCrop>
  <HeadingPairs>
    <vt:vector size="2" baseType="variant">
      <vt:variant>
        <vt:lpstr>Title</vt:lpstr>
      </vt:variant>
      <vt:variant>
        <vt:i4>1</vt:i4>
      </vt:variant>
    </vt:vector>
  </HeadingPairs>
  <TitlesOfParts>
    <vt:vector size="1" baseType="lpstr">
      <vt:lpstr>Cloud Services</vt:lpstr>
    </vt:vector>
  </TitlesOfParts>
  <Company>New York Life</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Services</dc:title>
  <dc:subject>NYL Cloud Tagging and Naming Standard</dc:subject>
  <dc:creator>Samuel Brinley Corporate vice President, Operations</dc:creator>
  <cp:keywords/>
  <dc:description/>
  <cp:lastModifiedBy>Zvenigoroskiy, Stan</cp:lastModifiedBy>
  <cp:revision>2</cp:revision>
  <cp:lastPrinted>2013-09-16T17:55:00Z</cp:lastPrinted>
  <dcterms:created xsi:type="dcterms:W3CDTF">2017-10-25T10:47:00Z</dcterms:created>
  <dcterms:modified xsi:type="dcterms:W3CDTF">2017-10-25T10:47:00Z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0x010100B5A76599E687694283AB5C8015DD19C7</vt:lpwstr>
  </property>
</Properties>
</file>